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56E" w:rsidRPr="000E5636" w:rsidRDefault="0018756E" w:rsidP="006020BB">
      <w:pPr>
        <w:spacing w:line="360" w:lineRule="auto"/>
        <w:jc w:val="center"/>
        <w:rPr>
          <w:i/>
          <w:szCs w:val="28"/>
        </w:rPr>
      </w:pPr>
      <w:bookmarkStart w:id="0" w:name="_GoBack"/>
      <w:bookmarkEnd w:id="0"/>
    </w:p>
    <w:p w:rsidR="00160A28" w:rsidRDefault="00160A28" w:rsidP="006020BB">
      <w:pPr>
        <w:spacing w:line="360" w:lineRule="auto"/>
        <w:jc w:val="center"/>
        <w:rPr>
          <w:i/>
          <w:szCs w:val="28"/>
          <w:lang w:val="en-US"/>
        </w:rPr>
      </w:pPr>
    </w:p>
    <w:p w:rsidR="00160A28" w:rsidRPr="00160A28" w:rsidRDefault="00160A28" w:rsidP="006020BB">
      <w:pPr>
        <w:spacing w:line="360" w:lineRule="auto"/>
        <w:jc w:val="center"/>
        <w:rPr>
          <w:i/>
          <w:szCs w:val="28"/>
          <w:lang w:val="en-US"/>
        </w:rPr>
      </w:pPr>
    </w:p>
    <w:p w:rsidR="005B1E0E" w:rsidRPr="0056623D" w:rsidRDefault="005B1E0E" w:rsidP="006020BB">
      <w:pPr>
        <w:spacing w:line="360" w:lineRule="auto"/>
        <w:jc w:val="center"/>
        <w:rPr>
          <w:b/>
          <w:sz w:val="32"/>
          <w:szCs w:val="28"/>
        </w:rPr>
      </w:pPr>
      <w:r w:rsidRPr="0056623D">
        <w:rPr>
          <w:b/>
          <w:sz w:val="32"/>
          <w:szCs w:val="32"/>
        </w:rPr>
        <w:t xml:space="preserve">Статистико-аналитический отчет </w:t>
      </w:r>
      <w:r>
        <w:rPr>
          <w:b/>
          <w:sz w:val="32"/>
          <w:szCs w:val="32"/>
        </w:rPr>
        <w:br/>
      </w:r>
      <w:r w:rsidRPr="0056623D">
        <w:rPr>
          <w:b/>
          <w:sz w:val="32"/>
          <w:szCs w:val="32"/>
        </w:rPr>
        <w:t xml:space="preserve">о результатах </w:t>
      </w:r>
      <w:r>
        <w:rPr>
          <w:b/>
          <w:sz w:val="32"/>
          <w:szCs w:val="32"/>
        </w:rPr>
        <w:t>госу</w:t>
      </w:r>
      <w:r w:rsidR="0018756E">
        <w:rPr>
          <w:b/>
          <w:sz w:val="32"/>
          <w:szCs w:val="32"/>
        </w:rPr>
        <w:t xml:space="preserve">дарственной итоговой аттестации </w:t>
      </w:r>
      <w:r>
        <w:rPr>
          <w:b/>
          <w:sz w:val="32"/>
          <w:szCs w:val="32"/>
        </w:rPr>
        <w:t>в 202</w:t>
      </w:r>
      <w:r w:rsidR="0016787E">
        <w:rPr>
          <w:b/>
          <w:sz w:val="32"/>
          <w:szCs w:val="32"/>
        </w:rPr>
        <w:t>2</w:t>
      </w:r>
      <w:r>
        <w:rPr>
          <w:b/>
          <w:sz w:val="32"/>
          <w:szCs w:val="32"/>
        </w:rPr>
        <w:t xml:space="preserve"> году</w:t>
      </w:r>
    </w:p>
    <w:p w:rsidR="005B1E0E" w:rsidRPr="0056623D" w:rsidRDefault="0018756E" w:rsidP="00EA75F4">
      <w:pPr>
        <w:jc w:val="center"/>
        <w:rPr>
          <w:b/>
          <w:sz w:val="32"/>
          <w:szCs w:val="28"/>
        </w:rPr>
      </w:pPr>
      <w:r>
        <w:rPr>
          <w:b/>
          <w:sz w:val="32"/>
          <w:szCs w:val="28"/>
        </w:rPr>
        <w:t>в Санкт-Петербурге</w:t>
      </w:r>
    </w:p>
    <w:p w:rsidR="005B1E0E" w:rsidRPr="0056623D" w:rsidRDefault="005B1E0E" w:rsidP="00B86ACD">
      <w:pPr>
        <w:rPr>
          <w:i/>
        </w:rPr>
      </w:pPr>
      <w:r w:rsidRPr="0056623D">
        <w:rPr>
          <w:i/>
        </w:rPr>
        <w:t xml:space="preserve">                 </w:t>
      </w:r>
      <w:r w:rsidR="0018756E">
        <w:rPr>
          <w:i/>
        </w:rPr>
        <w:t xml:space="preserve">                 </w:t>
      </w:r>
    </w:p>
    <w:p w:rsidR="00791F29" w:rsidRPr="002531AA" w:rsidRDefault="005060D9" w:rsidP="00812E2D">
      <w:pPr>
        <w:pStyle w:val="1"/>
        <w:rPr>
          <w:rFonts w:ascii="Times New Roman" w:hAnsi="Times New Roman"/>
          <w:sz w:val="24"/>
          <w:szCs w:val="22"/>
        </w:rPr>
      </w:pPr>
      <w:r w:rsidRPr="0023011D">
        <w:rPr>
          <w:rFonts w:ascii="Times New Roman" w:hAnsi="Times New Roman"/>
          <w:sz w:val="32"/>
          <w:szCs w:val="32"/>
        </w:rPr>
        <w:t xml:space="preserve">Методический анализ результатов </w:t>
      </w:r>
      <w:r w:rsidR="00B90814" w:rsidRPr="0023011D">
        <w:rPr>
          <w:rFonts w:ascii="Times New Roman" w:hAnsi="Times New Roman"/>
          <w:sz w:val="32"/>
          <w:szCs w:val="32"/>
        </w:rPr>
        <w:t>ЕГЭ</w:t>
      </w:r>
      <w:r w:rsidR="00015E89" w:rsidRPr="00FC6BBF">
        <w:br/>
      </w:r>
      <w:r w:rsidR="00015E89" w:rsidRPr="00FC6BBF">
        <w:rPr>
          <w:rStyle w:val="af5"/>
          <w:rFonts w:ascii="Times New Roman" w:hAnsi="Times New Roman"/>
          <w:b/>
          <w:bCs/>
          <w:sz w:val="20"/>
          <w:szCs w:val="20"/>
        </w:rPr>
        <w:br/>
      </w:r>
      <w:r w:rsidRPr="00FC6BBF">
        <w:rPr>
          <w:rStyle w:val="af5"/>
          <w:rFonts w:ascii="Times New Roman" w:hAnsi="Times New Roman"/>
          <w:b/>
          <w:bCs/>
          <w:sz w:val="32"/>
        </w:rPr>
        <w:t>по</w:t>
      </w:r>
      <w:r w:rsidR="0018756E">
        <w:rPr>
          <w:rStyle w:val="af5"/>
          <w:rFonts w:ascii="Times New Roman" w:hAnsi="Times New Roman"/>
          <w:b/>
          <w:bCs/>
          <w:sz w:val="32"/>
        </w:rPr>
        <w:t xml:space="preserve"> французскому языку</w:t>
      </w:r>
      <w:r w:rsidR="001D31A5" w:rsidRPr="00FC6BBF">
        <w:rPr>
          <w:rStyle w:val="af5"/>
          <w:rFonts w:ascii="Times New Roman" w:hAnsi="Times New Roman"/>
          <w:b/>
          <w:bCs/>
          <w:sz w:val="32"/>
        </w:rPr>
        <w:br/>
      </w:r>
    </w:p>
    <w:p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AA5A9D" w:rsidRPr="00FC6BBF">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rsidR="005060D9" w:rsidRPr="00FC6BBF" w:rsidRDefault="005060D9" w:rsidP="00BC108D">
      <w:pPr>
        <w:pStyle w:val="3"/>
        <w:numPr>
          <w:ilvl w:val="1"/>
          <w:numId w:val="7"/>
        </w:numPr>
        <w:tabs>
          <w:tab w:val="left" w:pos="142"/>
        </w:tabs>
        <w:ind w:left="426" w:hanging="852"/>
        <w:rPr>
          <w:rFonts w:ascii="Times New Roman" w:hAnsi="Times New Roman"/>
        </w:rPr>
      </w:pPr>
      <w:bookmarkStart w:id="1" w:name="_Toc395183639"/>
      <w:bookmarkStart w:id="2" w:name="_Toc423954897"/>
      <w:bookmarkStart w:id="3" w:name="_Toc424490574"/>
      <w:r w:rsidRPr="00FC6BBF">
        <w:rPr>
          <w:rFonts w:ascii="Times New Roman" w:hAnsi="Times New Roman"/>
        </w:rPr>
        <w:t>Количество</w:t>
      </w:r>
      <w:r w:rsidR="00C6180E">
        <w:rPr>
          <w:rStyle w:val="a6"/>
          <w:rFonts w:ascii="Times New Roman" w:hAnsi="Times New Roman"/>
        </w:rPr>
        <w:footnoteReference w:id="1"/>
      </w:r>
      <w:r w:rsidRPr="00FC6BBF">
        <w:rPr>
          <w:rFonts w:ascii="Times New Roman" w:hAnsi="Times New Roman"/>
        </w:rPr>
        <w:t xml:space="preserve">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1"/>
      <w:bookmarkEnd w:id="2"/>
      <w:bookmarkEnd w:id="3"/>
    </w:p>
    <w:p w:rsidR="00887A22" w:rsidRPr="00AD3663" w:rsidRDefault="00887A22" w:rsidP="00FC6BBF">
      <w:pPr>
        <w:pStyle w:val="af7"/>
        <w:keepNext/>
      </w:pPr>
      <w:r w:rsidRPr="00F579AB">
        <w:t xml:space="preserve">Таблица </w:t>
      </w:r>
      <w:fldSimple w:instr=" STYLEREF 1 \s ">
        <w:r w:rsidR="00383699">
          <w:rPr>
            <w:noProof/>
          </w:rPr>
          <w:t>2</w:t>
        </w:r>
      </w:fldSimple>
      <w:r w:rsidR="00DB6897">
        <w:noBreakHyphen/>
      </w:r>
      <w:fldSimple w:instr=" SEQ Таблица \* ARABIC \s 1 ">
        <w:r w:rsidR="00383699">
          <w:rPr>
            <w:noProof/>
          </w:rPr>
          <w:t>1</w:t>
        </w:r>
      </w:fldSimple>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40"/>
        <w:gridCol w:w="1640"/>
        <w:gridCol w:w="1645"/>
        <w:gridCol w:w="1643"/>
        <w:gridCol w:w="1643"/>
        <w:gridCol w:w="1854"/>
      </w:tblGrid>
      <w:tr w:rsidR="001D31A5" w:rsidRPr="00634251" w:rsidTr="003F7527">
        <w:tc>
          <w:tcPr>
            <w:tcW w:w="1629" w:type="pct"/>
            <w:gridSpan w:val="2"/>
          </w:tcPr>
          <w:p w:rsidR="001D31A5" w:rsidRPr="00D65DF5" w:rsidRDefault="0016787E" w:rsidP="0016787E">
            <w:pPr>
              <w:tabs>
                <w:tab w:val="left" w:pos="10320"/>
              </w:tabs>
              <w:jc w:val="center"/>
              <w:rPr>
                <w:b/>
                <w:noProof/>
              </w:rPr>
            </w:pPr>
            <w:r w:rsidRPr="00634251">
              <w:rPr>
                <w:b/>
                <w:noProof/>
              </w:rPr>
              <w:t>20</w:t>
            </w:r>
            <w:r>
              <w:rPr>
                <w:b/>
                <w:noProof/>
              </w:rPr>
              <w:t>20 г.</w:t>
            </w:r>
          </w:p>
        </w:tc>
        <w:tc>
          <w:tcPr>
            <w:tcW w:w="1633" w:type="pct"/>
            <w:gridSpan w:val="2"/>
          </w:tcPr>
          <w:p w:rsidR="001D31A5" w:rsidRPr="0016787E" w:rsidRDefault="0016787E" w:rsidP="0016787E">
            <w:pPr>
              <w:tabs>
                <w:tab w:val="left" w:pos="10320"/>
              </w:tabs>
              <w:jc w:val="center"/>
              <w:rPr>
                <w:b/>
                <w:noProof/>
              </w:rPr>
            </w:pPr>
            <w:r w:rsidRPr="00634251">
              <w:rPr>
                <w:b/>
                <w:noProof/>
              </w:rPr>
              <w:t>20</w:t>
            </w:r>
            <w:r>
              <w:rPr>
                <w:b/>
                <w:noProof/>
                <w:lang w:val="en-US"/>
              </w:rPr>
              <w:t>2</w:t>
            </w:r>
            <w:r>
              <w:rPr>
                <w:b/>
                <w:noProof/>
              </w:rPr>
              <w:t>1 г.</w:t>
            </w:r>
          </w:p>
        </w:tc>
        <w:tc>
          <w:tcPr>
            <w:tcW w:w="1737" w:type="pct"/>
            <w:gridSpan w:val="2"/>
          </w:tcPr>
          <w:p w:rsidR="001D31A5" w:rsidRPr="00D65DF5" w:rsidRDefault="0016787E" w:rsidP="0016787E">
            <w:pPr>
              <w:tabs>
                <w:tab w:val="left" w:pos="10320"/>
              </w:tabs>
              <w:jc w:val="center"/>
              <w:rPr>
                <w:b/>
                <w:noProof/>
              </w:rPr>
            </w:pPr>
            <w:r w:rsidRPr="00634251">
              <w:rPr>
                <w:b/>
                <w:noProof/>
              </w:rPr>
              <w:t>202</w:t>
            </w:r>
            <w:r>
              <w:rPr>
                <w:b/>
                <w:noProof/>
              </w:rPr>
              <w:t>2 г.</w:t>
            </w:r>
          </w:p>
        </w:tc>
      </w:tr>
      <w:tr w:rsidR="001D31A5" w:rsidRPr="00634251" w:rsidTr="003F7527">
        <w:tc>
          <w:tcPr>
            <w:tcW w:w="815" w:type="pct"/>
            <w:vAlign w:val="center"/>
          </w:tcPr>
          <w:p w:rsidR="001D31A5" w:rsidRPr="00634251" w:rsidRDefault="001D31A5" w:rsidP="00D116BF">
            <w:pPr>
              <w:tabs>
                <w:tab w:val="left" w:pos="10320"/>
              </w:tabs>
              <w:jc w:val="center"/>
              <w:rPr>
                <w:noProof/>
              </w:rPr>
            </w:pPr>
            <w:r w:rsidRPr="00634251">
              <w:rPr>
                <w:noProof/>
              </w:rPr>
              <w:t>чел.</w:t>
            </w:r>
          </w:p>
        </w:tc>
        <w:tc>
          <w:tcPr>
            <w:tcW w:w="815"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c>
          <w:tcPr>
            <w:tcW w:w="817" w:type="pct"/>
            <w:vAlign w:val="center"/>
          </w:tcPr>
          <w:p w:rsidR="001D31A5" w:rsidRPr="00634251" w:rsidRDefault="001D31A5" w:rsidP="00D116BF">
            <w:pPr>
              <w:tabs>
                <w:tab w:val="left" w:pos="10320"/>
              </w:tabs>
              <w:jc w:val="center"/>
              <w:rPr>
                <w:noProof/>
              </w:rPr>
            </w:pPr>
            <w:r w:rsidRPr="00634251">
              <w:rPr>
                <w:noProof/>
              </w:rPr>
              <w:t>чел.</w:t>
            </w:r>
          </w:p>
        </w:tc>
        <w:tc>
          <w:tcPr>
            <w:tcW w:w="816"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c>
          <w:tcPr>
            <w:tcW w:w="816" w:type="pct"/>
            <w:vAlign w:val="center"/>
          </w:tcPr>
          <w:p w:rsidR="001D31A5" w:rsidRPr="00634251" w:rsidRDefault="001D31A5" w:rsidP="00D116BF">
            <w:pPr>
              <w:tabs>
                <w:tab w:val="left" w:pos="10320"/>
              </w:tabs>
              <w:jc w:val="center"/>
              <w:rPr>
                <w:noProof/>
              </w:rPr>
            </w:pPr>
            <w:r w:rsidRPr="00634251">
              <w:rPr>
                <w:noProof/>
              </w:rPr>
              <w:t>чел.</w:t>
            </w:r>
          </w:p>
        </w:tc>
        <w:tc>
          <w:tcPr>
            <w:tcW w:w="921"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r>
      <w:tr w:rsidR="001D31A5" w:rsidRPr="00634251" w:rsidTr="003F7527">
        <w:tc>
          <w:tcPr>
            <w:tcW w:w="815" w:type="pct"/>
            <w:vAlign w:val="center"/>
          </w:tcPr>
          <w:p w:rsidR="001D31A5" w:rsidRPr="00414C5E" w:rsidRDefault="00414C5E" w:rsidP="00D116BF">
            <w:pPr>
              <w:jc w:val="center"/>
              <w:rPr>
                <w:lang w:val="en-US"/>
              </w:rPr>
            </w:pPr>
            <w:r>
              <w:rPr>
                <w:lang w:val="en-US"/>
              </w:rPr>
              <w:t>151</w:t>
            </w:r>
          </w:p>
        </w:tc>
        <w:tc>
          <w:tcPr>
            <w:tcW w:w="815" w:type="pct"/>
            <w:vAlign w:val="bottom"/>
          </w:tcPr>
          <w:p w:rsidR="001D31A5" w:rsidRPr="00414C5E" w:rsidRDefault="00414C5E" w:rsidP="00D116BF">
            <w:pPr>
              <w:jc w:val="center"/>
              <w:rPr>
                <w:lang w:val="en-US"/>
              </w:rPr>
            </w:pPr>
            <w:r>
              <w:rPr>
                <w:lang w:val="en-US"/>
              </w:rPr>
              <w:t>0,45%</w:t>
            </w:r>
          </w:p>
        </w:tc>
        <w:tc>
          <w:tcPr>
            <w:tcW w:w="817" w:type="pct"/>
            <w:vAlign w:val="center"/>
          </w:tcPr>
          <w:p w:rsidR="001D31A5" w:rsidRPr="00414C5E" w:rsidRDefault="00414C5E" w:rsidP="00D116BF">
            <w:pPr>
              <w:tabs>
                <w:tab w:val="left" w:pos="10320"/>
              </w:tabs>
              <w:jc w:val="center"/>
              <w:rPr>
                <w:noProof/>
                <w:lang w:val="en-US"/>
              </w:rPr>
            </w:pPr>
            <w:r>
              <w:rPr>
                <w:noProof/>
                <w:lang w:val="en-US"/>
              </w:rPr>
              <w:t>136</w:t>
            </w:r>
          </w:p>
        </w:tc>
        <w:tc>
          <w:tcPr>
            <w:tcW w:w="816" w:type="pct"/>
            <w:vAlign w:val="center"/>
          </w:tcPr>
          <w:p w:rsidR="001D31A5" w:rsidRPr="00414C5E" w:rsidRDefault="00414C5E" w:rsidP="00D116BF">
            <w:pPr>
              <w:tabs>
                <w:tab w:val="left" w:pos="10320"/>
              </w:tabs>
              <w:jc w:val="center"/>
              <w:rPr>
                <w:noProof/>
                <w:lang w:val="en-US"/>
              </w:rPr>
            </w:pPr>
            <w:r>
              <w:rPr>
                <w:noProof/>
                <w:lang w:val="en-US"/>
              </w:rPr>
              <w:t>0,37%</w:t>
            </w:r>
          </w:p>
        </w:tc>
        <w:tc>
          <w:tcPr>
            <w:tcW w:w="816" w:type="pct"/>
            <w:vAlign w:val="bottom"/>
          </w:tcPr>
          <w:p w:rsidR="001D31A5" w:rsidRPr="00414C5E" w:rsidRDefault="00414C5E" w:rsidP="00414C5E">
            <w:pPr>
              <w:jc w:val="center"/>
              <w:rPr>
                <w:lang w:val="en-US"/>
              </w:rPr>
            </w:pPr>
            <w:r>
              <w:rPr>
                <w:lang w:val="en-US"/>
              </w:rPr>
              <w:t>140</w:t>
            </w:r>
          </w:p>
        </w:tc>
        <w:tc>
          <w:tcPr>
            <w:tcW w:w="921" w:type="pct"/>
            <w:vAlign w:val="bottom"/>
          </w:tcPr>
          <w:p w:rsidR="001D31A5" w:rsidRPr="00414C5E" w:rsidRDefault="00414C5E" w:rsidP="00D116BF">
            <w:pPr>
              <w:jc w:val="center"/>
              <w:rPr>
                <w:lang w:val="en-US"/>
              </w:rPr>
            </w:pPr>
            <w:r>
              <w:rPr>
                <w:lang w:val="en-US"/>
              </w:rPr>
              <w:t>0,40%</w:t>
            </w:r>
          </w:p>
        </w:tc>
      </w:tr>
    </w:tbl>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2</w:t>
        </w:r>
      </w:fldSimple>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8"/>
        <w:gridCol w:w="709"/>
        <w:gridCol w:w="2126"/>
        <w:gridCol w:w="711"/>
        <w:gridCol w:w="2126"/>
        <w:gridCol w:w="709"/>
        <w:gridCol w:w="2126"/>
      </w:tblGrid>
      <w:tr w:rsidR="001D31A5" w:rsidRPr="00634251" w:rsidTr="00327C96">
        <w:tc>
          <w:tcPr>
            <w:tcW w:w="774" w:type="pct"/>
            <w:vMerge w:val="restart"/>
            <w:vAlign w:val="center"/>
          </w:tcPr>
          <w:p w:rsidR="001D31A5" w:rsidRPr="00634251" w:rsidRDefault="001D31A5" w:rsidP="00327C96">
            <w:pPr>
              <w:tabs>
                <w:tab w:val="left" w:pos="10320"/>
              </w:tabs>
              <w:jc w:val="center"/>
              <w:rPr>
                <w:b/>
                <w:noProof/>
              </w:rPr>
            </w:pPr>
            <w:r w:rsidRPr="00634251">
              <w:rPr>
                <w:b/>
                <w:noProof/>
              </w:rPr>
              <w:t>Пол</w:t>
            </w:r>
          </w:p>
        </w:tc>
        <w:tc>
          <w:tcPr>
            <w:tcW w:w="1408" w:type="pct"/>
            <w:gridSpan w:val="2"/>
          </w:tcPr>
          <w:p w:rsidR="001D31A5" w:rsidRPr="00634251" w:rsidRDefault="0016787E" w:rsidP="0016787E">
            <w:pPr>
              <w:tabs>
                <w:tab w:val="left" w:pos="10320"/>
              </w:tabs>
              <w:jc w:val="center"/>
              <w:rPr>
                <w:b/>
                <w:noProof/>
              </w:rPr>
            </w:pPr>
            <w:r>
              <w:rPr>
                <w:b/>
                <w:noProof/>
              </w:rPr>
              <w:t>2020 г.</w:t>
            </w:r>
          </w:p>
        </w:tc>
        <w:tc>
          <w:tcPr>
            <w:tcW w:w="1409" w:type="pct"/>
            <w:gridSpan w:val="2"/>
          </w:tcPr>
          <w:p w:rsidR="001D31A5" w:rsidRPr="00634251" w:rsidRDefault="0016787E" w:rsidP="0016787E">
            <w:pPr>
              <w:tabs>
                <w:tab w:val="left" w:pos="10320"/>
              </w:tabs>
              <w:jc w:val="center"/>
              <w:rPr>
                <w:b/>
                <w:noProof/>
              </w:rPr>
            </w:pPr>
            <w:r>
              <w:rPr>
                <w:b/>
                <w:noProof/>
              </w:rPr>
              <w:t>2021 г.</w:t>
            </w:r>
          </w:p>
        </w:tc>
        <w:tc>
          <w:tcPr>
            <w:tcW w:w="1408" w:type="pct"/>
            <w:gridSpan w:val="2"/>
          </w:tcPr>
          <w:p w:rsidR="001D31A5" w:rsidRPr="00634251" w:rsidRDefault="0016787E" w:rsidP="0016787E">
            <w:pPr>
              <w:tabs>
                <w:tab w:val="left" w:pos="10320"/>
              </w:tabs>
              <w:jc w:val="center"/>
              <w:rPr>
                <w:b/>
                <w:noProof/>
              </w:rPr>
            </w:pPr>
            <w:r>
              <w:rPr>
                <w:b/>
                <w:noProof/>
              </w:rPr>
              <w:t>2022 г.</w:t>
            </w:r>
          </w:p>
        </w:tc>
      </w:tr>
      <w:tr w:rsidR="001D31A5" w:rsidRPr="00634251" w:rsidTr="00327C96">
        <w:tc>
          <w:tcPr>
            <w:tcW w:w="774" w:type="pct"/>
            <w:vMerge/>
          </w:tcPr>
          <w:p w:rsidR="001D31A5" w:rsidRPr="00634251" w:rsidRDefault="001D31A5" w:rsidP="00327C96">
            <w:pPr>
              <w:tabs>
                <w:tab w:val="left" w:pos="10320"/>
              </w:tabs>
              <w:rPr>
                <w:b/>
                <w:noProof/>
              </w:rPr>
            </w:pPr>
          </w:p>
        </w:tc>
        <w:tc>
          <w:tcPr>
            <w:tcW w:w="352" w:type="pct"/>
            <w:vAlign w:val="center"/>
          </w:tcPr>
          <w:p w:rsidR="001D31A5" w:rsidRPr="00634251" w:rsidRDefault="001D31A5" w:rsidP="00327C96">
            <w:pPr>
              <w:tabs>
                <w:tab w:val="left" w:pos="10320"/>
              </w:tabs>
              <w:jc w:val="center"/>
              <w:rPr>
                <w:noProof/>
              </w:rPr>
            </w:pPr>
            <w:r w:rsidRPr="00634251">
              <w:rPr>
                <w:noProof/>
              </w:rPr>
              <w:t>чел.</w:t>
            </w:r>
          </w:p>
        </w:tc>
        <w:tc>
          <w:tcPr>
            <w:tcW w:w="1056"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c>
          <w:tcPr>
            <w:tcW w:w="353" w:type="pct"/>
            <w:vAlign w:val="center"/>
          </w:tcPr>
          <w:p w:rsidR="001D31A5" w:rsidRPr="00634251" w:rsidRDefault="001D31A5" w:rsidP="00327C96">
            <w:pPr>
              <w:tabs>
                <w:tab w:val="left" w:pos="10320"/>
              </w:tabs>
              <w:jc w:val="center"/>
              <w:rPr>
                <w:noProof/>
              </w:rPr>
            </w:pPr>
            <w:r w:rsidRPr="00634251">
              <w:rPr>
                <w:noProof/>
              </w:rPr>
              <w:t>чел.</w:t>
            </w:r>
          </w:p>
        </w:tc>
        <w:tc>
          <w:tcPr>
            <w:tcW w:w="1056"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c>
          <w:tcPr>
            <w:tcW w:w="352" w:type="pct"/>
            <w:vAlign w:val="center"/>
          </w:tcPr>
          <w:p w:rsidR="001D31A5" w:rsidRPr="00634251" w:rsidRDefault="001D31A5" w:rsidP="00327C96">
            <w:pPr>
              <w:tabs>
                <w:tab w:val="left" w:pos="10320"/>
              </w:tabs>
              <w:jc w:val="center"/>
              <w:rPr>
                <w:noProof/>
              </w:rPr>
            </w:pPr>
            <w:r w:rsidRPr="00634251">
              <w:rPr>
                <w:noProof/>
              </w:rPr>
              <w:t>чел.</w:t>
            </w:r>
          </w:p>
        </w:tc>
        <w:tc>
          <w:tcPr>
            <w:tcW w:w="1056"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r>
      <w:tr w:rsidR="001D31A5" w:rsidRPr="00634251" w:rsidTr="00327C96">
        <w:tc>
          <w:tcPr>
            <w:tcW w:w="774" w:type="pct"/>
            <w:vAlign w:val="center"/>
          </w:tcPr>
          <w:p w:rsidR="001D31A5" w:rsidRPr="00634251" w:rsidRDefault="001D31A5" w:rsidP="00327C96">
            <w:pPr>
              <w:tabs>
                <w:tab w:val="left" w:pos="10320"/>
              </w:tabs>
            </w:pPr>
            <w:r w:rsidRPr="00634251">
              <w:t>Женский</w:t>
            </w:r>
          </w:p>
        </w:tc>
        <w:tc>
          <w:tcPr>
            <w:tcW w:w="352" w:type="pct"/>
            <w:vAlign w:val="center"/>
          </w:tcPr>
          <w:p w:rsidR="001D31A5" w:rsidRPr="00634251" w:rsidRDefault="00420FDB" w:rsidP="00327C96">
            <w:pPr>
              <w:jc w:val="center"/>
            </w:pPr>
            <w:r>
              <w:t>108</w:t>
            </w:r>
          </w:p>
        </w:tc>
        <w:tc>
          <w:tcPr>
            <w:tcW w:w="1056" w:type="pct"/>
            <w:vAlign w:val="bottom"/>
          </w:tcPr>
          <w:p w:rsidR="001D31A5" w:rsidRPr="00634251" w:rsidRDefault="00420FDB" w:rsidP="00327C96">
            <w:pPr>
              <w:jc w:val="center"/>
            </w:pPr>
            <w:r>
              <w:t>71,52%</w:t>
            </w:r>
          </w:p>
        </w:tc>
        <w:tc>
          <w:tcPr>
            <w:tcW w:w="353" w:type="pct"/>
            <w:vAlign w:val="center"/>
          </w:tcPr>
          <w:p w:rsidR="001D31A5" w:rsidRPr="00634251" w:rsidRDefault="00420FDB" w:rsidP="00327C96">
            <w:pPr>
              <w:tabs>
                <w:tab w:val="left" w:pos="10320"/>
              </w:tabs>
              <w:jc w:val="center"/>
              <w:rPr>
                <w:noProof/>
              </w:rPr>
            </w:pPr>
            <w:r>
              <w:rPr>
                <w:noProof/>
              </w:rPr>
              <w:t>109</w:t>
            </w:r>
          </w:p>
        </w:tc>
        <w:tc>
          <w:tcPr>
            <w:tcW w:w="1056" w:type="pct"/>
            <w:vAlign w:val="center"/>
          </w:tcPr>
          <w:p w:rsidR="001D31A5" w:rsidRPr="00634251" w:rsidRDefault="00420FDB" w:rsidP="00327C96">
            <w:pPr>
              <w:tabs>
                <w:tab w:val="left" w:pos="10320"/>
              </w:tabs>
              <w:jc w:val="center"/>
              <w:rPr>
                <w:noProof/>
              </w:rPr>
            </w:pPr>
            <w:r>
              <w:rPr>
                <w:noProof/>
              </w:rPr>
              <w:t>80,15%</w:t>
            </w:r>
          </w:p>
        </w:tc>
        <w:tc>
          <w:tcPr>
            <w:tcW w:w="352" w:type="pct"/>
            <w:vAlign w:val="bottom"/>
          </w:tcPr>
          <w:p w:rsidR="001D31A5" w:rsidRPr="00634251" w:rsidRDefault="00420FDB" w:rsidP="00420FDB">
            <w:pPr>
              <w:jc w:val="center"/>
            </w:pPr>
            <w:r>
              <w:t>113</w:t>
            </w:r>
          </w:p>
        </w:tc>
        <w:tc>
          <w:tcPr>
            <w:tcW w:w="1056" w:type="pct"/>
            <w:vAlign w:val="bottom"/>
          </w:tcPr>
          <w:p w:rsidR="001D31A5" w:rsidRPr="00634251" w:rsidRDefault="00420FDB" w:rsidP="00327C96">
            <w:pPr>
              <w:jc w:val="center"/>
            </w:pPr>
            <w:r>
              <w:t>80,71%</w:t>
            </w:r>
          </w:p>
        </w:tc>
      </w:tr>
      <w:tr w:rsidR="001D31A5" w:rsidRPr="00634251" w:rsidTr="001D31A5">
        <w:tc>
          <w:tcPr>
            <w:tcW w:w="774" w:type="pct"/>
            <w:tcBorders>
              <w:top w:val="single" w:sz="4" w:space="0" w:color="auto"/>
              <w:left w:val="single" w:sz="4" w:space="0" w:color="auto"/>
              <w:bottom w:val="single" w:sz="4" w:space="0" w:color="auto"/>
              <w:right w:val="single" w:sz="4" w:space="0" w:color="auto"/>
            </w:tcBorders>
            <w:vAlign w:val="center"/>
          </w:tcPr>
          <w:p w:rsidR="001D31A5" w:rsidRPr="00634251" w:rsidRDefault="001D31A5" w:rsidP="00327C96">
            <w:pPr>
              <w:tabs>
                <w:tab w:val="left" w:pos="10320"/>
              </w:tabs>
            </w:pPr>
            <w:r w:rsidRPr="00634251">
              <w:t>Мужской</w:t>
            </w:r>
          </w:p>
        </w:tc>
        <w:tc>
          <w:tcPr>
            <w:tcW w:w="352" w:type="pct"/>
            <w:tcBorders>
              <w:top w:val="single" w:sz="4" w:space="0" w:color="auto"/>
              <w:left w:val="single" w:sz="4" w:space="0" w:color="auto"/>
              <w:bottom w:val="single" w:sz="4" w:space="0" w:color="auto"/>
              <w:right w:val="single" w:sz="4" w:space="0" w:color="auto"/>
            </w:tcBorders>
            <w:vAlign w:val="center"/>
          </w:tcPr>
          <w:p w:rsidR="001D31A5" w:rsidRPr="00634251" w:rsidRDefault="00420FDB" w:rsidP="00327C96">
            <w:pPr>
              <w:jc w:val="center"/>
            </w:pPr>
            <w:r>
              <w:t>43</w:t>
            </w:r>
          </w:p>
        </w:tc>
        <w:tc>
          <w:tcPr>
            <w:tcW w:w="1056" w:type="pct"/>
            <w:tcBorders>
              <w:top w:val="single" w:sz="4" w:space="0" w:color="auto"/>
              <w:left w:val="single" w:sz="4" w:space="0" w:color="auto"/>
              <w:bottom w:val="single" w:sz="4" w:space="0" w:color="auto"/>
              <w:right w:val="single" w:sz="4" w:space="0" w:color="auto"/>
            </w:tcBorders>
            <w:vAlign w:val="bottom"/>
          </w:tcPr>
          <w:p w:rsidR="001D31A5" w:rsidRPr="00634251" w:rsidRDefault="00420FDB" w:rsidP="00327C96">
            <w:pPr>
              <w:jc w:val="center"/>
            </w:pPr>
            <w:r>
              <w:t>28,48%</w:t>
            </w:r>
          </w:p>
        </w:tc>
        <w:tc>
          <w:tcPr>
            <w:tcW w:w="353" w:type="pct"/>
            <w:tcBorders>
              <w:top w:val="single" w:sz="4" w:space="0" w:color="auto"/>
              <w:left w:val="single" w:sz="4" w:space="0" w:color="auto"/>
              <w:bottom w:val="single" w:sz="4" w:space="0" w:color="auto"/>
              <w:right w:val="single" w:sz="4" w:space="0" w:color="auto"/>
            </w:tcBorders>
            <w:vAlign w:val="center"/>
          </w:tcPr>
          <w:p w:rsidR="001D31A5" w:rsidRPr="00634251" w:rsidRDefault="00420FDB" w:rsidP="00327C96">
            <w:pPr>
              <w:tabs>
                <w:tab w:val="left" w:pos="10320"/>
              </w:tabs>
              <w:jc w:val="center"/>
              <w:rPr>
                <w:noProof/>
              </w:rPr>
            </w:pPr>
            <w:r>
              <w:rPr>
                <w:noProof/>
              </w:rPr>
              <w:t>27</w:t>
            </w:r>
          </w:p>
        </w:tc>
        <w:tc>
          <w:tcPr>
            <w:tcW w:w="1056" w:type="pct"/>
            <w:tcBorders>
              <w:top w:val="single" w:sz="4" w:space="0" w:color="auto"/>
              <w:left w:val="single" w:sz="4" w:space="0" w:color="auto"/>
              <w:bottom w:val="single" w:sz="4" w:space="0" w:color="auto"/>
              <w:right w:val="single" w:sz="4" w:space="0" w:color="auto"/>
            </w:tcBorders>
            <w:vAlign w:val="center"/>
          </w:tcPr>
          <w:p w:rsidR="001D31A5" w:rsidRPr="00634251" w:rsidRDefault="00420FDB" w:rsidP="00327C96">
            <w:pPr>
              <w:tabs>
                <w:tab w:val="left" w:pos="10320"/>
              </w:tabs>
              <w:jc w:val="center"/>
              <w:rPr>
                <w:noProof/>
              </w:rPr>
            </w:pPr>
            <w:r>
              <w:rPr>
                <w:noProof/>
              </w:rPr>
              <w:t>19,85%</w:t>
            </w:r>
          </w:p>
        </w:tc>
        <w:tc>
          <w:tcPr>
            <w:tcW w:w="352" w:type="pct"/>
            <w:tcBorders>
              <w:top w:val="single" w:sz="4" w:space="0" w:color="auto"/>
              <w:left w:val="single" w:sz="4" w:space="0" w:color="auto"/>
              <w:bottom w:val="single" w:sz="4" w:space="0" w:color="auto"/>
              <w:right w:val="single" w:sz="4" w:space="0" w:color="auto"/>
            </w:tcBorders>
            <w:vAlign w:val="bottom"/>
          </w:tcPr>
          <w:p w:rsidR="001D31A5" w:rsidRPr="00634251" w:rsidRDefault="00420FDB" w:rsidP="00420FDB">
            <w:pPr>
              <w:jc w:val="center"/>
            </w:pPr>
            <w:r>
              <w:t>27</w:t>
            </w:r>
          </w:p>
        </w:tc>
        <w:tc>
          <w:tcPr>
            <w:tcW w:w="1056" w:type="pct"/>
            <w:tcBorders>
              <w:top w:val="single" w:sz="4" w:space="0" w:color="auto"/>
              <w:left w:val="single" w:sz="4" w:space="0" w:color="auto"/>
              <w:bottom w:val="single" w:sz="4" w:space="0" w:color="auto"/>
              <w:right w:val="single" w:sz="4" w:space="0" w:color="auto"/>
            </w:tcBorders>
            <w:vAlign w:val="bottom"/>
          </w:tcPr>
          <w:p w:rsidR="001D31A5" w:rsidRPr="00634251" w:rsidRDefault="00420FDB" w:rsidP="00327C96">
            <w:pPr>
              <w:jc w:val="center"/>
            </w:pPr>
            <w:r>
              <w:t>19,29%</w:t>
            </w:r>
          </w:p>
        </w:tc>
      </w:tr>
    </w:tbl>
    <w:p w:rsidR="00D116BF" w:rsidRPr="00FA4B3A" w:rsidRDefault="00D116BF" w:rsidP="00D116BF">
      <w:pPr>
        <w:ind w:left="568" w:hanging="568"/>
      </w:pPr>
    </w:p>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 ЕГЭ в регионе по категориям</w:t>
      </w:r>
      <w:r w:rsidR="00895DDC" w:rsidRPr="00FC6BBF">
        <w:rPr>
          <w:rFonts w:ascii="Times New Roman" w:hAnsi="Times New Roman"/>
        </w:rPr>
        <w:t xml:space="preserve"> </w:t>
      </w:r>
    </w:p>
    <w:p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3</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5060D9" w:rsidRPr="00634251" w:rsidTr="00407E4A">
        <w:trPr>
          <w:tblHeader/>
        </w:trPr>
        <w:tc>
          <w:tcPr>
            <w:tcW w:w="7797" w:type="dxa"/>
          </w:tcPr>
          <w:p w:rsidR="005060D9" w:rsidRPr="00634251" w:rsidRDefault="005060D9" w:rsidP="00D116BF">
            <w:pPr>
              <w:contextualSpacing/>
              <w:jc w:val="both"/>
              <w:rPr>
                <w:b/>
              </w:rPr>
            </w:pPr>
            <w:r w:rsidRPr="00634251">
              <w:rPr>
                <w:b/>
              </w:rPr>
              <w:t>Всего участников ЕГЭ по предмету</w:t>
            </w:r>
          </w:p>
        </w:tc>
        <w:tc>
          <w:tcPr>
            <w:tcW w:w="2268" w:type="dxa"/>
          </w:tcPr>
          <w:p w:rsidR="005060D9" w:rsidRPr="00634251" w:rsidRDefault="00904FE3" w:rsidP="00904FE3">
            <w:pPr>
              <w:contextualSpacing/>
              <w:jc w:val="center"/>
            </w:pPr>
            <w:r>
              <w:t>140</w:t>
            </w:r>
          </w:p>
        </w:tc>
      </w:tr>
      <w:tr w:rsidR="005060D9" w:rsidRPr="00634251" w:rsidTr="00B86ACD">
        <w:trPr>
          <w:trHeight w:val="545"/>
        </w:trPr>
        <w:tc>
          <w:tcPr>
            <w:tcW w:w="7797" w:type="dxa"/>
          </w:tcPr>
          <w:p w:rsidR="005060D9" w:rsidRPr="00634251" w:rsidRDefault="005060D9" w:rsidP="00D116BF">
            <w:pPr>
              <w:contextualSpacing/>
              <w:jc w:val="both"/>
            </w:pPr>
            <w:r w:rsidRPr="00634251">
              <w:t>Из них:</w:t>
            </w:r>
          </w:p>
          <w:p w:rsidR="005060D9" w:rsidRPr="00634251" w:rsidRDefault="00407E4A" w:rsidP="00B86ACD">
            <w:pPr>
              <w:pStyle w:val="a3"/>
              <w:numPr>
                <w:ilvl w:val="0"/>
                <w:numId w:val="2"/>
              </w:numPr>
              <w:spacing w:after="0" w:line="240" w:lineRule="auto"/>
              <w:jc w:val="both"/>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СОО</w:t>
            </w:r>
          </w:p>
        </w:tc>
        <w:tc>
          <w:tcPr>
            <w:tcW w:w="2268" w:type="dxa"/>
          </w:tcPr>
          <w:p w:rsidR="005060D9" w:rsidRPr="00634251" w:rsidRDefault="00904FE3" w:rsidP="00904FE3">
            <w:pPr>
              <w:contextualSpacing/>
              <w:jc w:val="center"/>
            </w:pPr>
            <w:r>
              <w:t>133</w:t>
            </w:r>
          </w:p>
        </w:tc>
      </w:tr>
      <w:tr w:rsidR="005060D9" w:rsidRPr="00634251" w:rsidTr="00B86ACD">
        <w:tc>
          <w:tcPr>
            <w:tcW w:w="7797" w:type="dxa"/>
          </w:tcPr>
          <w:p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СПО</w:t>
            </w:r>
          </w:p>
        </w:tc>
        <w:tc>
          <w:tcPr>
            <w:tcW w:w="2268" w:type="dxa"/>
          </w:tcPr>
          <w:p w:rsidR="005060D9" w:rsidRPr="00634251" w:rsidRDefault="00904FE3" w:rsidP="00904FE3">
            <w:pPr>
              <w:contextualSpacing/>
              <w:jc w:val="center"/>
            </w:pPr>
            <w:r>
              <w:t>1</w:t>
            </w:r>
          </w:p>
        </w:tc>
      </w:tr>
      <w:tr w:rsidR="005060D9" w:rsidRPr="00634251" w:rsidTr="00B86ACD">
        <w:tc>
          <w:tcPr>
            <w:tcW w:w="7797" w:type="dxa"/>
          </w:tcPr>
          <w:p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ВПЛ</w:t>
            </w:r>
          </w:p>
        </w:tc>
        <w:tc>
          <w:tcPr>
            <w:tcW w:w="2268" w:type="dxa"/>
          </w:tcPr>
          <w:p w:rsidR="005060D9" w:rsidRPr="00634251" w:rsidRDefault="00904FE3" w:rsidP="00904FE3">
            <w:pPr>
              <w:contextualSpacing/>
              <w:jc w:val="center"/>
            </w:pPr>
            <w:r>
              <w:t>6</w:t>
            </w:r>
          </w:p>
        </w:tc>
      </w:tr>
      <w:tr w:rsidR="009B0D70" w:rsidRPr="00634251" w:rsidTr="00407E4A">
        <w:trPr>
          <w:trHeight w:val="371"/>
        </w:trPr>
        <w:tc>
          <w:tcPr>
            <w:tcW w:w="7797" w:type="dxa"/>
          </w:tcPr>
          <w:p w:rsidR="009B0D70" w:rsidRPr="00B86ACD" w:rsidRDefault="009B0D70" w:rsidP="00B86ACD">
            <w:pPr>
              <w:pStyle w:val="a3"/>
              <w:numPr>
                <w:ilvl w:val="0"/>
                <w:numId w:val="2"/>
              </w:numPr>
              <w:spacing w:after="0" w:line="240" w:lineRule="auto"/>
              <w:jc w:val="both"/>
              <w:rPr>
                <w:rFonts w:ascii="Times New Roman" w:hAnsi="Times New Roman"/>
                <w:sz w:val="24"/>
                <w:szCs w:val="24"/>
              </w:rPr>
            </w:pPr>
            <w:r w:rsidRPr="00B86ACD">
              <w:rPr>
                <w:rFonts w:ascii="Times New Roman" w:hAnsi="Times New Roman"/>
                <w:sz w:val="24"/>
                <w:szCs w:val="24"/>
              </w:rPr>
              <w:t>участников с ограниченными возможностями здоровья</w:t>
            </w:r>
          </w:p>
        </w:tc>
        <w:tc>
          <w:tcPr>
            <w:tcW w:w="2268" w:type="dxa"/>
          </w:tcPr>
          <w:p w:rsidR="009B0D70" w:rsidRPr="00634251" w:rsidRDefault="00904FE3" w:rsidP="00904FE3">
            <w:pPr>
              <w:contextualSpacing/>
              <w:jc w:val="center"/>
            </w:pPr>
            <w:r>
              <w:t>1</w:t>
            </w:r>
          </w:p>
        </w:tc>
      </w:tr>
    </w:tbl>
    <w:p w:rsidR="00E2039C" w:rsidRDefault="00E2039C" w:rsidP="00D116BF">
      <w:pPr>
        <w:pStyle w:val="a3"/>
        <w:spacing w:after="0" w:line="240" w:lineRule="auto"/>
        <w:ind w:left="1080"/>
        <w:rPr>
          <w:rFonts w:ascii="Times New Roman" w:hAnsi="Times New Roman"/>
          <w:sz w:val="24"/>
          <w:szCs w:val="24"/>
        </w:rPr>
      </w:pPr>
    </w:p>
    <w:p w:rsidR="0074551D" w:rsidRPr="00FA4B3A" w:rsidRDefault="0074551D" w:rsidP="00D116BF">
      <w:pPr>
        <w:pStyle w:val="a3"/>
        <w:spacing w:after="0" w:line="240" w:lineRule="auto"/>
        <w:ind w:left="1080"/>
        <w:rPr>
          <w:rFonts w:ascii="Times New Roman" w:hAnsi="Times New Roman"/>
          <w:sz w:val="24"/>
          <w:szCs w:val="24"/>
        </w:rPr>
      </w:pPr>
    </w:p>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lastRenderedPageBreak/>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4</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5060D9" w:rsidRPr="00634251" w:rsidTr="00407E4A">
        <w:trPr>
          <w:tblHeader/>
        </w:trPr>
        <w:tc>
          <w:tcPr>
            <w:tcW w:w="7797" w:type="dxa"/>
          </w:tcPr>
          <w:p w:rsidR="005060D9" w:rsidRPr="00634251" w:rsidRDefault="009C061E" w:rsidP="00D116BF">
            <w:pPr>
              <w:contextualSpacing/>
              <w:jc w:val="both"/>
              <w:rPr>
                <w:b/>
              </w:rPr>
            </w:pPr>
            <w:r w:rsidRPr="00634251">
              <w:rPr>
                <w:b/>
              </w:rPr>
              <w:t>Всего ВТГ</w:t>
            </w:r>
          </w:p>
        </w:tc>
        <w:tc>
          <w:tcPr>
            <w:tcW w:w="2268" w:type="dxa"/>
          </w:tcPr>
          <w:p w:rsidR="005060D9" w:rsidRPr="00634251" w:rsidRDefault="0074551D" w:rsidP="0074551D">
            <w:pPr>
              <w:contextualSpacing/>
              <w:jc w:val="center"/>
            </w:pPr>
            <w:r>
              <w:t>133</w:t>
            </w:r>
          </w:p>
        </w:tc>
      </w:tr>
      <w:tr w:rsidR="005060D9" w:rsidRPr="00634251" w:rsidTr="00B86ACD">
        <w:tc>
          <w:tcPr>
            <w:tcW w:w="7797" w:type="dxa"/>
          </w:tcPr>
          <w:p w:rsidR="005060D9" w:rsidRPr="00634251" w:rsidRDefault="005060D9" w:rsidP="00D116BF">
            <w:pPr>
              <w:contextualSpacing/>
              <w:jc w:val="both"/>
            </w:pPr>
            <w:r w:rsidRPr="00634251">
              <w:t>Из них:</w:t>
            </w:r>
          </w:p>
          <w:p w:rsidR="005060D9" w:rsidRPr="00FA4B3A" w:rsidRDefault="0074551D" w:rsidP="00A21CD4">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005060D9" w:rsidRPr="00FA4B3A">
              <w:rPr>
                <w:rFonts w:ascii="Times New Roman" w:hAnsi="Times New Roman"/>
                <w:sz w:val="24"/>
                <w:szCs w:val="24"/>
              </w:rPr>
              <w:t>гимназий</w:t>
            </w:r>
          </w:p>
        </w:tc>
        <w:tc>
          <w:tcPr>
            <w:tcW w:w="2268" w:type="dxa"/>
          </w:tcPr>
          <w:p w:rsidR="005060D9" w:rsidRPr="00634251" w:rsidRDefault="0074551D" w:rsidP="0074551D">
            <w:pPr>
              <w:contextualSpacing/>
              <w:jc w:val="center"/>
            </w:pPr>
            <w:r>
              <w:t>67</w:t>
            </w:r>
          </w:p>
        </w:tc>
      </w:tr>
      <w:tr w:rsidR="005060D9" w:rsidRPr="00634251" w:rsidTr="00B86ACD">
        <w:tc>
          <w:tcPr>
            <w:tcW w:w="7797" w:type="dxa"/>
          </w:tcPr>
          <w:p w:rsidR="005060D9" w:rsidRPr="00FA4B3A" w:rsidRDefault="005060D9" w:rsidP="00A21CD4">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r w:rsidR="0074551D">
              <w:rPr>
                <w:rFonts w:ascii="Times New Roman" w:hAnsi="Times New Roman"/>
                <w:sz w:val="24"/>
                <w:szCs w:val="24"/>
              </w:rPr>
              <w:t xml:space="preserve"> с углубленным изучением отдельных предметов</w:t>
            </w:r>
          </w:p>
        </w:tc>
        <w:tc>
          <w:tcPr>
            <w:tcW w:w="2268" w:type="dxa"/>
          </w:tcPr>
          <w:p w:rsidR="005060D9" w:rsidRPr="00634251" w:rsidRDefault="0074551D" w:rsidP="0074551D">
            <w:pPr>
              <w:contextualSpacing/>
              <w:jc w:val="center"/>
            </w:pPr>
            <w:r>
              <w:t>57</w:t>
            </w:r>
          </w:p>
        </w:tc>
      </w:tr>
      <w:tr w:rsidR="0074551D" w:rsidRPr="00634251" w:rsidTr="00B86ACD">
        <w:tc>
          <w:tcPr>
            <w:tcW w:w="7797" w:type="dxa"/>
          </w:tcPr>
          <w:p w:rsidR="0074551D" w:rsidRPr="00FA4B3A" w:rsidRDefault="0074551D" w:rsidP="00A21CD4">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СОШ</w:t>
            </w:r>
          </w:p>
        </w:tc>
        <w:tc>
          <w:tcPr>
            <w:tcW w:w="2268" w:type="dxa"/>
          </w:tcPr>
          <w:p w:rsidR="0074551D" w:rsidRPr="00634251" w:rsidRDefault="0074551D" w:rsidP="0074551D">
            <w:pPr>
              <w:contextualSpacing/>
              <w:jc w:val="center"/>
            </w:pPr>
            <w:r>
              <w:t>6</w:t>
            </w:r>
          </w:p>
        </w:tc>
      </w:tr>
      <w:tr w:rsidR="005060D9" w:rsidRPr="00634251" w:rsidTr="00B86ACD">
        <w:tc>
          <w:tcPr>
            <w:tcW w:w="7797" w:type="dxa"/>
          </w:tcPr>
          <w:p w:rsidR="005060D9" w:rsidRPr="00FA4B3A" w:rsidRDefault="0074551D" w:rsidP="00A21CD4">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лицеев</w:t>
            </w:r>
          </w:p>
        </w:tc>
        <w:tc>
          <w:tcPr>
            <w:tcW w:w="2268" w:type="dxa"/>
          </w:tcPr>
          <w:p w:rsidR="005060D9" w:rsidRPr="00634251" w:rsidRDefault="0074551D" w:rsidP="0074551D">
            <w:pPr>
              <w:contextualSpacing/>
              <w:jc w:val="center"/>
            </w:pPr>
            <w:r>
              <w:t>2</w:t>
            </w:r>
          </w:p>
        </w:tc>
      </w:tr>
      <w:tr w:rsidR="0074551D" w:rsidRPr="00634251" w:rsidTr="00B86ACD">
        <w:tc>
          <w:tcPr>
            <w:tcW w:w="7797" w:type="dxa"/>
          </w:tcPr>
          <w:p w:rsidR="0074551D" w:rsidRPr="00FA4B3A" w:rsidRDefault="0074551D" w:rsidP="00A21CD4">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университетов</w:t>
            </w:r>
          </w:p>
        </w:tc>
        <w:tc>
          <w:tcPr>
            <w:tcW w:w="2268" w:type="dxa"/>
          </w:tcPr>
          <w:p w:rsidR="0074551D" w:rsidRPr="00634251" w:rsidRDefault="0074551D" w:rsidP="0074551D">
            <w:pPr>
              <w:contextualSpacing/>
              <w:jc w:val="center"/>
            </w:pPr>
            <w:r>
              <w:t>1</w:t>
            </w:r>
          </w:p>
        </w:tc>
      </w:tr>
    </w:tbl>
    <w:p w:rsidR="009A70B0" w:rsidRPr="00FA4B3A" w:rsidRDefault="009A70B0" w:rsidP="00D116BF">
      <w:pPr>
        <w:ind w:left="284"/>
      </w:pPr>
    </w:p>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 ЕГЭ по предмету по АТЕ региона</w:t>
      </w:r>
    </w:p>
    <w:p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5</w:t>
        </w:r>
      </w:fldSimple>
    </w:p>
    <w:tbl>
      <w:tblPr>
        <w:tblW w:w="100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998"/>
        <w:gridCol w:w="2807"/>
        <w:gridCol w:w="2693"/>
      </w:tblGrid>
      <w:tr w:rsidR="000113C4" w:rsidRPr="00634251" w:rsidTr="001B6E44">
        <w:tc>
          <w:tcPr>
            <w:tcW w:w="568" w:type="dxa"/>
            <w:vAlign w:val="center"/>
          </w:tcPr>
          <w:p w:rsidR="000113C4" w:rsidRPr="00F579AB" w:rsidRDefault="000113C4" w:rsidP="000113C4">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п/п</w:t>
            </w:r>
          </w:p>
        </w:tc>
        <w:tc>
          <w:tcPr>
            <w:tcW w:w="3998" w:type="dxa"/>
            <w:vAlign w:val="center"/>
          </w:tcPr>
          <w:p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2807" w:type="dxa"/>
          </w:tcPr>
          <w:p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693" w:type="dxa"/>
          </w:tcPr>
          <w:p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0113C4" w:rsidRPr="00634251" w:rsidTr="001B6E44">
        <w:tc>
          <w:tcPr>
            <w:tcW w:w="568" w:type="dxa"/>
          </w:tcPr>
          <w:p w:rsidR="000113C4" w:rsidRPr="00FA4B3A" w:rsidRDefault="00644E7E" w:rsidP="00D116BF">
            <w:pPr>
              <w:pStyle w:val="a3"/>
              <w:spacing w:after="0" w:line="240" w:lineRule="auto"/>
              <w:ind w:left="0"/>
              <w:jc w:val="both"/>
              <w:rPr>
                <w:rFonts w:ascii="Times New Roman" w:hAnsi="Times New Roman"/>
                <w:sz w:val="24"/>
                <w:szCs w:val="24"/>
              </w:rPr>
            </w:pPr>
            <w:r>
              <w:rPr>
                <w:rFonts w:ascii="Times New Roman" w:hAnsi="Times New Roman"/>
                <w:sz w:val="24"/>
                <w:szCs w:val="24"/>
              </w:rPr>
              <w:t>1.</w:t>
            </w:r>
          </w:p>
        </w:tc>
        <w:tc>
          <w:tcPr>
            <w:tcW w:w="3998" w:type="dxa"/>
          </w:tcPr>
          <w:p w:rsidR="000113C4" w:rsidRPr="00FA4B3A" w:rsidRDefault="001B6E44" w:rsidP="000113C4">
            <w:pPr>
              <w:pStyle w:val="a3"/>
              <w:spacing w:after="0" w:line="240" w:lineRule="auto"/>
              <w:ind w:left="0"/>
              <w:jc w:val="both"/>
              <w:rPr>
                <w:rFonts w:ascii="Times New Roman" w:hAnsi="Times New Roman"/>
                <w:sz w:val="24"/>
                <w:szCs w:val="24"/>
              </w:rPr>
            </w:pPr>
            <w:r w:rsidRPr="00754FDA">
              <w:rPr>
                <w:rFonts w:ascii="Times New Roman" w:eastAsia="Segoe UI" w:hAnsi="Times New Roman"/>
                <w:color w:val="000000"/>
                <w:sz w:val="24"/>
                <w:szCs w:val="24"/>
              </w:rPr>
              <w:t>ОУО Адмиралтейского района</w:t>
            </w:r>
          </w:p>
        </w:tc>
        <w:tc>
          <w:tcPr>
            <w:tcW w:w="2807" w:type="dxa"/>
          </w:tcPr>
          <w:p w:rsidR="000113C4" w:rsidRPr="00FA4B3A" w:rsidRDefault="00684D47" w:rsidP="00684D47">
            <w:pPr>
              <w:pStyle w:val="a3"/>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2693" w:type="dxa"/>
          </w:tcPr>
          <w:p w:rsidR="000113C4" w:rsidRPr="00684D47" w:rsidRDefault="00684D47" w:rsidP="00684D47">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2,86%</w:t>
            </w:r>
          </w:p>
        </w:tc>
      </w:tr>
      <w:tr w:rsidR="000113C4" w:rsidRPr="00634251" w:rsidTr="001B6E44">
        <w:tc>
          <w:tcPr>
            <w:tcW w:w="568" w:type="dxa"/>
          </w:tcPr>
          <w:p w:rsidR="001B6E44" w:rsidRPr="00FA4B3A" w:rsidRDefault="001B6E44" w:rsidP="00D116BF">
            <w:pPr>
              <w:pStyle w:val="a3"/>
              <w:spacing w:after="0" w:line="240" w:lineRule="auto"/>
              <w:ind w:left="0"/>
              <w:jc w:val="both"/>
              <w:rPr>
                <w:rFonts w:ascii="Times New Roman" w:hAnsi="Times New Roman"/>
                <w:sz w:val="24"/>
                <w:szCs w:val="24"/>
              </w:rPr>
            </w:pPr>
            <w:r>
              <w:rPr>
                <w:rFonts w:ascii="Times New Roman" w:hAnsi="Times New Roman"/>
                <w:sz w:val="24"/>
                <w:szCs w:val="24"/>
              </w:rPr>
              <w:t xml:space="preserve">2. </w:t>
            </w:r>
          </w:p>
        </w:tc>
        <w:tc>
          <w:tcPr>
            <w:tcW w:w="3998" w:type="dxa"/>
          </w:tcPr>
          <w:p w:rsidR="000113C4" w:rsidRPr="00FA4B3A" w:rsidRDefault="001B6E44" w:rsidP="00D116BF">
            <w:pPr>
              <w:pStyle w:val="a3"/>
              <w:spacing w:after="0" w:line="240" w:lineRule="auto"/>
              <w:ind w:left="0"/>
              <w:jc w:val="both"/>
              <w:rPr>
                <w:rFonts w:ascii="Times New Roman" w:hAnsi="Times New Roman"/>
                <w:sz w:val="24"/>
                <w:szCs w:val="24"/>
              </w:rPr>
            </w:pPr>
            <w:r w:rsidRPr="00754FDA">
              <w:rPr>
                <w:rFonts w:ascii="Times New Roman" w:eastAsia="Segoe UI" w:hAnsi="Times New Roman"/>
                <w:color w:val="000000"/>
                <w:sz w:val="24"/>
                <w:szCs w:val="24"/>
              </w:rPr>
              <w:t>ОУО Василеостровского района</w:t>
            </w:r>
          </w:p>
        </w:tc>
        <w:tc>
          <w:tcPr>
            <w:tcW w:w="2807" w:type="dxa"/>
          </w:tcPr>
          <w:p w:rsidR="000113C4" w:rsidRPr="00FA4B3A" w:rsidRDefault="00684D47" w:rsidP="00684D47">
            <w:pPr>
              <w:pStyle w:val="a3"/>
              <w:spacing w:after="0" w:line="240" w:lineRule="auto"/>
              <w:ind w:left="0"/>
              <w:jc w:val="center"/>
              <w:rPr>
                <w:rFonts w:ascii="Times New Roman" w:hAnsi="Times New Roman"/>
                <w:sz w:val="24"/>
                <w:szCs w:val="24"/>
              </w:rPr>
            </w:pPr>
            <w:r>
              <w:rPr>
                <w:rFonts w:ascii="Times New Roman" w:hAnsi="Times New Roman"/>
                <w:sz w:val="24"/>
                <w:szCs w:val="24"/>
              </w:rPr>
              <w:t>22</w:t>
            </w:r>
          </w:p>
        </w:tc>
        <w:tc>
          <w:tcPr>
            <w:tcW w:w="2693" w:type="dxa"/>
          </w:tcPr>
          <w:p w:rsidR="000113C4" w:rsidRPr="00684D47" w:rsidRDefault="00684D47" w:rsidP="00684D47">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15,71%</w:t>
            </w:r>
          </w:p>
        </w:tc>
      </w:tr>
      <w:tr w:rsidR="00DC4A30" w:rsidRPr="00FA4B3A" w:rsidTr="001B6E44">
        <w:tc>
          <w:tcPr>
            <w:tcW w:w="56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bookmarkStart w:id="4" w:name="_Toc424490577"/>
            <w:r>
              <w:rPr>
                <w:rFonts w:ascii="Times New Roman" w:hAnsi="Times New Roman"/>
                <w:sz w:val="24"/>
                <w:szCs w:val="24"/>
              </w:rPr>
              <w:t>3.</w:t>
            </w:r>
          </w:p>
        </w:tc>
        <w:tc>
          <w:tcPr>
            <w:tcW w:w="399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sidRPr="00754FDA">
              <w:rPr>
                <w:rFonts w:ascii="Times New Roman" w:eastAsia="Segoe UI" w:hAnsi="Times New Roman"/>
                <w:color w:val="000000"/>
                <w:sz w:val="24"/>
                <w:szCs w:val="24"/>
              </w:rPr>
              <w:t>ОУО Выборгского района</w:t>
            </w:r>
          </w:p>
        </w:tc>
        <w:tc>
          <w:tcPr>
            <w:tcW w:w="2807" w:type="dxa"/>
            <w:tcBorders>
              <w:top w:val="single" w:sz="4" w:space="0" w:color="auto"/>
              <w:left w:val="single" w:sz="4" w:space="0" w:color="auto"/>
              <w:bottom w:val="single" w:sz="4" w:space="0" w:color="auto"/>
              <w:right w:val="single" w:sz="4" w:space="0" w:color="auto"/>
            </w:tcBorders>
          </w:tcPr>
          <w:p w:rsidR="00DC4A30" w:rsidRPr="00FA4B3A" w:rsidRDefault="00684D47" w:rsidP="00684D47">
            <w:pPr>
              <w:pStyle w:val="a3"/>
              <w:spacing w:after="0" w:line="240" w:lineRule="auto"/>
              <w:ind w:left="0"/>
              <w:jc w:val="center"/>
              <w:rPr>
                <w:rFonts w:ascii="Times New Roman" w:hAnsi="Times New Roman"/>
                <w:sz w:val="24"/>
                <w:szCs w:val="24"/>
              </w:rPr>
            </w:pPr>
            <w:r>
              <w:rPr>
                <w:rFonts w:ascii="Times New Roman" w:hAnsi="Times New Roman"/>
                <w:sz w:val="24"/>
                <w:szCs w:val="24"/>
              </w:rPr>
              <w:t>7</w:t>
            </w:r>
          </w:p>
        </w:tc>
        <w:tc>
          <w:tcPr>
            <w:tcW w:w="2693" w:type="dxa"/>
            <w:tcBorders>
              <w:top w:val="single" w:sz="4" w:space="0" w:color="auto"/>
              <w:left w:val="single" w:sz="4" w:space="0" w:color="auto"/>
              <w:bottom w:val="single" w:sz="4" w:space="0" w:color="auto"/>
              <w:right w:val="single" w:sz="4" w:space="0" w:color="auto"/>
            </w:tcBorders>
          </w:tcPr>
          <w:p w:rsidR="00DC4A30" w:rsidRPr="00684D47" w:rsidRDefault="00684D47" w:rsidP="00684D47">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5,00%</w:t>
            </w:r>
          </w:p>
        </w:tc>
      </w:tr>
      <w:tr w:rsidR="001B6E44" w:rsidRPr="00FA4B3A" w:rsidTr="001B6E44">
        <w:tc>
          <w:tcPr>
            <w:tcW w:w="56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Pr>
                <w:rFonts w:ascii="Times New Roman" w:hAnsi="Times New Roman"/>
                <w:sz w:val="24"/>
                <w:szCs w:val="24"/>
              </w:rPr>
              <w:t>4.</w:t>
            </w:r>
          </w:p>
        </w:tc>
        <w:tc>
          <w:tcPr>
            <w:tcW w:w="399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sidRPr="00754FDA">
              <w:rPr>
                <w:rFonts w:ascii="Times New Roman" w:eastAsia="Segoe UI" w:hAnsi="Times New Roman"/>
                <w:color w:val="000000"/>
                <w:sz w:val="24"/>
                <w:szCs w:val="24"/>
              </w:rPr>
              <w:t>ОУО Кировского района</w:t>
            </w:r>
          </w:p>
        </w:tc>
        <w:tc>
          <w:tcPr>
            <w:tcW w:w="2807" w:type="dxa"/>
            <w:tcBorders>
              <w:top w:val="single" w:sz="4" w:space="0" w:color="auto"/>
              <w:left w:val="single" w:sz="4" w:space="0" w:color="auto"/>
              <w:bottom w:val="single" w:sz="4" w:space="0" w:color="auto"/>
              <w:right w:val="single" w:sz="4" w:space="0" w:color="auto"/>
            </w:tcBorders>
          </w:tcPr>
          <w:p w:rsidR="00DC4A30" w:rsidRPr="00FA4B3A" w:rsidRDefault="00684D47" w:rsidP="00684D47">
            <w:pPr>
              <w:pStyle w:val="a3"/>
              <w:spacing w:after="0" w:line="240" w:lineRule="auto"/>
              <w:ind w:left="0"/>
              <w:jc w:val="center"/>
              <w:rPr>
                <w:rFonts w:ascii="Times New Roman" w:hAnsi="Times New Roman"/>
                <w:sz w:val="24"/>
                <w:szCs w:val="24"/>
              </w:rPr>
            </w:pPr>
            <w:r>
              <w:rPr>
                <w:rFonts w:ascii="Times New Roman" w:hAnsi="Times New Roman"/>
                <w:sz w:val="24"/>
                <w:szCs w:val="24"/>
              </w:rPr>
              <w:t>8</w:t>
            </w:r>
          </w:p>
        </w:tc>
        <w:tc>
          <w:tcPr>
            <w:tcW w:w="2693" w:type="dxa"/>
            <w:tcBorders>
              <w:top w:val="single" w:sz="4" w:space="0" w:color="auto"/>
              <w:left w:val="single" w:sz="4" w:space="0" w:color="auto"/>
              <w:bottom w:val="single" w:sz="4" w:space="0" w:color="auto"/>
              <w:right w:val="single" w:sz="4" w:space="0" w:color="auto"/>
            </w:tcBorders>
          </w:tcPr>
          <w:p w:rsidR="00684D47" w:rsidRPr="00684D47" w:rsidRDefault="00684D47" w:rsidP="00684D47">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5,71%</w:t>
            </w:r>
          </w:p>
        </w:tc>
      </w:tr>
      <w:tr w:rsidR="001B6E44" w:rsidRPr="00FA4B3A" w:rsidTr="001B6E44">
        <w:tc>
          <w:tcPr>
            <w:tcW w:w="56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Pr>
                <w:rFonts w:ascii="Times New Roman" w:hAnsi="Times New Roman"/>
                <w:sz w:val="24"/>
                <w:szCs w:val="24"/>
              </w:rPr>
              <w:t>5.</w:t>
            </w:r>
          </w:p>
        </w:tc>
        <w:tc>
          <w:tcPr>
            <w:tcW w:w="399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jc w:val="both"/>
            </w:pPr>
            <w:r>
              <w:rPr>
                <w:rFonts w:eastAsia="Segoe UI"/>
                <w:color w:val="000000"/>
              </w:rPr>
              <w:t>ОУО Красногвардейского района</w:t>
            </w:r>
          </w:p>
        </w:tc>
        <w:tc>
          <w:tcPr>
            <w:tcW w:w="2807" w:type="dxa"/>
            <w:tcBorders>
              <w:top w:val="single" w:sz="4" w:space="0" w:color="auto"/>
              <w:left w:val="single" w:sz="4" w:space="0" w:color="auto"/>
              <w:bottom w:val="single" w:sz="4" w:space="0" w:color="auto"/>
              <w:right w:val="single" w:sz="4" w:space="0" w:color="auto"/>
            </w:tcBorders>
          </w:tcPr>
          <w:p w:rsidR="00DC4A30" w:rsidRPr="00FA4B3A" w:rsidRDefault="00684D47" w:rsidP="00684D47">
            <w:pPr>
              <w:pStyle w:val="a3"/>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2693" w:type="dxa"/>
            <w:tcBorders>
              <w:top w:val="single" w:sz="4" w:space="0" w:color="auto"/>
              <w:left w:val="single" w:sz="4" w:space="0" w:color="auto"/>
              <w:bottom w:val="single" w:sz="4" w:space="0" w:color="auto"/>
              <w:right w:val="single" w:sz="4" w:space="0" w:color="auto"/>
            </w:tcBorders>
          </w:tcPr>
          <w:p w:rsidR="00DC4A30" w:rsidRPr="00684D47" w:rsidRDefault="00684D47" w:rsidP="00684D47">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0,71%</w:t>
            </w:r>
          </w:p>
        </w:tc>
      </w:tr>
      <w:tr w:rsidR="001B6E44" w:rsidRPr="00FA4B3A" w:rsidTr="001B6E44">
        <w:tc>
          <w:tcPr>
            <w:tcW w:w="56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Pr>
                <w:rFonts w:ascii="Times New Roman" w:hAnsi="Times New Roman"/>
                <w:sz w:val="24"/>
                <w:szCs w:val="24"/>
              </w:rPr>
              <w:t>6.</w:t>
            </w:r>
          </w:p>
        </w:tc>
        <w:tc>
          <w:tcPr>
            <w:tcW w:w="399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jc w:val="both"/>
            </w:pPr>
            <w:r w:rsidRPr="00754FDA">
              <w:rPr>
                <w:rFonts w:eastAsia="Segoe UI"/>
                <w:color w:val="000000"/>
              </w:rPr>
              <w:t>ОУО Красносельского района</w:t>
            </w:r>
          </w:p>
        </w:tc>
        <w:tc>
          <w:tcPr>
            <w:tcW w:w="2807" w:type="dxa"/>
            <w:tcBorders>
              <w:top w:val="single" w:sz="4" w:space="0" w:color="auto"/>
              <w:left w:val="single" w:sz="4" w:space="0" w:color="auto"/>
              <w:bottom w:val="single" w:sz="4" w:space="0" w:color="auto"/>
              <w:right w:val="single" w:sz="4" w:space="0" w:color="auto"/>
            </w:tcBorders>
          </w:tcPr>
          <w:p w:rsidR="00DC4A30" w:rsidRPr="00FA4B3A" w:rsidRDefault="00684D47" w:rsidP="00684D47">
            <w:pPr>
              <w:pStyle w:val="a3"/>
              <w:spacing w:after="0" w:line="240" w:lineRule="auto"/>
              <w:ind w:left="0"/>
              <w:jc w:val="center"/>
              <w:rPr>
                <w:rFonts w:ascii="Times New Roman" w:hAnsi="Times New Roman"/>
                <w:sz w:val="24"/>
                <w:szCs w:val="24"/>
              </w:rPr>
            </w:pPr>
            <w:r>
              <w:rPr>
                <w:rFonts w:ascii="Times New Roman" w:hAnsi="Times New Roman"/>
                <w:sz w:val="24"/>
                <w:szCs w:val="24"/>
              </w:rPr>
              <w:t>17</w:t>
            </w:r>
          </w:p>
        </w:tc>
        <w:tc>
          <w:tcPr>
            <w:tcW w:w="2693" w:type="dxa"/>
            <w:tcBorders>
              <w:top w:val="single" w:sz="4" w:space="0" w:color="auto"/>
              <w:left w:val="single" w:sz="4" w:space="0" w:color="auto"/>
              <w:bottom w:val="single" w:sz="4" w:space="0" w:color="auto"/>
              <w:right w:val="single" w:sz="4" w:space="0" w:color="auto"/>
            </w:tcBorders>
          </w:tcPr>
          <w:p w:rsidR="00DC4A30" w:rsidRPr="00684D47" w:rsidRDefault="00684D47" w:rsidP="00684D47">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12,14%</w:t>
            </w:r>
          </w:p>
        </w:tc>
      </w:tr>
      <w:tr w:rsidR="001B6E44" w:rsidRPr="00FA4B3A" w:rsidTr="001B6E44">
        <w:tc>
          <w:tcPr>
            <w:tcW w:w="56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Pr>
                <w:rFonts w:ascii="Times New Roman" w:hAnsi="Times New Roman"/>
                <w:sz w:val="24"/>
                <w:szCs w:val="24"/>
              </w:rPr>
              <w:t>7.</w:t>
            </w:r>
          </w:p>
        </w:tc>
        <w:tc>
          <w:tcPr>
            <w:tcW w:w="399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sidRPr="00754FDA">
              <w:rPr>
                <w:rFonts w:ascii="Times New Roman" w:eastAsia="Segoe UI" w:hAnsi="Times New Roman"/>
                <w:color w:val="000000"/>
                <w:sz w:val="24"/>
                <w:szCs w:val="24"/>
              </w:rPr>
              <w:t>ОУО Московского района</w:t>
            </w:r>
          </w:p>
        </w:tc>
        <w:tc>
          <w:tcPr>
            <w:tcW w:w="2807" w:type="dxa"/>
            <w:tcBorders>
              <w:top w:val="single" w:sz="4" w:space="0" w:color="auto"/>
              <w:left w:val="single" w:sz="4" w:space="0" w:color="auto"/>
              <w:bottom w:val="single" w:sz="4" w:space="0" w:color="auto"/>
              <w:right w:val="single" w:sz="4" w:space="0" w:color="auto"/>
            </w:tcBorders>
          </w:tcPr>
          <w:p w:rsidR="00DC4A30" w:rsidRPr="00FA4B3A" w:rsidRDefault="00684D47" w:rsidP="00684D47">
            <w:pPr>
              <w:pStyle w:val="a3"/>
              <w:spacing w:after="0" w:line="240" w:lineRule="auto"/>
              <w:ind w:left="0"/>
              <w:jc w:val="center"/>
              <w:rPr>
                <w:rFonts w:ascii="Times New Roman" w:hAnsi="Times New Roman"/>
                <w:sz w:val="24"/>
                <w:szCs w:val="24"/>
              </w:rPr>
            </w:pPr>
            <w:r>
              <w:rPr>
                <w:rFonts w:ascii="Times New Roman" w:hAnsi="Times New Roman"/>
                <w:sz w:val="24"/>
                <w:szCs w:val="24"/>
              </w:rPr>
              <w:t>12</w:t>
            </w:r>
          </w:p>
        </w:tc>
        <w:tc>
          <w:tcPr>
            <w:tcW w:w="2693" w:type="dxa"/>
            <w:tcBorders>
              <w:top w:val="single" w:sz="4" w:space="0" w:color="auto"/>
              <w:left w:val="single" w:sz="4" w:space="0" w:color="auto"/>
              <w:bottom w:val="single" w:sz="4" w:space="0" w:color="auto"/>
              <w:right w:val="single" w:sz="4" w:space="0" w:color="auto"/>
            </w:tcBorders>
          </w:tcPr>
          <w:p w:rsidR="00DC4A30" w:rsidRPr="00684D47" w:rsidRDefault="00684D47" w:rsidP="00684D47">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8,57%</w:t>
            </w:r>
          </w:p>
        </w:tc>
      </w:tr>
      <w:tr w:rsidR="001B6E44" w:rsidRPr="00FA4B3A" w:rsidTr="001B6E44">
        <w:tc>
          <w:tcPr>
            <w:tcW w:w="56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Pr>
                <w:rFonts w:ascii="Times New Roman" w:hAnsi="Times New Roman"/>
                <w:sz w:val="24"/>
                <w:szCs w:val="24"/>
              </w:rPr>
              <w:t>8.</w:t>
            </w:r>
          </w:p>
        </w:tc>
        <w:tc>
          <w:tcPr>
            <w:tcW w:w="399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sidRPr="00754FDA">
              <w:rPr>
                <w:rFonts w:ascii="Times New Roman" w:eastAsia="Segoe UI" w:hAnsi="Times New Roman"/>
                <w:color w:val="000000"/>
                <w:sz w:val="24"/>
                <w:szCs w:val="24"/>
              </w:rPr>
              <w:t>ОУО Невского района</w:t>
            </w:r>
          </w:p>
        </w:tc>
        <w:tc>
          <w:tcPr>
            <w:tcW w:w="2807" w:type="dxa"/>
            <w:tcBorders>
              <w:top w:val="single" w:sz="4" w:space="0" w:color="auto"/>
              <w:left w:val="single" w:sz="4" w:space="0" w:color="auto"/>
              <w:bottom w:val="single" w:sz="4" w:space="0" w:color="auto"/>
              <w:right w:val="single" w:sz="4" w:space="0" w:color="auto"/>
            </w:tcBorders>
          </w:tcPr>
          <w:p w:rsidR="00DC4A30" w:rsidRPr="00FA4B3A" w:rsidRDefault="00684D47" w:rsidP="00684D47">
            <w:pPr>
              <w:pStyle w:val="a3"/>
              <w:spacing w:after="0" w:line="240" w:lineRule="auto"/>
              <w:ind w:left="0"/>
              <w:jc w:val="center"/>
              <w:rPr>
                <w:rFonts w:ascii="Times New Roman" w:hAnsi="Times New Roman"/>
                <w:sz w:val="24"/>
                <w:szCs w:val="24"/>
              </w:rPr>
            </w:pPr>
            <w:r>
              <w:rPr>
                <w:rFonts w:ascii="Times New Roman" w:hAnsi="Times New Roman"/>
                <w:sz w:val="24"/>
                <w:szCs w:val="24"/>
              </w:rPr>
              <w:t>6</w:t>
            </w:r>
          </w:p>
        </w:tc>
        <w:tc>
          <w:tcPr>
            <w:tcW w:w="2693" w:type="dxa"/>
            <w:tcBorders>
              <w:top w:val="single" w:sz="4" w:space="0" w:color="auto"/>
              <w:left w:val="single" w:sz="4" w:space="0" w:color="auto"/>
              <w:bottom w:val="single" w:sz="4" w:space="0" w:color="auto"/>
              <w:right w:val="single" w:sz="4" w:space="0" w:color="auto"/>
            </w:tcBorders>
          </w:tcPr>
          <w:p w:rsidR="00DC4A30" w:rsidRPr="00684D47" w:rsidRDefault="00684D47" w:rsidP="00684D47">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4,29%</w:t>
            </w:r>
          </w:p>
        </w:tc>
      </w:tr>
      <w:tr w:rsidR="001B6E44" w:rsidRPr="00FA4B3A" w:rsidTr="001B6E44">
        <w:tc>
          <w:tcPr>
            <w:tcW w:w="56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Pr>
                <w:rFonts w:ascii="Times New Roman" w:hAnsi="Times New Roman"/>
                <w:sz w:val="24"/>
                <w:szCs w:val="24"/>
              </w:rPr>
              <w:t>9.</w:t>
            </w:r>
          </w:p>
        </w:tc>
        <w:tc>
          <w:tcPr>
            <w:tcW w:w="399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jc w:val="both"/>
            </w:pPr>
            <w:r w:rsidRPr="00754FDA">
              <w:rPr>
                <w:rFonts w:eastAsia="Segoe UI"/>
                <w:color w:val="000000"/>
              </w:rPr>
              <w:t>ОУО Петроградского района</w:t>
            </w:r>
          </w:p>
        </w:tc>
        <w:tc>
          <w:tcPr>
            <w:tcW w:w="2807" w:type="dxa"/>
            <w:tcBorders>
              <w:top w:val="single" w:sz="4" w:space="0" w:color="auto"/>
              <w:left w:val="single" w:sz="4" w:space="0" w:color="auto"/>
              <w:bottom w:val="single" w:sz="4" w:space="0" w:color="auto"/>
              <w:right w:val="single" w:sz="4" w:space="0" w:color="auto"/>
            </w:tcBorders>
          </w:tcPr>
          <w:p w:rsidR="00DC4A30" w:rsidRPr="00FA4B3A" w:rsidRDefault="00684D47" w:rsidP="00684D47">
            <w:pPr>
              <w:pStyle w:val="a3"/>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2693" w:type="dxa"/>
            <w:tcBorders>
              <w:top w:val="single" w:sz="4" w:space="0" w:color="auto"/>
              <w:left w:val="single" w:sz="4" w:space="0" w:color="auto"/>
              <w:bottom w:val="single" w:sz="4" w:space="0" w:color="auto"/>
              <w:right w:val="single" w:sz="4" w:space="0" w:color="auto"/>
            </w:tcBorders>
          </w:tcPr>
          <w:p w:rsidR="00DC4A30" w:rsidRPr="00684D47" w:rsidRDefault="00684D47" w:rsidP="00684D47">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0,71%</w:t>
            </w:r>
          </w:p>
        </w:tc>
      </w:tr>
      <w:tr w:rsidR="001B6E44" w:rsidRPr="00FA4B3A" w:rsidTr="001B6E44">
        <w:tc>
          <w:tcPr>
            <w:tcW w:w="56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Pr>
                <w:rFonts w:ascii="Times New Roman" w:hAnsi="Times New Roman"/>
                <w:sz w:val="24"/>
                <w:szCs w:val="24"/>
              </w:rPr>
              <w:t>10.</w:t>
            </w:r>
          </w:p>
        </w:tc>
        <w:tc>
          <w:tcPr>
            <w:tcW w:w="399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sidRPr="00754FDA">
              <w:rPr>
                <w:rFonts w:ascii="Times New Roman" w:eastAsia="Segoe UI" w:hAnsi="Times New Roman"/>
                <w:color w:val="000000"/>
                <w:sz w:val="24"/>
                <w:szCs w:val="24"/>
              </w:rPr>
              <w:t xml:space="preserve">ОУО </w:t>
            </w:r>
            <w:proofErr w:type="spellStart"/>
            <w:r w:rsidRPr="00754FDA">
              <w:rPr>
                <w:rFonts w:ascii="Times New Roman" w:eastAsia="Segoe UI" w:hAnsi="Times New Roman"/>
                <w:color w:val="000000"/>
                <w:sz w:val="24"/>
                <w:szCs w:val="24"/>
              </w:rPr>
              <w:t>Петродворцового</w:t>
            </w:r>
            <w:proofErr w:type="spellEnd"/>
            <w:r w:rsidRPr="00754FDA">
              <w:rPr>
                <w:rFonts w:ascii="Times New Roman" w:eastAsia="Segoe UI" w:hAnsi="Times New Roman"/>
                <w:color w:val="000000"/>
                <w:sz w:val="24"/>
                <w:szCs w:val="24"/>
              </w:rPr>
              <w:t xml:space="preserve"> района</w:t>
            </w:r>
          </w:p>
        </w:tc>
        <w:tc>
          <w:tcPr>
            <w:tcW w:w="2807" w:type="dxa"/>
            <w:tcBorders>
              <w:top w:val="single" w:sz="4" w:space="0" w:color="auto"/>
              <w:left w:val="single" w:sz="4" w:space="0" w:color="auto"/>
              <w:bottom w:val="single" w:sz="4" w:space="0" w:color="auto"/>
              <w:right w:val="single" w:sz="4" w:space="0" w:color="auto"/>
            </w:tcBorders>
          </w:tcPr>
          <w:p w:rsidR="00DC4A30" w:rsidRPr="00FA4B3A" w:rsidRDefault="00684D47" w:rsidP="00684D47">
            <w:pPr>
              <w:pStyle w:val="a3"/>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2693" w:type="dxa"/>
            <w:tcBorders>
              <w:top w:val="single" w:sz="4" w:space="0" w:color="auto"/>
              <w:left w:val="single" w:sz="4" w:space="0" w:color="auto"/>
              <w:bottom w:val="single" w:sz="4" w:space="0" w:color="auto"/>
              <w:right w:val="single" w:sz="4" w:space="0" w:color="auto"/>
            </w:tcBorders>
          </w:tcPr>
          <w:p w:rsidR="00DC4A30" w:rsidRPr="00684D47" w:rsidRDefault="00684D47" w:rsidP="00684D47">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0,71%</w:t>
            </w:r>
          </w:p>
        </w:tc>
      </w:tr>
      <w:tr w:rsidR="001B6E44" w:rsidRPr="00FA4B3A" w:rsidTr="001B6E44">
        <w:tc>
          <w:tcPr>
            <w:tcW w:w="56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Pr>
                <w:rFonts w:ascii="Times New Roman" w:hAnsi="Times New Roman"/>
                <w:sz w:val="24"/>
                <w:szCs w:val="24"/>
              </w:rPr>
              <w:t>11.</w:t>
            </w:r>
          </w:p>
        </w:tc>
        <w:tc>
          <w:tcPr>
            <w:tcW w:w="399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sidRPr="00754FDA">
              <w:rPr>
                <w:rFonts w:ascii="Times New Roman" w:eastAsia="Segoe UI" w:hAnsi="Times New Roman"/>
                <w:color w:val="000000"/>
                <w:sz w:val="24"/>
                <w:szCs w:val="24"/>
              </w:rPr>
              <w:t>ОУО Приморского района</w:t>
            </w:r>
          </w:p>
        </w:tc>
        <w:tc>
          <w:tcPr>
            <w:tcW w:w="2807" w:type="dxa"/>
            <w:tcBorders>
              <w:top w:val="single" w:sz="4" w:space="0" w:color="auto"/>
              <w:left w:val="single" w:sz="4" w:space="0" w:color="auto"/>
              <w:bottom w:val="single" w:sz="4" w:space="0" w:color="auto"/>
              <w:right w:val="single" w:sz="4" w:space="0" w:color="auto"/>
            </w:tcBorders>
          </w:tcPr>
          <w:p w:rsidR="00DC4A30" w:rsidRPr="00FA4B3A" w:rsidRDefault="00684D47" w:rsidP="00684D47">
            <w:pPr>
              <w:pStyle w:val="a3"/>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2693" w:type="dxa"/>
            <w:tcBorders>
              <w:top w:val="single" w:sz="4" w:space="0" w:color="auto"/>
              <w:left w:val="single" w:sz="4" w:space="0" w:color="auto"/>
              <w:bottom w:val="single" w:sz="4" w:space="0" w:color="auto"/>
              <w:right w:val="single" w:sz="4" w:space="0" w:color="auto"/>
            </w:tcBorders>
          </w:tcPr>
          <w:p w:rsidR="00DC4A30" w:rsidRPr="00684D47" w:rsidRDefault="00684D47" w:rsidP="00684D47">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0,71%</w:t>
            </w:r>
          </w:p>
        </w:tc>
      </w:tr>
      <w:tr w:rsidR="001B6E44" w:rsidRPr="00FA4B3A" w:rsidTr="001B6E44">
        <w:tc>
          <w:tcPr>
            <w:tcW w:w="56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Pr>
                <w:rFonts w:ascii="Times New Roman" w:hAnsi="Times New Roman"/>
                <w:sz w:val="24"/>
                <w:szCs w:val="24"/>
              </w:rPr>
              <w:t>12.</w:t>
            </w:r>
          </w:p>
        </w:tc>
        <w:tc>
          <w:tcPr>
            <w:tcW w:w="399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sidRPr="00754FDA">
              <w:rPr>
                <w:rFonts w:ascii="Times New Roman" w:eastAsia="Segoe UI" w:hAnsi="Times New Roman"/>
                <w:color w:val="000000"/>
                <w:sz w:val="24"/>
                <w:szCs w:val="24"/>
              </w:rPr>
              <w:t>ОУО Пушкинского района</w:t>
            </w:r>
          </w:p>
        </w:tc>
        <w:tc>
          <w:tcPr>
            <w:tcW w:w="2807" w:type="dxa"/>
            <w:tcBorders>
              <w:top w:val="single" w:sz="4" w:space="0" w:color="auto"/>
              <w:left w:val="single" w:sz="4" w:space="0" w:color="auto"/>
              <w:bottom w:val="single" w:sz="4" w:space="0" w:color="auto"/>
              <w:right w:val="single" w:sz="4" w:space="0" w:color="auto"/>
            </w:tcBorders>
          </w:tcPr>
          <w:p w:rsidR="00DC4A30" w:rsidRPr="00FA4B3A" w:rsidRDefault="00684D47" w:rsidP="00684D47">
            <w:pPr>
              <w:pStyle w:val="a3"/>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tcPr>
          <w:p w:rsidR="00DC4A30" w:rsidRPr="00684D47" w:rsidRDefault="00684D47" w:rsidP="00684D47">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1,43%</w:t>
            </w:r>
          </w:p>
        </w:tc>
      </w:tr>
      <w:tr w:rsidR="001B6E44" w:rsidRPr="00FA4B3A" w:rsidTr="001B6E44">
        <w:tc>
          <w:tcPr>
            <w:tcW w:w="56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Pr>
                <w:rFonts w:ascii="Times New Roman" w:hAnsi="Times New Roman"/>
                <w:sz w:val="24"/>
                <w:szCs w:val="24"/>
              </w:rPr>
              <w:t>13.</w:t>
            </w:r>
          </w:p>
        </w:tc>
        <w:tc>
          <w:tcPr>
            <w:tcW w:w="399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sidRPr="00754FDA">
              <w:rPr>
                <w:rFonts w:ascii="Times New Roman" w:eastAsia="Segoe UI" w:hAnsi="Times New Roman"/>
                <w:color w:val="000000"/>
                <w:sz w:val="24"/>
                <w:szCs w:val="24"/>
              </w:rPr>
              <w:t>ОУО Фрунзенского района</w:t>
            </w:r>
          </w:p>
        </w:tc>
        <w:tc>
          <w:tcPr>
            <w:tcW w:w="2807" w:type="dxa"/>
            <w:tcBorders>
              <w:top w:val="single" w:sz="4" w:space="0" w:color="auto"/>
              <w:left w:val="single" w:sz="4" w:space="0" w:color="auto"/>
              <w:bottom w:val="single" w:sz="4" w:space="0" w:color="auto"/>
              <w:right w:val="single" w:sz="4" w:space="0" w:color="auto"/>
            </w:tcBorders>
          </w:tcPr>
          <w:p w:rsidR="00DC4A30" w:rsidRPr="00FA4B3A" w:rsidRDefault="00684D47" w:rsidP="00684D47">
            <w:pPr>
              <w:pStyle w:val="a3"/>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2693" w:type="dxa"/>
            <w:tcBorders>
              <w:top w:val="single" w:sz="4" w:space="0" w:color="auto"/>
              <w:left w:val="single" w:sz="4" w:space="0" w:color="auto"/>
              <w:bottom w:val="single" w:sz="4" w:space="0" w:color="auto"/>
              <w:right w:val="single" w:sz="4" w:space="0" w:color="auto"/>
            </w:tcBorders>
          </w:tcPr>
          <w:p w:rsidR="00DC4A30" w:rsidRPr="00684D47" w:rsidRDefault="00684D47" w:rsidP="00684D47">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2,86%</w:t>
            </w:r>
          </w:p>
        </w:tc>
      </w:tr>
      <w:tr w:rsidR="001B6E44" w:rsidRPr="00FA4B3A" w:rsidTr="001B6E44">
        <w:tc>
          <w:tcPr>
            <w:tcW w:w="56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Pr>
                <w:rFonts w:ascii="Times New Roman" w:hAnsi="Times New Roman"/>
                <w:sz w:val="24"/>
                <w:szCs w:val="24"/>
              </w:rPr>
              <w:t>14.</w:t>
            </w:r>
          </w:p>
        </w:tc>
        <w:tc>
          <w:tcPr>
            <w:tcW w:w="399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sidRPr="00754FDA">
              <w:rPr>
                <w:rFonts w:ascii="Times New Roman" w:eastAsia="Segoe UI" w:hAnsi="Times New Roman"/>
                <w:color w:val="000000"/>
                <w:sz w:val="24"/>
                <w:szCs w:val="24"/>
              </w:rPr>
              <w:t>ОУО Центрального района</w:t>
            </w:r>
          </w:p>
        </w:tc>
        <w:tc>
          <w:tcPr>
            <w:tcW w:w="2807" w:type="dxa"/>
            <w:tcBorders>
              <w:top w:val="single" w:sz="4" w:space="0" w:color="auto"/>
              <w:left w:val="single" w:sz="4" w:space="0" w:color="auto"/>
              <w:bottom w:val="single" w:sz="4" w:space="0" w:color="auto"/>
              <w:right w:val="single" w:sz="4" w:space="0" w:color="auto"/>
            </w:tcBorders>
          </w:tcPr>
          <w:p w:rsidR="00DC4A30" w:rsidRPr="00FA4B3A" w:rsidRDefault="00684D47" w:rsidP="00684D47">
            <w:pPr>
              <w:pStyle w:val="a3"/>
              <w:spacing w:after="0" w:line="240" w:lineRule="auto"/>
              <w:ind w:left="0"/>
              <w:jc w:val="center"/>
              <w:rPr>
                <w:rFonts w:ascii="Times New Roman" w:hAnsi="Times New Roman"/>
                <w:sz w:val="24"/>
                <w:szCs w:val="24"/>
              </w:rPr>
            </w:pPr>
            <w:r>
              <w:rPr>
                <w:rFonts w:ascii="Times New Roman" w:hAnsi="Times New Roman"/>
                <w:sz w:val="24"/>
                <w:szCs w:val="24"/>
              </w:rPr>
              <w:t>53</w:t>
            </w:r>
          </w:p>
        </w:tc>
        <w:tc>
          <w:tcPr>
            <w:tcW w:w="2693" w:type="dxa"/>
            <w:tcBorders>
              <w:top w:val="single" w:sz="4" w:space="0" w:color="auto"/>
              <w:left w:val="single" w:sz="4" w:space="0" w:color="auto"/>
              <w:bottom w:val="single" w:sz="4" w:space="0" w:color="auto"/>
              <w:right w:val="single" w:sz="4" w:space="0" w:color="auto"/>
            </w:tcBorders>
          </w:tcPr>
          <w:p w:rsidR="00DC4A30" w:rsidRPr="00684D47" w:rsidRDefault="00684D47" w:rsidP="00684D47">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37,86%</w:t>
            </w:r>
          </w:p>
        </w:tc>
      </w:tr>
      <w:tr w:rsidR="001B6E44" w:rsidRPr="00FA4B3A" w:rsidTr="001B6E44">
        <w:tc>
          <w:tcPr>
            <w:tcW w:w="56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pStyle w:val="a3"/>
              <w:spacing w:after="0" w:line="240" w:lineRule="auto"/>
              <w:ind w:left="0"/>
              <w:jc w:val="both"/>
              <w:rPr>
                <w:rFonts w:ascii="Times New Roman" w:hAnsi="Times New Roman"/>
                <w:sz w:val="24"/>
                <w:szCs w:val="24"/>
              </w:rPr>
            </w:pPr>
            <w:r>
              <w:rPr>
                <w:rFonts w:ascii="Times New Roman" w:hAnsi="Times New Roman"/>
                <w:sz w:val="24"/>
                <w:szCs w:val="24"/>
              </w:rPr>
              <w:t>15.</w:t>
            </w:r>
          </w:p>
        </w:tc>
        <w:tc>
          <w:tcPr>
            <w:tcW w:w="3998" w:type="dxa"/>
            <w:tcBorders>
              <w:top w:val="single" w:sz="4" w:space="0" w:color="auto"/>
              <w:left w:val="single" w:sz="4" w:space="0" w:color="auto"/>
              <w:bottom w:val="single" w:sz="4" w:space="0" w:color="auto"/>
              <w:right w:val="single" w:sz="4" w:space="0" w:color="auto"/>
            </w:tcBorders>
          </w:tcPr>
          <w:p w:rsidR="00DC4A30" w:rsidRPr="00FA4B3A" w:rsidRDefault="001B6E44" w:rsidP="001B6E44">
            <w:pPr>
              <w:jc w:val="both"/>
            </w:pPr>
            <w:r w:rsidRPr="00754FDA">
              <w:rPr>
                <w:rFonts w:eastAsia="Segoe UI"/>
                <w:color w:val="000000"/>
              </w:rPr>
              <w:t>Комитет по образованию</w:t>
            </w:r>
          </w:p>
        </w:tc>
        <w:tc>
          <w:tcPr>
            <w:tcW w:w="2807" w:type="dxa"/>
            <w:tcBorders>
              <w:top w:val="single" w:sz="4" w:space="0" w:color="auto"/>
              <w:left w:val="single" w:sz="4" w:space="0" w:color="auto"/>
              <w:bottom w:val="single" w:sz="4" w:space="0" w:color="auto"/>
              <w:right w:val="single" w:sz="4" w:space="0" w:color="auto"/>
            </w:tcBorders>
          </w:tcPr>
          <w:p w:rsidR="00DC4A30" w:rsidRPr="00FA4B3A" w:rsidRDefault="00684D47" w:rsidP="00684D47">
            <w:pPr>
              <w:pStyle w:val="a3"/>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2693" w:type="dxa"/>
            <w:tcBorders>
              <w:top w:val="single" w:sz="4" w:space="0" w:color="auto"/>
              <w:left w:val="single" w:sz="4" w:space="0" w:color="auto"/>
              <w:bottom w:val="single" w:sz="4" w:space="0" w:color="auto"/>
              <w:right w:val="single" w:sz="4" w:space="0" w:color="auto"/>
            </w:tcBorders>
          </w:tcPr>
          <w:p w:rsidR="00DC4A30" w:rsidRPr="00684D47" w:rsidRDefault="00684D47" w:rsidP="00684D47">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0,71%</w:t>
            </w:r>
          </w:p>
        </w:tc>
      </w:tr>
    </w:tbl>
    <w:p w:rsidR="008D1B28" w:rsidRPr="00FA4B3A" w:rsidRDefault="008D1B28" w:rsidP="00D116BF">
      <w:pPr>
        <w:ind w:left="-426" w:firstLine="426"/>
        <w:jc w:val="both"/>
        <w:rPr>
          <w:rFonts w:eastAsia="Times New Roman"/>
          <w:b/>
        </w:rPr>
      </w:pPr>
    </w:p>
    <w:p w:rsidR="00894991" w:rsidRPr="00FA4B3A" w:rsidRDefault="00894991" w:rsidP="00D116BF">
      <w:pPr>
        <w:ind w:left="-426" w:firstLine="426"/>
        <w:jc w:val="both"/>
        <w:rPr>
          <w:rFonts w:eastAsia="Times New Roman"/>
          <w:b/>
        </w:rPr>
      </w:pPr>
    </w:p>
    <w:p w:rsidR="00894991" w:rsidRPr="00715B99" w:rsidRDefault="00894991" w:rsidP="00BC108D">
      <w:pPr>
        <w:pStyle w:val="3"/>
        <w:numPr>
          <w:ilvl w:val="1"/>
          <w:numId w:val="7"/>
        </w:numPr>
        <w:tabs>
          <w:tab w:val="left" w:pos="142"/>
        </w:tabs>
        <w:ind w:left="142" w:hanging="568"/>
        <w:jc w:val="both"/>
        <w:rPr>
          <w:rFonts w:ascii="Times New Roman" w:hAnsi="Times New Roman"/>
        </w:rPr>
      </w:pPr>
      <w:r w:rsidRPr="00FC6BBF">
        <w:rPr>
          <w:rFonts w:ascii="Times New Roman" w:hAnsi="Times New Roman"/>
        </w:rPr>
        <w:t xml:space="preserve">Основные </w:t>
      </w:r>
      <w:r w:rsidR="0016787E">
        <w:rPr>
          <w:rFonts w:ascii="Times New Roman" w:hAnsi="Times New Roman"/>
        </w:rPr>
        <w:t>учебники</w:t>
      </w:r>
      <w:r w:rsidR="0016787E" w:rsidRPr="00FC6BBF">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w:t>
      </w:r>
      <w:proofErr w:type="spellStart"/>
      <w:r w:rsidR="00A14BF3">
        <w:rPr>
          <w:rFonts w:ascii="Times New Roman" w:hAnsi="Times New Roman"/>
        </w:rPr>
        <w:t>Минпросвещения</w:t>
      </w:r>
      <w:proofErr w:type="spellEnd"/>
      <w:r w:rsidR="00A14BF3">
        <w:rPr>
          <w:rFonts w:ascii="Times New Roman" w:hAnsi="Times New Roman"/>
        </w:rPr>
        <w:t xml:space="preserve"> России</w:t>
      </w:r>
      <w:r w:rsidR="00E834C6">
        <w:rPr>
          <w:rFonts w:ascii="Times New Roman" w:hAnsi="Times New Roman"/>
        </w:rPr>
        <w:t xml:space="preserve"> (ФПУ)</w:t>
      </w:r>
      <w:r w:rsidR="00407E4A">
        <w:rPr>
          <w:rStyle w:val="a6"/>
          <w:rFonts w:ascii="Times New Roman" w:hAnsi="Times New Roman"/>
        </w:rPr>
        <w:footnoteReference w:id="2"/>
      </w:r>
      <w:r w:rsidRPr="00FC6BBF">
        <w:rPr>
          <w:rFonts w:ascii="Times New Roman" w:hAnsi="Times New Roman"/>
        </w:rPr>
        <w:t>, которые использовались в ОО</w:t>
      </w:r>
      <w:r w:rsidR="00FC51CC">
        <w:rPr>
          <w:rFonts w:ascii="Times New Roman" w:hAnsi="Times New Roman"/>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2021</w:t>
      </w:r>
      <w:r w:rsidRPr="00FC6BBF">
        <w:rPr>
          <w:rFonts w:ascii="Times New Roman" w:hAnsi="Times New Roman"/>
        </w:rPr>
        <w:t>-</w:t>
      </w:r>
      <w:r w:rsidR="0016787E">
        <w:rPr>
          <w:rFonts w:ascii="Times New Roman" w:hAnsi="Times New Roman"/>
        </w:rPr>
        <w:t>2022</w:t>
      </w:r>
      <w:r w:rsidR="0016787E" w:rsidRPr="00FC6BBF">
        <w:rPr>
          <w:rFonts w:ascii="Times New Roman" w:hAnsi="Times New Roman"/>
        </w:rPr>
        <w:t xml:space="preserve"> </w:t>
      </w:r>
      <w:r w:rsidRPr="00FC6BBF">
        <w:rPr>
          <w:rFonts w:ascii="Times New Roman" w:hAnsi="Times New Roman"/>
        </w:rPr>
        <w:t xml:space="preserve">учебном году. </w:t>
      </w:r>
    </w:p>
    <w:p w:rsidR="00894991" w:rsidRPr="00FC6BBF" w:rsidRDefault="00894991" w:rsidP="00FC6BBF">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6</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6804"/>
        <w:gridCol w:w="2693"/>
      </w:tblGrid>
      <w:tr w:rsidR="00F579AB" w:rsidRPr="00634251" w:rsidTr="00634251">
        <w:trPr>
          <w:cantSplit/>
          <w:tblHeader/>
        </w:trPr>
        <w:tc>
          <w:tcPr>
            <w:tcW w:w="568" w:type="dxa"/>
            <w:shd w:val="clear" w:color="auto" w:fill="auto"/>
            <w:vAlign w:val="center"/>
          </w:tcPr>
          <w:p w:rsidR="00F579AB" w:rsidRPr="00634251" w:rsidRDefault="00F579AB"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п/п</w:t>
            </w:r>
          </w:p>
        </w:tc>
        <w:tc>
          <w:tcPr>
            <w:tcW w:w="6804" w:type="dxa"/>
            <w:shd w:val="clear" w:color="auto" w:fill="auto"/>
            <w:vAlign w:val="center"/>
          </w:tcPr>
          <w:p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693" w:type="dxa"/>
            <w:shd w:val="clear" w:color="auto" w:fill="auto"/>
            <w:vAlign w:val="center"/>
          </w:tcPr>
          <w:p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которых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 другие пособия</w:t>
            </w:r>
          </w:p>
        </w:tc>
      </w:tr>
      <w:tr w:rsidR="00F579AB" w:rsidRPr="00634251" w:rsidTr="00634251">
        <w:trPr>
          <w:cantSplit/>
        </w:trPr>
        <w:tc>
          <w:tcPr>
            <w:tcW w:w="568" w:type="dxa"/>
            <w:shd w:val="clear" w:color="auto" w:fill="auto"/>
          </w:tcPr>
          <w:p w:rsidR="00F579AB" w:rsidRPr="00C6330D" w:rsidRDefault="00C6330D" w:rsidP="00634251">
            <w:pPr>
              <w:pStyle w:val="a3"/>
              <w:spacing w:after="0" w:line="240" w:lineRule="auto"/>
              <w:ind w:left="0"/>
              <w:rPr>
                <w:rFonts w:ascii="Times New Roman" w:hAnsi="Times New Roman"/>
                <w:sz w:val="24"/>
                <w:szCs w:val="24"/>
                <w:lang w:val="en-US"/>
              </w:rPr>
            </w:pPr>
            <w:r>
              <w:rPr>
                <w:rFonts w:ascii="Times New Roman" w:hAnsi="Times New Roman"/>
                <w:sz w:val="24"/>
                <w:szCs w:val="24"/>
                <w:lang w:val="en-US"/>
              </w:rPr>
              <w:t>1.</w:t>
            </w:r>
          </w:p>
        </w:tc>
        <w:tc>
          <w:tcPr>
            <w:tcW w:w="6804" w:type="dxa"/>
            <w:shd w:val="clear" w:color="auto" w:fill="auto"/>
          </w:tcPr>
          <w:p w:rsidR="00C6330D" w:rsidRPr="00C6330D" w:rsidRDefault="00C6330D" w:rsidP="00C6330D">
            <w:pPr>
              <w:jc w:val="both"/>
              <w:rPr>
                <w:rFonts w:eastAsia="Times New Roman"/>
                <w:color w:val="000000"/>
              </w:rPr>
            </w:pPr>
            <w:proofErr w:type="spellStart"/>
            <w:r w:rsidRPr="003F0CAD">
              <w:rPr>
                <w:rFonts w:eastAsia="Times New Roman"/>
                <w:color w:val="000000"/>
              </w:rPr>
              <w:t>Бубнова</w:t>
            </w:r>
            <w:proofErr w:type="spellEnd"/>
            <w:r w:rsidRPr="003F0CAD">
              <w:rPr>
                <w:rFonts w:eastAsia="Times New Roman"/>
                <w:color w:val="000000"/>
              </w:rPr>
              <w:t xml:space="preserve"> Г. И., Тарасова А. Н.  </w:t>
            </w:r>
            <w:r w:rsidRPr="003F0CAD">
              <w:t>«Французский в перспективе» (</w:t>
            </w:r>
            <w:r w:rsidRPr="003F0CAD">
              <w:rPr>
                <w:lang w:val="fr-FR"/>
              </w:rPr>
              <w:t>Le</w:t>
            </w:r>
            <w:r w:rsidRPr="003F0CAD">
              <w:t xml:space="preserve"> </w:t>
            </w:r>
            <w:r w:rsidRPr="003F0CAD">
              <w:rPr>
                <w:lang w:val="fr-FR"/>
              </w:rPr>
              <w:t>fran</w:t>
            </w:r>
            <w:r w:rsidRPr="003F0CAD">
              <w:t>ç</w:t>
            </w:r>
            <w:r w:rsidRPr="003F0CAD">
              <w:rPr>
                <w:lang w:val="fr-FR"/>
              </w:rPr>
              <w:t>ais</w:t>
            </w:r>
            <w:r w:rsidRPr="003F0CAD">
              <w:t xml:space="preserve"> </w:t>
            </w:r>
            <w:r w:rsidRPr="003F0CAD">
              <w:rPr>
                <w:lang w:val="fr-FR"/>
              </w:rPr>
              <w:t>en</w:t>
            </w:r>
            <w:r w:rsidRPr="003F0CAD">
              <w:t xml:space="preserve"> </w:t>
            </w:r>
            <w:r w:rsidRPr="003F0CAD">
              <w:rPr>
                <w:lang w:val="fr-FR"/>
              </w:rPr>
              <w:t>perspective</w:t>
            </w:r>
            <w:r>
              <w:t xml:space="preserve">), </w:t>
            </w:r>
            <w:r w:rsidRPr="003F0CAD">
              <w:t>11 класс</w:t>
            </w:r>
            <w:r w:rsidRPr="003F0CAD">
              <w:rPr>
                <w:rFonts w:eastAsia="Times New Roman"/>
                <w:color w:val="000000"/>
              </w:rPr>
              <w:t xml:space="preserve"> (углублённый уровень). </w:t>
            </w:r>
            <w:r>
              <w:rPr>
                <w:rFonts w:eastAsia="Times New Roman"/>
                <w:color w:val="000000"/>
              </w:rPr>
              <w:t>Годы издания: 2018, 2019, 2020,</w:t>
            </w:r>
            <w:r w:rsidRPr="00DD4A1C">
              <w:rPr>
                <w:rFonts w:eastAsia="Times New Roman"/>
                <w:color w:val="000000"/>
              </w:rPr>
              <w:t xml:space="preserve"> 2021</w:t>
            </w:r>
            <w:r>
              <w:rPr>
                <w:rFonts w:eastAsia="Times New Roman"/>
                <w:color w:val="000000"/>
              </w:rPr>
              <w:t>.</w:t>
            </w:r>
          </w:p>
          <w:p w:rsidR="00F579AB" w:rsidRPr="00634251" w:rsidRDefault="00F579AB" w:rsidP="00E834C6">
            <w:pPr>
              <w:pStyle w:val="a3"/>
              <w:spacing w:after="0" w:line="240" w:lineRule="auto"/>
              <w:ind w:left="0"/>
              <w:rPr>
                <w:rFonts w:ascii="Times New Roman" w:hAnsi="Times New Roman"/>
                <w:sz w:val="24"/>
                <w:szCs w:val="24"/>
              </w:rPr>
            </w:pPr>
          </w:p>
        </w:tc>
        <w:tc>
          <w:tcPr>
            <w:tcW w:w="2693" w:type="dxa"/>
            <w:shd w:val="clear" w:color="auto" w:fill="auto"/>
          </w:tcPr>
          <w:p w:rsidR="00F579AB" w:rsidRPr="00634251" w:rsidRDefault="00C6330D" w:rsidP="005C0D7C">
            <w:pPr>
              <w:pStyle w:val="a3"/>
              <w:spacing w:after="0" w:line="240" w:lineRule="auto"/>
              <w:ind w:left="0"/>
              <w:jc w:val="center"/>
              <w:rPr>
                <w:rFonts w:ascii="Times New Roman" w:hAnsi="Times New Roman"/>
                <w:sz w:val="24"/>
                <w:szCs w:val="24"/>
              </w:rPr>
            </w:pPr>
            <w:r>
              <w:rPr>
                <w:rFonts w:ascii="Times New Roman" w:hAnsi="Times New Roman"/>
                <w:sz w:val="24"/>
                <w:szCs w:val="24"/>
              </w:rPr>
              <w:t>50%</w:t>
            </w:r>
          </w:p>
        </w:tc>
      </w:tr>
      <w:tr w:rsidR="001538B8" w:rsidRPr="00634251" w:rsidTr="00634251">
        <w:trPr>
          <w:cantSplit/>
        </w:trPr>
        <w:tc>
          <w:tcPr>
            <w:tcW w:w="568" w:type="dxa"/>
            <w:shd w:val="clear" w:color="auto" w:fill="auto"/>
          </w:tcPr>
          <w:p w:rsidR="001538B8" w:rsidRPr="00634251" w:rsidRDefault="00C6330D" w:rsidP="00634251">
            <w:pPr>
              <w:pStyle w:val="a3"/>
              <w:spacing w:after="0" w:line="240" w:lineRule="auto"/>
              <w:ind w:left="0"/>
              <w:rPr>
                <w:rFonts w:ascii="Times New Roman" w:hAnsi="Times New Roman"/>
                <w:sz w:val="24"/>
                <w:szCs w:val="24"/>
              </w:rPr>
            </w:pPr>
            <w:r>
              <w:rPr>
                <w:rFonts w:ascii="Times New Roman" w:hAnsi="Times New Roman"/>
                <w:sz w:val="24"/>
                <w:szCs w:val="24"/>
              </w:rPr>
              <w:lastRenderedPageBreak/>
              <w:t>2.</w:t>
            </w:r>
          </w:p>
        </w:tc>
        <w:tc>
          <w:tcPr>
            <w:tcW w:w="6804" w:type="dxa"/>
            <w:shd w:val="clear" w:color="auto" w:fill="auto"/>
          </w:tcPr>
          <w:p w:rsidR="00C6330D" w:rsidRPr="00956656" w:rsidRDefault="00C6330D" w:rsidP="00C6330D">
            <w:pPr>
              <w:jc w:val="both"/>
              <w:rPr>
                <w:rFonts w:eastAsia="Times New Roman"/>
                <w:color w:val="000000"/>
              </w:rPr>
            </w:pPr>
            <w:r w:rsidRPr="00F26689">
              <w:rPr>
                <w:rFonts w:eastAsia="Times New Roman"/>
                <w:color w:val="000000"/>
              </w:rPr>
              <w:t>Григорьева Е. Я., Горбачева Е. Ю., Лисенко М. Р.</w:t>
            </w:r>
            <w:r>
              <w:rPr>
                <w:rFonts w:eastAsia="Times New Roman"/>
                <w:color w:val="000000"/>
              </w:rPr>
              <w:t xml:space="preserve"> </w:t>
            </w:r>
            <w:proofErr w:type="spellStart"/>
            <w:r>
              <w:rPr>
                <w:rFonts w:eastAsia="Times New Roman"/>
                <w:color w:val="000000"/>
                <w:lang w:val="en-US"/>
              </w:rPr>
              <w:t>Objectif</w:t>
            </w:r>
            <w:proofErr w:type="spellEnd"/>
            <w:r w:rsidRPr="00C6330D">
              <w:rPr>
                <w:rFonts w:eastAsia="Times New Roman"/>
                <w:color w:val="000000"/>
              </w:rPr>
              <w:t>.</w:t>
            </w:r>
            <w:r w:rsidRPr="00F26689">
              <w:rPr>
                <w:rFonts w:eastAsia="Times New Roman"/>
                <w:color w:val="000000"/>
              </w:rPr>
              <w:t xml:space="preserve"> Французский язык</w:t>
            </w:r>
            <w:r w:rsidRPr="00956656">
              <w:rPr>
                <w:rFonts w:eastAsia="Times New Roman"/>
                <w:color w:val="000000"/>
              </w:rPr>
              <w:t>. 10-11 класс. Базовый уровень</w:t>
            </w:r>
            <w:r>
              <w:rPr>
                <w:rFonts w:eastAsia="Times New Roman"/>
                <w:color w:val="000000"/>
              </w:rPr>
              <w:t xml:space="preserve">. Годы издания: 2014, </w:t>
            </w:r>
            <w:r w:rsidRPr="00DD4A1C">
              <w:rPr>
                <w:rFonts w:eastAsia="Times New Roman"/>
                <w:color w:val="000000"/>
              </w:rPr>
              <w:t xml:space="preserve">2017, </w:t>
            </w:r>
            <w:r>
              <w:rPr>
                <w:rFonts w:eastAsia="Times New Roman"/>
                <w:color w:val="000000"/>
              </w:rPr>
              <w:t>2018</w:t>
            </w:r>
            <w:r w:rsidRPr="00956656">
              <w:rPr>
                <w:rFonts w:eastAsia="Times New Roman"/>
                <w:color w:val="000000"/>
              </w:rPr>
              <w:t>,</w:t>
            </w:r>
            <w:r w:rsidRPr="00C6330D">
              <w:rPr>
                <w:rFonts w:eastAsia="Times New Roman"/>
                <w:color w:val="000000"/>
              </w:rPr>
              <w:t xml:space="preserve"> </w:t>
            </w:r>
            <w:r w:rsidRPr="00956656">
              <w:rPr>
                <w:rFonts w:eastAsia="Times New Roman"/>
                <w:color w:val="000000"/>
              </w:rPr>
              <w:t>2019</w:t>
            </w:r>
            <w:r>
              <w:rPr>
                <w:rFonts w:eastAsia="Times New Roman"/>
                <w:color w:val="000000"/>
              </w:rPr>
              <w:t>, 2020,</w:t>
            </w:r>
            <w:r w:rsidR="005C0D7C" w:rsidRPr="00DD4A1C">
              <w:rPr>
                <w:rFonts w:eastAsia="Times New Roman"/>
                <w:color w:val="000000"/>
              </w:rPr>
              <w:t xml:space="preserve"> </w:t>
            </w:r>
            <w:r>
              <w:rPr>
                <w:rFonts w:eastAsia="Times New Roman"/>
                <w:color w:val="000000"/>
              </w:rPr>
              <w:t>2021.</w:t>
            </w:r>
          </w:p>
          <w:p w:rsidR="001538B8" w:rsidRPr="00634251" w:rsidRDefault="001538B8" w:rsidP="00634251">
            <w:pPr>
              <w:pStyle w:val="a3"/>
              <w:spacing w:after="0" w:line="240" w:lineRule="auto"/>
              <w:ind w:left="0"/>
              <w:rPr>
                <w:rFonts w:ascii="Times New Roman" w:hAnsi="Times New Roman"/>
                <w:sz w:val="24"/>
                <w:szCs w:val="24"/>
              </w:rPr>
            </w:pPr>
          </w:p>
        </w:tc>
        <w:tc>
          <w:tcPr>
            <w:tcW w:w="2693" w:type="dxa"/>
            <w:shd w:val="clear" w:color="auto" w:fill="auto"/>
          </w:tcPr>
          <w:p w:rsidR="001538B8" w:rsidRPr="005C0D7C" w:rsidRDefault="005C0D7C" w:rsidP="005C0D7C">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50%</w:t>
            </w:r>
          </w:p>
        </w:tc>
      </w:tr>
    </w:tbl>
    <w:p w:rsidR="00894991" w:rsidRPr="00FA4B3A" w:rsidRDefault="00894991" w:rsidP="00894991">
      <w:pPr>
        <w:pStyle w:val="a3"/>
        <w:spacing w:after="0" w:line="240" w:lineRule="auto"/>
        <w:ind w:left="0"/>
        <w:jc w:val="both"/>
        <w:rPr>
          <w:rFonts w:ascii="Times New Roman" w:hAnsi="Times New Roman"/>
          <w:sz w:val="24"/>
          <w:szCs w:val="24"/>
        </w:rPr>
      </w:pPr>
    </w:p>
    <w:p w:rsidR="00894991" w:rsidRPr="00870F21" w:rsidRDefault="00894991" w:rsidP="00644E7E">
      <w:pPr>
        <w:pStyle w:val="a3"/>
        <w:spacing w:after="0" w:line="240" w:lineRule="auto"/>
        <w:ind w:left="-426"/>
        <w:jc w:val="both"/>
        <w:rPr>
          <w:rFonts w:ascii="Times New Roman" w:hAnsi="Times New Roman"/>
          <w:i/>
          <w:iCs/>
          <w:sz w:val="24"/>
          <w:szCs w:val="24"/>
        </w:rPr>
      </w:pPr>
      <w:r w:rsidRPr="00FC6BBF">
        <w:rPr>
          <w:rFonts w:ascii="Times New Roman" w:hAnsi="Times New Roman"/>
          <w:i/>
          <w:iCs/>
          <w:sz w:val="24"/>
          <w:szCs w:val="24"/>
        </w:rPr>
        <w:t xml:space="preserve">Планируемые корректировки в выборе </w:t>
      </w:r>
      <w:r w:rsidR="0016787E">
        <w:rPr>
          <w:rFonts w:ascii="Times New Roman" w:hAnsi="Times New Roman"/>
          <w:i/>
          <w:iCs/>
          <w:sz w:val="24"/>
          <w:szCs w:val="24"/>
        </w:rPr>
        <w:t>учебников</w:t>
      </w:r>
      <w:r w:rsidR="0016787E" w:rsidRPr="00FC6BBF">
        <w:rPr>
          <w:rFonts w:ascii="Times New Roman" w:hAnsi="Times New Roman"/>
          <w:i/>
          <w:iCs/>
          <w:sz w:val="24"/>
          <w:szCs w:val="24"/>
        </w:rPr>
        <w:t xml:space="preserve"> </w:t>
      </w:r>
      <w:r w:rsidR="00A14BF3">
        <w:rPr>
          <w:rFonts w:ascii="Times New Roman" w:hAnsi="Times New Roman"/>
          <w:i/>
          <w:iCs/>
          <w:sz w:val="24"/>
          <w:szCs w:val="24"/>
        </w:rPr>
        <w:t xml:space="preserve">из </w:t>
      </w:r>
      <w:r w:rsidR="00E834C6">
        <w:rPr>
          <w:rFonts w:ascii="Times New Roman" w:hAnsi="Times New Roman"/>
          <w:i/>
          <w:iCs/>
          <w:sz w:val="24"/>
          <w:szCs w:val="24"/>
        </w:rPr>
        <w:t>ФПУ</w:t>
      </w:r>
      <w:r w:rsidR="00A14BF3">
        <w:rPr>
          <w:rFonts w:ascii="Times New Roman" w:hAnsi="Times New Roman"/>
          <w:i/>
          <w:iCs/>
          <w:sz w:val="24"/>
          <w:szCs w:val="24"/>
        </w:rPr>
        <w:t xml:space="preserve"> </w:t>
      </w:r>
      <w:r w:rsidRPr="00F579AB">
        <w:rPr>
          <w:rFonts w:ascii="Times New Roman" w:hAnsi="Times New Roman"/>
          <w:i/>
          <w:iCs/>
          <w:sz w:val="24"/>
          <w:szCs w:val="24"/>
        </w:rPr>
        <w:t>(если запланированы)</w:t>
      </w:r>
    </w:p>
    <w:p w:rsidR="00894991" w:rsidRPr="00FA4B3A" w:rsidRDefault="00894991" w:rsidP="00894991">
      <w:pPr>
        <w:pStyle w:val="a3"/>
        <w:spacing w:after="0" w:line="240" w:lineRule="auto"/>
        <w:ind w:left="0"/>
        <w:jc w:val="both"/>
        <w:rPr>
          <w:rFonts w:ascii="Times New Roman" w:hAnsi="Times New Roman"/>
          <w:i/>
          <w:sz w:val="24"/>
          <w:szCs w:val="24"/>
        </w:rPr>
      </w:pPr>
    </w:p>
    <w:p w:rsidR="00894991" w:rsidRPr="00FA4B3A" w:rsidRDefault="005C0D7C" w:rsidP="00894991">
      <w:pPr>
        <w:spacing w:line="360" w:lineRule="auto"/>
        <w:jc w:val="both"/>
      </w:pPr>
      <w:r>
        <w:t>Корректировки не планируются.</w:t>
      </w:r>
    </w:p>
    <w:p w:rsidR="00894991" w:rsidRPr="00FA4B3A" w:rsidRDefault="00894991" w:rsidP="00D116BF">
      <w:pPr>
        <w:ind w:left="-426" w:firstLine="426"/>
        <w:jc w:val="both"/>
        <w:rPr>
          <w:rFonts w:eastAsia="Times New Roman"/>
          <w:b/>
        </w:rPr>
      </w:pPr>
    </w:p>
    <w:p w:rsidR="00C60809" w:rsidRDefault="005060D9" w:rsidP="003D5A76">
      <w:pPr>
        <w:pStyle w:val="3"/>
        <w:numPr>
          <w:ilvl w:val="1"/>
          <w:numId w:val="7"/>
        </w:numPr>
        <w:tabs>
          <w:tab w:val="left" w:pos="567"/>
        </w:tabs>
        <w:ind w:left="426" w:hanging="574"/>
        <w:jc w:val="both"/>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r w:rsidRPr="00FC6BBF">
        <w:rPr>
          <w:rFonts w:ascii="Times New Roman" w:hAnsi="Times New Roman"/>
        </w:rPr>
        <w:t xml:space="preserve"> </w:t>
      </w:r>
      <w:bookmarkEnd w:id="4"/>
    </w:p>
    <w:p w:rsidR="00787BC5" w:rsidRPr="00787BC5" w:rsidRDefault="00787BC5" w:rsidP="003D5A76">
      <w:pPr>
        <w:jc w:val="both"/>
      </w:pPr>
    </w:p>
    <w:p w:rsidR="005C5DD2" w:rsidRDefault="005C5DD2" w:rsidP="005E1B1D">
      <w:pPr>
        <w:jc w:val="both"/>
      </w:pPr>
      <w:r>
        <w:t>1. Существенные изменения отсутствуют.</w:t>
      </w:r>
    </w:p>
    <w:p w:rsidR="00787BC5" w:rsidRDefault="005C5DD2" w:rsidP="005E1B1D">
      <w:pPr>
        <w:jc w:val="both"/>
      </w:pPr>
      <w:r>
        <w:t>2</w:t>
      </w:r>
      <w:r w:rsidR="003D5A76">
        <w:t>. Изменен</w:t>
      </w:r>
      <w:r w:rsidR="00787BC5">
        <w:t xml:space="preserve">ия </w:t>
      </w:r>
      <w:r w:rsidR="003D5A76">
        <w:t xml:space="preserve">общего </w:t>
      </w:r>
      <w:r w:rsidR="00787BC5">
        <w:t xml:space="preserve">количества участников ЕГЭ по французскому языку </w:t>
      </w:r>
      <w:r w:rsidR="003D5A76">
        <w:t xml:space="preserve">за последние три года </w:t>
      </w:r>
      <w:r w:rsidR="00787BC5">
        <w:t>незначител</w:t>
      </w:r>
      <w:r w:rsidR="003D5A76">
        <w:t xml:space="preserve">ьны и </w:t>
      </w:r>
      <w:r w:rsidR="005E1B1D">
        <w:t>число сдающих колебле</w:t>
      </w:r>
      <w:r w:rsidR="003D5A76">
        <w:t xml:space="preserve">тся в пределах +/- 140 человек. </w:t>
      </w:r>
    </w:p>
    <w:p w:rsidR="003D5A76" w:rsidRPr="00787BC5" w:rsidRDefault="005C5DD2" w:rsidP="005E1B1D">
      <w:pPr>
        <w:jc w:val="both"/>
      </w:pPr>
      <w:r>
        <w:t>3</w:t>
      </w:r>
      <w:r w:rsidR="003D5A76">
        <w:t xml:space="preserve">. Ежегодно девушки составляют от 70 до 80% участников экзамена. </w:t>
      </w:r>
    </w:p>
    <w:p w:rsidR="00BE5CC9" w:rsidRDefault="005C5DD2" w:rsidP="005E1B1D">
      <w:pPr>
        <w:jc w:val="both"/>
      </w:pPr>
      <w:r>
        <w:t>4</w:t>
      </w:r>
      <w:r w:rsidR="00BA3980">
        <w:t>. Категории участников традиционны. Н</w:t>
      </w:r>
      <w:r w:rsidR="00BE5CC9">
        <w:t xml:space="preserve">аибольшее число является выпускниками текущего года, обучающимися по программам СОО. Всегда присутствует незначительное количество выпускников прошлого года. В зависимости от года среди участников экзамена могут быть выпускники, обучавшиеся по программам СПО, а также участники с ограниченными возможностями здоровья. В 2022 году насчитывалось 4 категории участников, в отличие от предыдущего года, где имелось две категории (ВТГ по программам СОО и ВПЛ). </w:t>
      </w:r>
    </w:p>
    <w:p w:rsidR="00BE5CC9" w:rsidRDefault="005C5DD2" w:rsidP="005E1B1D">
      <w:pPr>
        <w:jc w:val="both"/>
      </w:pPr>
      <w:r>
        <w:t>5</w:t>
      </w:r>
      <w:r w:rsidR="00BE5CC9">
        <w:t xml:space="preserve">. Ежегодно большинство участников являются выпускниками гимназий (самая многочисленная группа) и школ с углубленным изучением отдельных предметов. </w:t>
      </w:r>
      <w:r w:rsidR="0068015E">
        <w:t xml:space="preserve">Количество выпускников СОШ незначительно. Как правило, в единичных количествах, присутствуют выпускники лицеев, и в 2022 году в экзамене участвовал один выпускник университета. </w:t>
      </w:r>
    </w:p>
    <w:p w:rsidR="0068015E" w:rsidRPr="003D5A76" w:rsidRDefault="005C5DD2" w:rsidP="005E1B1D">
      <w:pPr>
        <w:jc w:val="both"/>
      </w:pPr>
      <w:r>
        <w:t>6</w:t>
      </w:r>
      <w:r w:rsidR="0068015E">
        <w:t xml:space="preserve">. Количество участников по АТЕ региона неравномерно. Наибольшее количество участников дают Центральный и Василеостровский районы Санкт-Петербурга, то есть районы, где находится больше всего гимназий и школ с углубленным изучением французского языка. </w:t>
      </w:r>
      <w:r w:rsidR="005E1B1D">
        <w:t>В</w:t>
      </w:r>
      <w:r w:rsidR="00152DEA">
        <w:t xml:space="preserve"> 2022 году 7</w:t>
      </w:r>
      <w:r w:rsidR="005E1B1D">
        <w:t xml:space="preserve">5 из 140 участников </w:t>
      </w:r>
      <w:r w:rsidR="0083118A">
        <w:t xml:space="preserve">основного этапа экзамена </w:t>
      </w:r>
      <w:r w:rsidR="005E1B1D">
        <w:t xml:space="preserve">являлись представителями именно этих районов. В 2022 году более, чем десятью участниками были представлены </w:t>
      </w:r>
      <w:proofErr w:type="spellStart"/>
      <w:r w:rsidR="005E1B1D">
        <w:t>Красносельский</w:t>
      </w:r>
      <w:proofErr w:type="spellEnd"/>
      <w:r w:rsidR="005E1B1D">
        <w:t xml:space="preserve"> и Московский районы города, где также имеются гимназии и школы с углублен</w:t>
      </w:r>
      <w:r w:rsidR="000B2B78">
        <w:t>ным изучением французского</w:t>
      </w:r>
      <w:r w:rsidR="005E1B1D">
        <w:t xml:space="preserve">. </w:t>
      </w:r>
    </w:p>
    <w:p w:rsidR="00787BC5" w:rsidRPr="00BE5CC9" w:rsidRDefault="00787BC5" w:rsidP="005E1B1D">
      <w:pPr>
        <w:jc w:val="both"/>
      </w:pPr>
    </w:p>
    <w:p w:rsidR="00787BC5" w:rsidRDefault="00787BC5" w:rsidP="00787BC5"/>
    <w:p w:rsidR="00787BC5" w:rsidRDefault="00787BC5" w:rsidP="00787BC5"/>
    <w:p w:rsidR="00787BC5" w:rsidRDefault="00787BC5" w:rsidP="00787BC5"/>
    <w:p w:rsidR="00787BC5" w:rsidRDefault="00787BC5" w:rsidP="00787BC5"/>
    <w:p w:rsidR="00787BC5" w:rsidRDefault="00787BC5" w:rsidP="00787BC5"/>
    <w:p w:rsidR="00787BC5" w:rsidRDefault="00787BC5" w:rsidP="00787BC5"/>
    <w:p w:rsidR="00787BC5" w:rsidRDefault="00787BC5" w:rsidP="00787BC5"/>
    <w:p w:rsidR="00787BC5" w:rsidRDefault="00787BC5" w:rsidP="00787BC5"/>
    <w:p w:rsidR="00787BC5" w:rsidRDefault="00787BC5" w:rsidP="00787BC5"/>
    <w:p w:rsidR="00787BC5" w:rsidRDefault="00787BC5" w:rsidP="00787BC5"/>
    <w:p w:rsidR="00787BC5" w:rsidRDefault="00787BC5" w:rsidP="00787BC5"/>
    <w:p w:rsidR="00787BC5" w:rsidRDefault="00787BC5" w:rsidP="00787BC5"/>
    <w:p w:rsidR="00787BC5" w:rsidRDefault="00787BC5" w:rsidP="00787BC5"/>
    <w:p w:rsidR="005060D9" w:rsidRPr="00FC6BBF" w:rsidRDefault="009A70B0" w:rsidP="00FC6BBF">
      <w:pPr>
        <w:pStyle w:val="2"/>
        <w:jc w:val="center"/>
        <w:rPr>
          <w:b/>
          <w:bCs/>
          <w:sz w:val="28"/>
          <w:szCs w:val="28"/>
        </w:rPr>
      </w:pPr>
      <w:r w:rsidRPr="00FC6BBF">
        <w:rPr>
          <w:rFonts w:ascii="Times New Roman" w:hAnsi="Times New Roman"/>
          <w:b/>
          <w:bCs/>
          <w:color w:val="auto"/>
          <w:sz w:val="28"/>
          <w:szCs w:val="28"/>
        </w:rPr>
        <w:lastRenderedPageBreak/>
        <w:t>РАЗДЕЛ</w:t>
      </w:r>
      <w:r w:rsidR="000933F0" w:rsidRPr="00FC6BBF">
        <w:rPr>
          <w:rFonts w:ascii="Times New Roman" w:hAnsi="Times New Roman"/>
          <w:b/>
          <w:bCs/>
          <w:color w:val="auto"/>
          <w:sz w:val="28"/>
          <w:szCs w:val="28"/>
        </w:rPr>
        <w:t xml:space="preserve"> </w:t>
      </w:r>
      <w:r w:rsidR="00010690" w:rsidRPr="00FC6BBF">
        <w:rPr>
          <w:rFonts w:ascii="Times New Roman" w:hAnsi="Times New Roman"/>
          <w:b/>
          <w:bCs/>
          <w:color w:val="auto"/>
          <w:sz w:val="28"/>
          <w:szCs w:val="28"/>
        </w:rPr>
        <w:t>2</w:t>
      </w:r>
      <w:r w:rsidR="005060D9" w:rsidRPr="00FC6BBF">
        <w:rPr>
          <w:rFonts w:ascii="Times New Roman" w:hAnsi="Times New Roman"/>
          <w:b/>
          <w:bCs/>
          <w:color w:val="auto"/>
          <w:sz w:val="28"/>
          <w:szCs w:val="28"/>
        </w:rPr>
        <w:t>.  ОСНОВНЫЕ РЕЗУЛЬТАТЫ ЕГЭ ПО ПРЕДМЕТУ</w:t>
      </w:r>
    </w:p>
    <w:p w:rsidR="009A70B0" w:rsidRPr="00F579AB" w:rsidRDefault="009A70B0" w:rsidP="009A70B0">
      <w:pPr>
        <w:ind w:left="-426" w:firstLine="426"/>
        <w:jc w:val="both"/>
        <w:rPr>
          <w:rFonts w:eastAsia="Times New Roman"/>
          <w:b/>
        </w:rPr>
      </w:pPr>
    </w:p>
    <w:p w:rsidR="00010690" w:rsidRPr="00634251"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rsidR="005060D9" w:rsidRPr="00644E7E" w:rsidRDefault="005060D9" w:rsidP="00BC108D">
      <w:pPr>
        <w:pStyle w:val="3"/>
        <w:numPr>
          <w:ilvl w:val="1"/>
          <w:numId w:val="7"/>
        </w:numPr>
        <w:tabs>
          <w:tab w:val="left" w:pos="142"/>
        </w:tabs>
        <w:ind w:left="284" w:hanging="710"/>
        <w:rPr>
          <w:rFonts w:ascii="Times New Roman" w:hAnsi="Times New Roman"/>
          <w:b w:val="0"/>
          <w:i/>
          <w:sz w:val="24"/>
        </w:rPr>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8500E5" w:rsidRPr="00FC6BBF">
        <w:rPr>
          <w:rFonts w:ascii="Times New Roman" w:hAnsi="Times New Roman"/>
        </w:rPr>
        <w:t xml:space="preserve"> </w:t>
      </w:r>
      <w:r w:rsidR="00276E91">
        <w:rPr>
          <w:rFonts w:ascii="Times New Roman" w:hAnsi="Times New Roman"/>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3D0D44">
        <w:rPr>
          <w:rFonts w:ascii="Times New Roman" w:hAnsi="Times New Roman"/>
        </w:rPr>
        <w:t>202</w:t>
      </w:r>
      <w:r w:rsidR="0016787E">
        <w:rPr>
          <w:rFonts w:ascii="Times New Roman" w:hAnsi="Times New Roman"/>
        </w:rPr>
        <w:t>2</w:t>
      </w:r>
      <w:r w:rsidRPr="00FC6BBF">
        <w:rPr>
          <w:rFonts w:ascii="Times New Roman" w:hAnsi="Times New Roman"/>
        </w:rPr>
        <w:t xml:space="preserve"> г.</w:t>
      </w:r>
      <w:r w:rsidR="00FA4B3A" w:rsidRPr="00FC6BBF">
        <w:rPr>
          <w:rFonts w:ascii="Times New Roman" w:hAnsi="Times New Roman"/>
        </w:rPr>
        <w:br/>
      </w:r>
      <w:r w:rsidR="00847D70" w:rsidRPr="00644E7E">
        <w:rPr>
          <w:rFonts w:ascii="Times New Roman" w:hAnsi="Times New Roman"/>
          <w:b w:val="0"/>
          <w:i/>
          <w:sz w:val="24"/>
        </w:rPr>
        <w:t xml:space="preserve"> (количеств</w:t>
      </w:r>
      <w:r w:rsidR="008500E5" w:rsidRPr="00644E7E">
        <w:rPr>
          <w:rFonts w:ascii="Times New Roman" w:hAnsi="Times New Roman"/>
          <w:b w:val="0"/>
          <w:i/>
          <w:sz w:val="24"/>
        </w:rPr>
        <w:t>о</w:t>
      </w:r>
      <w:r w:rsidR="00847D70" w:rsidRPr="00644E7E">
        <w:rPr>
          <w:rFonts w:ascii="Times New Roman" w:hAnsi="Times New Roman"/>
          <w:b w:val="0"/>
          <w:i/>
          <w:sz w:val="24"/>
        </w:rPr>
        <w:t xml:space="preserve"> участников, получивших тот или иной тестовый балл)</w:t>
      </w:r>
    </w:p>
    <w:p w:rsidR="00E33C47" w:rsidRDefault="00E33C47" w:rsidP="00E33C47"/>
    <w:p w:rsidR="003C1781" w:rsidRPr="00F579AB" w:rsidRDefault="003C1781" w:rsidP="00E33C47">
      <w:r>
        <w:rPr>
          <w:noProof/>
        </w:rPr>
        <w:drawing>
          <wp:inline distT="0" distB="0" distL="0" distR="0">
            <wp:extent cx="6372000" cy="2196000"/>
            <wp:effectExtent l="0" t="0" r="0" b="0"/>
            <wp:docPr id="1" name="img2.png"/>
            <wp:cNvGraphicFramePr/>
            <a:graphic xmlns:a="http://schemas.openxmlformats.org/drawingml/2006/main">
              <a:graphicData uri="http://schemas.openxmlformats.org/drawingml/2006/picture">
                <pic:pic xmlns:pic="http://schemas.openxmlformats.org/drawingml/2006/picture">
                  <pic:nvPicPr>
                    <pic:cNvPr id="1" name="img2.png"/>
                    <pic:cNvPicPr/>
                  </pic:nvPicPr>
                  <pic:blipFill>
                    <a:blip r:embed="rId8" cstate="print"/>
                    <a:stretch>
                      <a:fillRect/>
                    </a:stretch>
                  </pic:blipFill>
                  <pic:spPr>
                    <a:xfrm>
                      <a:off x="0" y="0"/>
                      <a:ext cx="6372000" cy="2196000"/>
                    </a:xfrm>
                    <a:prstGeom prst="rect">
                      <a:avLst/>
                    </a:prstGeom>
                  </pic:spPr>
                </pic:pic>
              </a:graphicData>
            </a:graphic>
          </wp:inline>
        </w:drawing>
      </w:r>
    </w:p>
    <w:p w:rsidR="00E33C47" w:rsidRPr="00FA4B3A" w:rsidRDefault="00E33C47" w:rsidP="00E33C47"/>
    <w:p w:rsidR="00301C93" w:rsidRPr="00FA4B3A" w:rsidRDefault="00301C93" w:rsidP="00E33C47"/>
    <w:tbl>
      <w:tblPr>
        <w:tblW w:w="0" w:type="auto"/>
        <w:tblBorders>
          <w:top w:val="nil"/>
          <w:left w:val="nil"/>
          <w:bottom w:val="nil"/>
          <w:right w:val="nil"/>
        </w:tblBorders>
        <w:tblLayout w:type="fixed"/>
        <w:tblCellMar>
          <w:left w:w="0" w:type="dxa"/>
          <w:right w:w="0" w:type="dxa"/>
        </w:tblCellMar>
        <w:tblLook w:val="04A0" w:firstRow="1" w:lastRow="0" w:firstColumn="1" w:lastColumn="0" w:noHBand="0" w:noVBand="1"/>
      </w:tblPr>
      <w:tblGrid>
        <w:gridCol w:w="2429"/>
        <w:gridCol w:w="2429"/>
      </w:tblGrid>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tcPr>
          <w:p w:rsidR="003C1781" w:rsidRPr="00C819B9" w:rsidRDefault="003C1781" w:rsidP="0082283F">
            <w:r w:rsidRPr="00C819B9">
              <w:rPr>
                <w:rFonts w:eastAsia="Segoe UI"/>
                <w:color w:val="000000"/>
              </w:rPr>
              <w:t>Тестовый балл</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tcPr>
          <w:p w:rsidR="003C1781" w:rsidRPr="00C819B9" w:rsidRDefault="003C1781" w:rsidP="0082283F">
            <w:r w:rsidRPr="00C819B9">
              <w:rPr>
                <w:rFonts w:eastAsia="Segoe UI"/>
                <w:color w:val="000000"/>
              </w:rPr>
              <w:t>Кол во участников</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36</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1</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37</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1</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40</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1</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41</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1</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42</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1</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48</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1</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53</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2</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54</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1</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57</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2</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58</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1</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59</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1</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60</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1</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61</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4</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63</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2</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64</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4</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66</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5</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67</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4</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68</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2</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69</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3</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70</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3</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71</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6</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72</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3</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73</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1</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lastRenderedPageBreak/>
              <w:t>74</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4</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75</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3</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76</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4</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77</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2</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78</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1</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79</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3</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80</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4</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81</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4</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82</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2</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83</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1</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84</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2</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85</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2</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86</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4</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87</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3</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88</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4</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89</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6</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90</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1</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91</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3</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92</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4</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93</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4</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94</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6</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95</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8</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96</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1</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97</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5</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98</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4</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99</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3</w:t>
            </w:r>
          </w:p>
        </w:tc>
      </w:tr>
      <w:tr w:rsidR="003C1781" w:rsidTr="0082283F">
        <w:trPr>
          <w:trHeight w:val="262"/>
        </w:trPr>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100</w:t>
            </w:r>
          </w:p>
        </w:tc>
        <w:tc>
          <w:tcPr>
            <w:tcW w:w="242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rsidR="003C1781" w:rsidRPr="00C819B9" w:rsidRDefault="003C1781" w:rsidP="0082283F">
            <w:pPr>
              <w:jc w:val="center"/>
            </w:pPr>
            <w:r w:rsidRPr="00C819B9">
              <w:rPr>
                <w:rFonts w:eastAsia="Segoe UI"/>
                <w:color w:val="000000"/>
              </w:rPr>
              <w:t>1</w:t>
            </w:r>
          </w:p>
        </w:tc>
      </w:tr>
    </w:tbl>
    <w:p w:rsidR="00301C93" w:rsidRPr="00FA4B3A" w:rsidRDefault="00301C93" w:rsidP="00E33C47"/>
    <w:p w:rsidR="00301C93" w:rsidRPr="00FA4B3A" w:rsidRDefault="00301C93" w:rsidP="00E33C47"/>
    <w:p w:rsidR="00301C93" w:rsidRPr="00FA4B3A" w:rsidRDefault="00301C93" w:rsidP="00FC6BBF"/>
    <w:p w:rsidR="00614AB8" w:rsidRPr="00715B99" w:rsidRDefault="00614AB8"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Динамика результатов ЕГЭ по предмету за последние 3 года</w:t>
      </w:r>
    </w:p>
    <w:p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7</w:t>
        </w:r>
      </w:fldSimple>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2552"/>
        <w:gridCol w:w="2315"/>
        <w:gridCol w:w="2315"/>
        <w:gridCol w:w="2315"/>
      </w:tblGrid>
      <w:tr w:rsidR="000E13E6" w:rsidRPr="006020BB" w:rsidTr="000E13E6">
        <w:trPr>
          <w:cantSplit/>
          <w:trHeight w:val="338"/>
          <w:tblHeader/>
        </w:trPr>
        <w:tc>
          <w:tcPr>
            <w:tcW w:w="568" w:type="dxa"/>
            <w:vMerge w:val="restart"/>
          </w:tcPr>
          <w:p w:rsidR="000E13E6" w:rsidRPr="006020BB" w:rsidRDefault="000E13E6" w:rsidP="000E13E6">
            <w:pPr>
              <w:contextualSpacing/>
              <w:jc w:val="center"/>
              <w:rPr>
                <w:rFonts w:eastAsia="MS Mincho"/>
                <w:sz w:val="20"/>
              </w:rPr>
            </w:pPr>
            <w:r>
              <w:rPr>
                <w:rFonts w:eastAsia="MS Mincho"/>
                <w:sz w:val="20"/>
              </w:rPr>
              <w:t>№ п/п</w:t>
            </w:r>
          </w:p>
        </w:tc>
        <w:tc>
          <w:tcPr>
            <w:tcW w:w="2552" w:type="dxa"/>
            <w:vMerge w:val="restart"/>
          </w:tcPr>
          <w:p w:rsidR="000E13E6" w:rsidRPr="006020BB" w:rsidRDefault="000E13E6" w:rsidP="00A71C0B">
            <w:pPr>
              <w:contextualSpacing/>
              <w:jc w:val="both"/>
              <w:rPr>
                <w:rFonts w:eastAsia="MS Mincho"/>
                <w:sz w:val="20"/>
              </w:rPr>
            </w:pPr>
            <w:r w:rsidRPr="006020BB">
              <w:rPr>
                <w:rFonts w:eastAsia="MS Mincho"/>
                <w:sz w:val="20"/>
              </w:rPr>
              <w:t>Участников, набравших балл</w:t>
            </w:r>
          </w:p>
        </w:tc>
        <w:tc>
          <w:tcPr>
            <w:tcW w:w="6945" w:type="dxa"/>
            <w:gridSpan w:val="3"/>
          </w:tcPr>
          <w:p w:rsidR="000E13E6" w:rsidRPr="006020BB" w:rsidRDefault="00CF49EA" w:rsidP="00D116BF">
            <w:pPr>
              <w:contextualSpacing/>
              <w:jc w:val="center"/>
              <w:rPr>
                <w:rFonts w:eastAsia="MS Mincho"/>
                <w:sz w:val="20"/>
              </w:rPr>
            </w:pPr>
            <w:r>
              <w:rPr>
                <w:rFonts w:eastAsia="MS Mincho"/>
                <w:sz w:val="20"/>
              </w:rPr>
              <w:t>Санкт-Петербург</w:t>
            </w:r>
          </w:p>
        </w:tc>
      </w:tr>
      <w:tr w:rsidR="000E13E6" w:rsidRPr="006020BB" w:rsidTr="000E13E6">
        <w:trPr>
          <w:cantSplit/>
          <w:trHeight w:val="155"/>
          <w:tblHeader/>
        </w:trPr>
        <w:tc>
          <w:tcPr>
            <w:tcW w:w="568" w:type="dxa"/>
            <w:vMerge/>
          </w:tcPr>
          <w:p w:rsidR="000E13E6" w:rsidRPr="006020BB" w:rsidRDefault="000E13E6" w:rsidP="000E13E6">
            <w:pPr>
              <w:contextualSpacing/>
              <w:jc w:val="center"/>
              <w:rPr>
                <w:rFonts w:eastAsia="MS Mincho"/>
                <w:sz w:val="20"/>
              </w:rPr>
            </w:pPr>
          </w:p>
        </w:tc>
        <w:tc>
          <w:tcPr>
            <w:tcW w:w="2552" w:type="dxa"/>
            <w:vMerge/>
          </w:tcPr>
          <w:p w:rsidR="000E13E6" w:rsidRPr="006020BB" w:rsidRDefault="000E13E6" w:rsidP="00D116BF">
            <w:pPr>
              <w:contextualSpacing/>
              <w:jc w:val="both"/>
              <w:rPr>
                <w:rFonts w:eastAsia="MS Mincho"/>
                <w:sz w:val="20"/>
              </w:rPr>
            </w:pPr>
          </w:p>
        </w:tc>
        <w:tc>
          <w:tcPr>
            <w:tcW w:w="2315" w:type="dxa"/>
          </w:tcPr>
          <w:p w:rsidR="000E13E6" w:rsidRPr="006020BB" w:rsidRDefault="000E13E6" w:rsidP="0016787E">
            <w:pPr>
              <w:contextualSpacing/>
              <w:jc w:val="center"/>
              <w:rPr>
                <w:rFonts w:eastAsia="MS Mincho"/>
                <w:sz w:val="20"/>
              </w:rPr>
            </w:pPr>
            <w:r w:rsidRPr="006020BB">
              <w:rPr>
                <w:rFonts w:eastAsia="MS Mincho"/>
                <w:sz w:val="20"/>
              </w:rPr>
              <w:t>2020 г.</w:t>
            </w:r>
          </w:p>
        </w:tc>
        <w:tc>
          <w:tcPr>
            <w:tcW w:w="2315" w:type="dxa"/>
          </w:tcPr>
          <w:p w:rsidR="000E13E6" w:rsidRPr="006020BB" w:rsidRDefault="000E13E6" w:rsidP="0016787E">
            <w:pPr>
              <w:contextualSpacing/>
              <w:jc w:val="center"/>
              <w:rPr>
                <w:rFonts w:eastAsia="MS Mincho"/>
                <w:sz w:val="20"/>
              </w:rPr>
            </w:pPr>
            <w:r w:rsidRPr="006020BB">
              <w:rPr>
                <w:rFonts w:eastAsia="MS Mincho"/>
                <w:sz w:val="20"/>
              </w:rPr>
              <w:t>2021 г.</w:t>
            </w:r>
          </w:p>
        </w:tc>
        <w:tc>
          <w:tcPr>
            <w:tcW w:w="2315" w:type="dxa"/>
          </w:tcPr>
          <w:p w:rsidR="000E13E6" w:rsidRPr="006020BB" w:rsidRDefault="000E13E6" w:rsidP="0016787E">
            <w:pPr>
              <w:contextualSpacing/>
              <w:jc w:val="center"/>
              <w:rPr>
                <w:rFonts w:eastAsia="MS Mincho"/>
                <w:sz w:val="20"/>
              </w:rPr>
            </w:pPr>
            <w:r w:rsidRPr="006020BB">
              <w:rPr>
                <w:rFonts w:eastAsia="MS Mincho"/>
                <w:sz w:val="20"/>
              </w:rPr>
              <w:t>2022 г.</w:t>
            </w:r>
          </w:p>
        </w:tc>
      </w:tr>
      <w:tr w:rsidR="000E13E6" w:rsidRPr="006020BB" w:rsidTr="000E13E6">
        <w:trPr>
          <w:cantSplit/>
          <w:trHeight w:val="349"/>
        </w:trPr>
        <w:tc>
          <w:tcPr>
            <w:tcW w:w="568" w:type="dxa"/>
          </w:tcPr>
          <w:p w:rsidR="000E13E6" w:rsidRPr="006020BB" w:rsidRDefault="000E13E6" w:rsidP="000E13E6">
            <w:pPr>
              <w:numPr>
                <w:ilvl w:val="0"/>
                <w:numId w:val="10"/>
              </w:numPr>
              <w:ind w:left="0" w:firstLine="0"/>
              <w:contextualSpacing/>
              <w:jc w:val="center"/>
              <w:rPr>
                <w:rFonts w:eastAsia="MS Mincho"/>
                <w:sz w:val="20"/>
              </w:rPr>
            </w:pPr>
          </w:p>
        </w:tc>
        <w:tc>
          <w:tcPr>
            <w:tcW w:w="2552" w:type="dxa"/>
          </w:tcPr>
          <w:p w:rsidR="000E13E6" w:rsidRPr="006020BB" w:rsidRDefault="000E13E6" w:rsidP="00A71C0B">
            <w:pPr>
              <w:contextualSpacing/>
              <w:jc w:val="both"/>
              <w:rPr>
                <w:rFonts w:eastAsia="MS Mincho"/>
                <w:sz w:val="20"/>
              </w:rPr>
            </w:pPr>
            <w:r w:rsidRPr="006020BB">
              <w:rPr>
                <w:rFonts w:eastAsia="MS Mincho"/>
                <w:sz w:val="20"/>
              </w:rPr>
              <w:t xml:space="preserve"> ниже минимального балла</w:t>
            </w:r>
            <w:r w:rsidRPr="006020BB">
              <w:rPr>
                <w:rStyle w:val="a6"/>
                <w:rFonts w:eastAsia="MS Mincho"/>
                <w:sz w:val="20"/>
              </w:rPr>
              <w:footnoteReference w:id="3"/>
            </w:r>
            <w:r w:rsidRPr="006020BB">
              <w:rPr>
                <w:rFonts w:eastAsia="MS Mincho"/>
                <w:sz w:val="20"/>
              </w:rPr>
              <w:t>, %</w:t>
            </w:r>
          </w:p>
        </w:tc>
        <w:tc>
          <w:tcPr>
            <w:tcW w:w="2315" w:type="dxa"/>
          </w:tcPr>
          <w:p w:rsidR="000E13E6" w:rsidRPr="006020BB" w:rsidRDefault="00CF49EA" w:rsidP="00D116BF">
            <w:pPr>
              <w:contextualSpacing/>
              <w:jc w:val="center"/>
              <w:rPr>
                <w:rFonts w:eastAsia="MS Mincho"/>
                <w:sz w:val="20"/>
              </w:rPr>
            </w:pPr>
            <w:r>
              <w:rPr>
                <w:rFonts w:eastAsia="MS Mincho"/>
                <w:sz w:val="20"/>
              </w:rPr>
              <w:t>0,00%</w:t>
            </w:r>
          </w:p>
        </w:tc>
        <w:tc>
          <w:tcPr>
            <w:tcW w:w="2315" w:type="dxa"/>
          </w:tcPr>
          <w:p w:rsidR="000E13E6" w:rsidRPr="006020BB" w:rsidRDefault="00CF49EA" w:rsidP="00D116BF">
            <w:pPr>
              <w:contextualSpacing/>
              <w:jc w:val="center"/>
              <w:rPr>
                <w:rFonts w:eastAsia="MS Mincho"/>
                <w:sz w:val="20"/>
              </w:rPr>
            </w:pPr>
            <w:r>
              <w:rPr>
                <w:rFonts w:eastAsia="MS Mincho"/>
                <w:sz w:val="20"/>
              </w:rPr>
              <w:t>0,00%</w:t>
            </w:r>
          </w:p>
        </w:tc>
        <w:tc>
          <w:tcPr>
            <w:tcW w:w="2315" w:type="dxa"/>
          </w:tcPr>
          <w:p w:rsidR="000E13E6" w:rsidRPr="006020BB" w:rsidRDefault="00CF49EA" w:rsidP="00D116BF">
            <w:pPr>
              <w:contextualSpacing/>
              <w:jc w:val="center"/>
              <w:rPr>
                <w:rFonts w:eastAsia="MS Mincho"/>
                <w:sz w:val="20"/>
              </w:rPr>
            </w:pPr>
            <w:r>
              <w:rPr>
                <w:rFonts w:eastAsia="MS Mincho"/>
                <w:sz w:val="20"/>
              </w:rPr>
              <w:t>0,00%</w:t>
            </w:r>
          </w:p>
        </w:tc>
      </w:tr>
      <w:tr w:rsidR="00CF49EA" w:rsidRPr="006020BB" w:rsidTr="000E13E6">
        <w:trPr>
          <w:cantSplit/>
          <w:trHeight w:val="349"/>
        </w:trPr>
        <w:tc>
          <w:tcPr>
            <w:tcW w:w="568" w:type="dxa"/>
          </w:tcPr>
          <w:p w:rsidR="00CF49EA" w:rsidRPr="006020BB" w:rsidRDefault="00CF49EA" w:rsidP="000E13E6">
            <w:pPr>
              <w:numPr>
                <w:ilvl w:val="0"/>
                <w:numId w:val="10"/>
              </w:numPr>
              <w:ind w:left="0" w:firstLine="0"/>
              <w:contextualSpacing/>
              <w:jc w:val="center"/>
              <w:rPr>
                <w:rFonts w:eastAsia="MS Mincho"/>
                <w:sz w:val="20"/>
              </w:rPr>
            </w:pPr>
          </w:p>
        </w:tc>
        <w:tc>
          <w:tcPr>
            <w:tcW w:w="2552" w:type="dxa"/>
          </w:tcPr>
          <w:p w:rsidR="00CF49EA" w:rsidRPr="006020BB" w:rsidRDefault="00CF49EA" w:rsidP="00A71C0B">
            <w:pPr>
              <w:contextualSpacing/>
              <w:jc w:val="both"/>
              <w:rPr>
                <w:rFonts w:eastAsia="MS Mincho"/>
                <w:sz w:val="20"/>
              </w:rPr>
            </w:pPr>
            <w:r>
              <w:rPr>
                <w:rFonts w:eastAsia="MS Mincho"/>
                <w:sz w:val="20"/>
              </w:rPr>
              <w:t>от минимального до 60 баллов, %</w:t>
            </w:r>
          </w:p>
        </w:tc>
        <w:tc>
          <w:tcPr>
            <w:tcW w:w="2315" w:type="dxa"/>
          </w:tcPr>
          <w:p w:rsidR="00CF49EA" w:rsidRDefault="00CF49EA" w:rsidP="00D116BF">
            <w:pPr>
              <w:contextualSpacing/>
              <w:jc w:val="center"/>
              <w:rPr>
                <w:rFonts w:eastAsia="MS Mincho"/>
                <w:sz w:val="20"/>
              </w:rPr>
            </w:pPr>
            <w:r>
              <w:rPr>
                <w:rFonts w:eastAsia="MS Mincho"/>
                <w:sz w:val="20"/>
              </w:rPr>
              <w:t>12,58%</w:t>
            </w:r>
          </w:p>
        </w:tc>
        <w:tc>
          <w:tcPr>
            <w:tcW w:w="2315" w:type="dxa"/>
          </w:tcPr>
          <w:p w:rsidR="00CF49EA" w:rsidRDefault="00CF49EA" w:rsidP="00D116BF">
            <w:pPr>
              <w:contextualSpacing/>
              <w:jc w:val="center"/>
              <w:rPr>
                <w:rFonts w:eastAsia="MS Mincho"/>
                <w:sz w:val="20"/>
              </w:rPr>
            </w:pPr>
            <w:r>
              <w:rPr>
                <w:rFonts w:eastAsia="MS Mincho"/>
                <w:sz w:val="20"/>
              </w:rPr>
              <w:t>14,71%</w:t>
            </w:r>
          </w:p>
        </w:tc>
        <w:tc>
          <w:tcPr>
            <w:tcW w:w="2315" w:type="dxa"/>
          </w:tcPr>
          <w:p w:rsidR="00CF49EA" w:rsidRDefault="00CF49EA" w:rsidP="00D116BF">
            <w:pPr>
              <w:contextualSpacing/>
              <w:jc w:val="center"/>
              <w:rPr>
                <w:rFonts w:eastAsia="MS Mincho"/>
                <w:sz w:val="20"/>
              </w:rPr>
            </w:pPr>
            <w:r>
              <w:rPr>
                <w:rFonts w:eastAsia="MS Mincho"/>
                <w:sz w:val="20"/>
              </w:rPr>
              <w:t>10,00%</w:t>
            </w:r>
          </w:p>
        </w:tc>
      </w:tr>
      <w:tr w:rsidR="000E13E6" w:rsidRPr="006020BB" w:rsidDel="00407E4A" w:rsidTr="000E13E6">
        <w:trPr>
          <w:cantSplit/>
          <w:trHeight w:val="354"/>
        </w:trPr>
        <w:tc>
          <w:tcPr>
            <w:tcW w:w="568" w:type="dxa"/>
          </w:tcPr>
          <w:p w:rsidR="000E13E6" w:rsidRPr="006020BB" w:rsidRDefault="000E13E6" w:rsidP="000E13E6">
            <w:pPr>
              <w:numPr>
                <w:ilvl w:val="0"/>
                <w:numId w:val="10"/>
              </w:numPr>
              <w:ind w:left="0" w:firstLine="0"/>
              <w:contextualSpacing/>
              <w:jc w:val="center"/>
              <w:rPr>
                <w:rFonts w:eastAsia="MS Mincho"/>
                <w:sz w:val="20"/>
              </w:rPr>
            </w:pPr>
          </w:p>
        </w:tc>
        <w:tc>
          <w:tcPr>
            <w:tcW w:w="2552" w:type="dxa"/>
          </w:tcPr>
          <w:p w:rsidR="000E13E6" w:rsidRPr="006020BB" w:rsidDel="00407E4A" w:rsidRDefault="000E13E6" w:rsidP="00A71C0B">
            <w:pPr>
              <w:contextualSpacing/>
              <w:jc w:val="both"/>
              <w:rPr>
                <w:rFonts w:eastAsia="MS Mincho"/>
                <w:sz w:val="20"/>
              </w:rPr>
            </w:pPr>
            <w:r w:rsidRPr="006020BB">
              <w:rPr>
                <w:rFonts w:eastAsia="MS Mincho"/>
                <w:sz w:val="20"/>
              </w:rPr>
              <w:t>от 61 до 80 баллов, %</w:t>
            </w:r>
          </w:p>
        </w:tc>
        <w:tc>
          <w:tcPr>
            <w:tcW w:w="2315" w:type="dxa"/>
          </w:tcPr>
          <w:p w:rsidR="000E13E6" w:rsidRPr="006020BB" w:rsidDel="00407E4A" w:rsidRDefault="00CF49EA" w:rsidP="00D116BF">
            <w:pPr>
              <w:contextualSpacing/>
              <w:jc w:val="center"/>
              <w:rPr>
                <w:rFonts w:eastAsia="MS Mincho"/>
                <w:sz w:val="20"/>
              </w:rPr>
            </w:pPr>
            <w:r>
              <w:rPr>
                <w:rFonts w:eastAsia="MS Mincho"/>
                <w:sz w:val="20"/>
              </w:rPr>
              <w:t>37,09%</w:t>
            </w:r>
          </w:p>
        </w:tc>
        <w:tc>
          <w:tcPr>
            <w:tcW w:w="2315" w:type="dxa"/>
          </w:tcPr>
          <w:p w:rsidR="000E13E6" w:rsidRPr="006020BB" w:rsidDel="00407E4A" w:rsidRDefault="00CF49EA" w:rsidP="00D116BF">
            <w:pPr>
              <w:contextualSpacing/>
              <w:jc w:val="center"/>
              <w:rPr>
                <w:rFonts w:eastAsia="MS Mincho"/>
                <w:sz w:val="20"/>
              </w:rPr>
            </w:pPr>
            <w:r>
              <w:rPr>
                <w:rFonts w:eastAsia="MS Mincho"/>
                <w:sz w:val="20"/>
              </w:rPr>
              <w:t>43,38%</w:t>
            </w:r>
          </w:p>
        </w:tc>
        <w:tc>
          <w:tcPr>
            <w:tcW w:w="2315" w:type="dxa"/>
          </w:tcPr>
          <w:p w:rsidR="000E13E6" w:rsidRPr="006020BB" w:rsidDel="00407E4A" w:rsidRDefault="00CF49EA" w:rsidP="00D116BF">
            <w:pPr>
              <w:contextualSpacing/>
              <w:jc w:val="center"/>
              <w:rPr>
                <w:rFonts w:eastAsia="MS Mincho"/>
                <w:sz w:val="20"/>
              </w:rPr>
            </w:pPr>
            <w:r>
              <w:rPr>
                <w:rFonts w:eastAsia="MS Mincho"/>
                <w:sz w:val="20"/>
              </w:rPr>
              <w:t>44,29%</w:t>
            </w:r>
          </w:p>
        </w:tc>
      </w:tr>
      <w:tr w:rsidR="000E13E6" w:rsidRPr="006020BB" w:rsidTr="000E13E6">
        <w:trPr>
          <w:cantSplit/>
          <w:trHeight w:val="338"/>
        </w:trPr>
        <w:tc>
          <w:tcPr>
            <w:tcW w:w="568" w:type="dxa"/>
          </w:tcPr>
          <w:p w:rsidR="000E13E6" w:rsidRPr="006020BB" w:rsidRDefault="000E13E6" w:rsidP="000E13E6">
            <w:pPr>
              <w:numPr>
                <w:ilvl w:val="0"/>
                <w:numId w:val="10"/>
              </w:numPr>
              <w:ind w:left="0" w:firstLine="0"/>
              <w:contextualSpacing/>
              <w:jc w:val="center"/>
              <w:rPr>
                <w:rFonts w:eastAsia="MS Mincho"/>
                <w:sz w:val="20"/>
              </w:rPr>
            </w:pPr>
          </w:p>
        </w:tc>
        <w:tc>
          <w:tcPr>
            <w:tcW w:w="2552" w:type="dxa"/>
          </w:tcPr>
          <w:p w:rsidR="000E13E6" w:rsidRPr="006020BB" w:rsidRDefault="000E13E6" w:rsidP="00A71C0B">
            <w:pPr>
              <w:contextualSpacing/>
              <w:jc w:val="both"/>
              <w:rPr>
                <w:rFonts w:eastAsia="MS Mincho"/>
                <w:sz w:val="20"/>
              </w:rPr>
            </w:pPr>
            <w:r w:rsidRPr="006020BB">
              <w:rPr>
                <w:rFonts w:eastAsia="MS Mincho"/>
                <w:sz w:val="20"/>
              </w:rPr>
              <w:t>от 81 до 99 баллов, %</w:t>
            </w:r>
          </w:p>
        </w:tc>
        <w:tc>
          <w:tcPr>
            <w:tcW w:w="2315" w:type="dxa"/>
          </w:tcPr>
          <w:p w:rsidR="000E13E6" w:rsidRPr="006020BB" w:rsidRDefault="00CF49EA" w:rsidP="00D116BF">
            <w:pPr>
              <w:contextualSpacing/>
              <w:jc w:val="center"/>
              <w:rPr>
                <w:rFonts w:eastAsia="MS Mincho"/>
                <w:sz w:val="20"/>
              </w:rPr>
            </w:pPr>
            <w:r>
              <w:rPr>
                <w:rFonts w:eastAsia="MS Mincho"/>
                <w:sz w:val="20"/>
              </w:rPr>
              <w:t>51,66%</w:t>
            </w:r>
          </w:p>
        </w:tc>
        <w:tc>
          <w:tcPr>
            <w:tcW w:w="2315" w:type="dxa"/>
          </w:tcPr>
          <w:p w:rsidR="000E13E6" w:rsidRPr="006020BB" w:rsidRDefault="00CF49EA" w:rsidP="00D116BF">
            <w:pPr>
              <w:contextualSpacing/>
              <w:jc w:val="center"/>
              <w:rPr>
                <w:rFonts w:eastAsia="MS Mincho"/>
                <w:sz w:val="20"/>
              </w:rPr>
            </w:pPr>
            <w:r>
              <w:rPr>
                <w:rFonts w:eastAsia="MS Mincho"/>
                <w:sz w:val="20"/>
              </w:rPr>
              <w:t>44,85%</w:t>
            </w:r>
          </w:p>
        </w:tc>
        <w:tc>
          <w:tcPr>
            <w:tcW w:w="2315" w:type="dxa"/>
          </w:tcPr>
          <w:p w:rsidR="000E13E6" w:rsidRPr="006020BB" w:rsidRDefault="00CF49EA" w:rsidP="00D116BF">
            <w:pPr>
              <w:contextualSpacing/>
              <w:jc w:val="center"/>
              <w:rPr>
                <w:rFonts w:eastAsia="MS Mincho"/>
                <w:sz w:val="20"/>
              </w:rPr>
            </w:pPr>
            <w:r>
              <w:rPr>
                <w:rFonts w:eastAsia="MS Mincho"/>
                <w:sz w:val="20"/>
              </w:rPr>
              <w:t>47,86%</w:t>
            </w:r>
          </w:p>
        </w:tc>
      </w:tr>
      <w:tr w:rsidR="000E13E6" w:rsidRPr="006020BB" w:rsidTr="000E13E6">
        <w:trPr>
          <w:cantSplit/>
          <w:trHeight w:val="338"/>
        </w:trPr>
        <w:tc>
          <w:tcPr>
            <w:tcW w:w="568" w:type="dxa"/>
          </w:tcPr>
          <w:p w:rsidR="000E13E6" w:rsidRPr="006020BB" w:rsidRDefault="000E13E6" w:rsidP="000E13E6">
            <w:pPr>
              <w:numPr>
                <w:ilvl w:val="0"/>
                <w:numId w:val="10"/>
              </w:numPr>
              <w:ind w:left="0" w:firstLine="0"/>
              <w:contextualSpacing/>
              <w:jc w:val="center"/>
              <w:rPr>
                <w:rFonts w:eastAsia="MS Mincho"/>
                <w:sz w:val="20"/>
              </w:rPr>
            </w:pPr>
          </w:p>
        </w:tc>
        <w:tc>
          <w:tcPr>
            <w:tcW w:w="2552" w:type="dxa"/>
          </w:tcPr>
          <w:p w:rsidR="000E13E6" w:rsidRPr="006020BB" w:rsidRDefault="000E13E6" w:rsidP="00D116BF">
            <w:pPr>
              <w:contextualSpacing/>
              <w:jc w:val="both"/>
              <w:rPr>
                <w:rFonts w:eastAsia="MS Mincho"/>
                <w:sz w:val="20"/>
              </w:rPr>
            </w:pPr>
            <w:r w:rsidRPr="006020BB">
              <w:rPr>
                <w:rFonts w:eastAsia="MS Mincho"/>
                <w:sz w:val="20"/>
              </w:rPr>
              <w:t>100 баллов, чел.</w:t>
            </w:r>
          </w:p>
        </w:tc>
        <w:tc>
          <w:tcPr>
            <w:tcW w:w="2315" w:type="dxa"/>
          </w:tcPr>
          <w:p w:rsidR="000E13E6" w:rsidRPr="006020BB" w:rsidRDefault="00CF49EA" w:rsidP="00D116BF">
            <w:pPr>
              <w:contextualSpacing/>
              <w:jc w:val="center"/>
              <w:rPr>
                <w:rFonts w:eastAsia="MS Mincho"/>
                <w:sz w:val="20"/>
              </w:rPr>
            </w:pPr>
            <w:r>
              <w:rPr>
                <w:rFonts w:eastAsia="MS Mincho"/>
                <w:sz w:val="20"/>
              </w:rPr>
              <w:t>1</w:t>
            </w:r>
          </w:p>
        </w:tc>
        <w:tc>
          <w:tcPr>
            <w:tcW w:w="2315" w:type="dxa"/>
          </w:tcPr>
          <w:p w:rsidR="000E13E6" w:rsidRPr="006020BB" w:rsidRDefault="00CF49EA" w:rsidP="00D116BF">
            <w:pPr>
              <w:contextualSpacing/>
              <w:jc w:val="center"/>
              <w:rPr>
                <w:rFonts w:eastAsia="MS Mincho"/>
                <w:sz w:val="20"/>
              </w:rPr>
            </w:pPr>
            <w:r>
              <w:rPr>
                <w:rFonts w:eastAsia="MS Mincho"/>
                <w:sz w:val="20"/>
              </w:rPr>
              <w:t>0</w:t>
            </w:r>
          </w:p>
        </w:tc>
        <w:tc>
          <w:tcPr>
            <w:tcW w:w="2315" w:type="dxa"/>
          </w:tcPr>
          <w:p w:rsidR="000E13E6" w:rsidRPr="006020BB" w:rsidRDefault="00CF49EA" w:rsidP="00D116BF">
            <w:pPr>
              <w:contextualSpacing/>
              <w:jc w:val="center"/>
              <w:rPr>
                <w:rFonts w:eastAsia="MS Mincho"/>
                <w:sz w:val="20"/>
              </w:rPr>
            </w:pPr>
            <w:r>
              <w:rPr>
                <w:rFonts w:eastAsia="MS Mincho"/>
                <w:sz w:val="20"/>
              </w:rPr>
              <w:t>1</w:t>
            </w:r>
          </w:p>
        </w:tc>
      </w:tr>
      <w:tr w:rsidR="000E13E6" w:rsidRPr="006020BB" w:rsidTr="000E13E6">
        <w:trPr>
          <w:cantSplit/>
          <w:trHeight w:val="338"/>
        </w:trPr>
        <w:tc>
          <w:tcPr>
            <w:tcW w:w="568" w:type="dxa"/>
            <w:tcBorders>
              <w:top w:val="single" w:sz="4" w:space="0" w:color="000000"/>
              <w:left w:val="single" w:sz="4" w:space="0" w:color="000000"/>
              <w:bottom w:val="single" w:sz="4" w:space="0" w:color="000000"/>
              <w:right w:val="single" w:sz="4" w:space="0" w:color="000000"/>
            </w:tcBorders>
          </w:tcPr>
          <w:p w:rsidR="000E13E6" w:rsidRPr="006020BB" w:rsidRDefault="000E13E6" w:rsidP="000E13E6">
            <w:pPr>
              <w:numPr>
                <w:ilvl w:val="0"/>
                <w:numId w:val="10"/>
              </w:numPr>
              <w:ind w:left="0" w:firstLine="0"/>
              <w:contextualSpacing/>
              <w:jc w:val="center"/>
              <w:rPr>
                <w:rFonts w:eastAsia="MS Mincho"/>
                <w:sz w:val="20"/>
              </w:rPr>
            </w:pPr>
          </w:p>
        </w:tc>
        <w:tc>
          <w:tcPr>
            <w:tcW w:w="2552" w:type="dxa"/>
            <w:tcBorders>
              <w:top w:val="single" w:sz="4" w:space="0" w:color="000000"/>
              <w:left w:val="single" w:sz="4" w:space="0" w:color="000000"/>
              <w:bottom w:val="single" w:sz="4" w:space="0" w:color="000000"/>
              <w:right w:val="single" w:sz="4" w:space="0" w:color="000000"/>
            </w:tcBorders>
          </w:tcPr>
          <w:p w:rsidR="000E13E6" w:rsidRPr="006020BB" w:rsidRDefault="000E13E6" w:rsidP="00CF49EA">
            <w:pPr>
              <w:contextualSpacing/>
              <w:rPr>
                <w:rFonts w:eastAsia="MS Mincho"/>
                <w:sz w:val="20"/>
              </w:rPr>
            </w:pPr>
            <w:r w:rsidRPr="006020BB">
              <w:rPr>
                <w:rFonts w:eastAsia="MS Mincho"/>
                <w:sz w:val="20"/>
              </w:rPr>
              <w:t>Средний тестовый балл</w:t>
            </w:r>
          </w:p>
        </w:tc>
        <w:tc>
          <w:tcPr>
            <w:tcW w:w="2315" w:type="dxa"/>
            <w:tcBorders>
              <w:top w:val="single" w:sz="4" w:space="0" w:color="000000"/>
              <w:left w:val="single" w:sz="4" w:space="0" w:color="000000"/>
              <w:bottom w:val="single" w:sz="4" w:space="0" w:color="000000"/>
              <w:right w:val="single" w:sz="4" w:space="0" w:color="000000"/>
            </w:tcBorders>
          </w:tcPr>
          <w:p w:rsidR="000E13E6" w:rsidRPr="006020BB" w:rsidRDefault="001639EE" w:rsidP="003735F5">
            <w:pPr>
              <w:contextualSpacing/>
              <w:jc w:val="center"/>
              <w:rPr>
                <w:rFonts w:eastAsia="MS Mincho"/>
                <w:sz w:val="20"/>
              </w:rPr>
            </w:pPr>
            <w:r>
              <w:rPr>
                <w:rFonts w:eastAsia="MS Mincho"/>
                <w:sz w:val="20"/>
              </w:rPr>
              <w:t>77,68</w:t>
            </w:r>
          </w:p>
        </w:tc>
        <w:tc>
          <w:tcPr>
            <w:tcW w:w="2315" w:type="dxa"/>
            <w:tcBorders>
              <w:top w:val="single" w:sz="4" w:space="0" w:color="000000"/>
              <w:left w:val="single" w:sz="4" w:space="0" w:color="000000"/>
              <w:bottom w:val="single" w:sz="4" w:space="0" w:color="000000"/>
              <w:right w:val="single" w:sz="4" w:space="0" w:color="000000"/>
            </w:tcBorders>
          </w:tcPr>
          <w:p w:rsidR="000E13E6" w:rsidRPr="006020BB" w:rsidRDefault="001639EE" w:rsidP="003735F5">
            <w:pPr>
              <w:contextualSpacing/>
              <w:jc w:val="center"/>
              <w:rPr>
                <w:rFonts w:eastAsia="MS Mincho"/>
                <w:sz w:val="20"/>
              </w:rPr>
            </w:pPr>
            <w:r>
              <w:rPr>
                <w:rFonts w:eastAsia="MS Mincho"/>
                <w:sz w:val="20"/>
              </w:rPr>
              <w:t>76,71</w:t>
            </w:r>
          </w:p>
        </w:tc>
        <w:tc>
          <w:tcPr>
            <w:tcW w:w="2315" w:type="dxa"/>
            <w:tcBorders>
              <w:top w:val="single" w:sz="4" w:space="0" w:color="000000"/>
              <w:left w:val="single" w:sz="4" w:space="0" w:color="000000"/>
              <w:bottom w:val="single" w:sz="4" w:space="0" w:color="000000"/>
              <w:right w:val="single" w:sz="4" w:space="0" w:color="000000"/>
            </w:tcBorders>
          </w:tcPr>
          <w:p w:rsidR="000E13E6" w:rsidRPr="006020BB" w:rsidRDefault="001639EE" w:rsidP="003735F5">
            <w:pPr>
              <w:contextualSpacing/>
              <w:jc w:val="center"/>
              <w:rPr>
                <w:rFonts w:eastAsia="MS Mincho"/>
                <w:sz w:val="20"/>
              </w:rPr>
            </w:pPr>
            <w:r>
              <w:rPr>
                <w:rFonts w:eastAsia="MS Mincho"/>
                <w:sz w:val="20"/>
              </w:rPr>
              <w:t>78,56</w:t>
            </w:r>
          </w:p>
        </w:tc>
      </w:tr>
    </w:tbl>
    <w:p w:rsidR="00F57DA5" w:rsidRPr="00FA4B3A" w:rsidRDefault="00F57DA5" w:rsidP="00D116BF">
      <w:pPr>
        <w:tabs>
          <w:tab w:val="left" w:pos="709"/>
        </w:tabs>
        <w:jc w:val="both"/>
      </w:pPr>
    </w:p>
    <w:p w:rsidR="005060D9" w:rsidRPr="00715B99" w:rsidRDefault="005060D9" w:rsidP="007C47BC">
      <w:pPr>
        <w:pStyle w:val="3"/>
        <w:numPr>
          <w:ilvl w:val="1"/>
          <w:numId w:val="7"/>
        </w:numPr>
        <w:tabs>
          <w:tab w:val="left" w:pos="142"/>
        </w:tabs>
        <w:ind w:left="142" w:hanging="568"/>
        <w:jc w:val="both"/>
        <w:rPr>
          <w:rFonts w:ascii="Times New Roman" w:hAnsi="Times New Roman"/>
        </w:rPr>
      </w:pPr>
      <w:r w:rsidRPr="00FC6BBF">
        <w:rPr>
          <w:rFonts w:ascii="Times New Roman" w:hAnsi="Times New Roman"/>
        </w:rPr>
        <w:t>Результаты по группам участников экзамена с различным уровнем подготовки:</w:t>
      </w:r>
    </w:p>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в разрезе</w:t>
      </w:r>
      <w:r w:rsidR="005060D9" w:rsidRPr="00FC6BBF">
        <w:rPr>
          <w:rFonts w:ascii="Times New Roman" w:hAnsi="Times New Roman"/>
          <w:b w:val="0"/>
          <w:bCs w:val="0"/>
        </w:rPr>
        <w:t xml:space="preserve"> </w:t>
      </w:r>
      <w:r w:rsidRPr="00FC6BBF">
        <w:rPr>
          <w:rFonts w:ascii="Times New Roman" w:hAnsi="Times New Roman"/>
          <w:b w:val="0"/>
          <w:bCs w:val="0"/>
        </w:rPr>
        <w:t xml:space="preserve">категорий </w:t>
      </w:r>
      <w:r w:rsidR="005060D9" w:rsidRPr="00FC6BBF">
        <w:rPr>
          <w:rFonts w:ascii="Times New Roman" w:hAnsi="Times New Roman"/>
          <w:b w:val="0"/>
          <w:bCs w:val="0"/>
        </w:rPr>
        <w:t xml:space="preserve">участников ЕГЭ </w:t>
      </w:r>
    </w:p>
    <w:p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8</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6"/>
        <w:gridCol w:w="1665"/>
        <w:gridCol w:w="1666"/>
        <w:gridCol w:w="1665"/>
        <w:gridCol w:w="1666"/>
      </w:tblGrid>
      <w:tr w:rsidR="000E13E6" w:rsidRPr="006020BB" w:rsidTr="000E13E6">
        <w:trPr>
          <w:cantSplit/>
          <w:trHeight w:val="850"/>
          <w:tblHeader/>
        </w:trPr>
        <w:tc>
          <w:tcPr>
            <w:tcW w:w="567" w:type="dxa"/>
          </w:tcPr>
          <w:p w:rsidR="000E13E6" w:rsidRPr="006020BB" w:rsidRDefault="000E13E6"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 п/п</w:t>
            </w:r>
          </w:p>
        </w:tc>
        <w:tc>
          <w:tcPr>
            <w:tcW w:w="2836" w:type="dxa"/>
          </w:tcPr>
          <w:p w:rsidR="000E13E6" w:rsidRPr="006020BB" w:rsidRDefault="000E13E6"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Участников, набравших балл</w:t>
            </w:r>
          </w:p>
        </w:tc>
        <w:tc>
          <w:tcPr>
            <w:tcW w:w="1665" w:type="dxa"/>
          </w:tcPr>
          <w:p w:rsidR="000E13E6" w:rsidRPr="006020BB" w:rsidRDefault="000E13E6"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СОО</w:t>
            </w:r>
          </w:p>
        </w:tc>
        <w:tc>
          <w:tcPr>
            <w:tcW w:w="1666" w:type="dxa"/>
          </w:tcPr>
          <w:p w:rsidR="000E13E6" w:rsidRPr="006020BB" w:rsidRDefault="000E13E6"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СПО</w:t>
            </w:r>
          </w:p>
        </w:tc>
        <w:tc>
          <w:tcPr>
            <w:tcW w:w="1665" w:type="dxa"/>
            <w:vAlign w:val="center"/>
          </w:tcPr>
          <w:p w:rsidR="000E13E6" w:rsidRPr="006020BB" w:rsidRDefault="000E13E6" w:rsidP="00E2039C">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ВПЛ</w:t>
            </w:r>
          </w:p>
        </w:tc>
        <w:tc>
          <w:tcPr>
            <w:tcW w:w="1666" w:type="dxa"/>
            <w:vAlign w:val="center"/>
          </w:tcPr>
          <w:p w:rsidR="000E13E6" w:rsidRPr="006020BB" w:rsidRDefault="000E13E6" w:rsidP="00E2039C">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Участники ЕГЭ с ОВЗ</w:t>
            </w:r>
          </w:p>
        </w:tc>
      </w:tr>
      <w:tr w:rsidR="000E13E6" w:rsidRPr="006020BB" w:rsidTr="000E13E6">
        <w:trPr>
          <w:cantSplit/>
        </w:trPr>
        <w:tc>
          <w:tcPr>
            <w:tcW w:w="567" w:type="dxa"/>
          </w:tcPr>
          <w:p w:rsidR="000E13E6" w:rsidRPr="006020BB" w:rsidRDefault="000E13E6" w:rsidP="000E13E6">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rsidR="000E13E6" w:rsidRPr="006020BB" w:rsidRDefault="000E13E6" w:rsidP="00E2039C">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набравших балл ниже минимального </w:t>
            </w:r>
          </w:p>
        </w:tc>
        <w:tc>
          <w:tcPr>
            <w:tcW w:w="1665" w:type="dxa"/>
          </w:tcPr>
          <w:p w:rsidR="000E13E6" w:rsidRPr="00D12F7E" w:rsidRDefault="00D12F7E" w:rsidP="00D12F7E">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c>
          <w:tcPr>
            <w:tcW w:w="1666" w:type="dxa"/>
          </w:tcPr>
          <w:p w:rsidR="000E13E6" w:rsidRPr="006020BB" w:rsidRDefault="00D12F7E" w:rsidP="00D12F7E">
            <w:pPr>
              <w:pStyle w:val="a3"/>
              <w:spacing w:after="0" w:line="240" w:lineRule="auto"/>
              <w:ind w:left="0"/>
              <w:jc w:val="center"/>
              <w:rPr>
                <w:rFonts w:ascii="Times New Roman" w:hAnsi="Times New Roman"/>
                <w:b/>
                <w:sz w:val="20"/>
                <w:szCs w:val="24"/>
              </w:rPr>
            </w:pPr>
            <w:r w:rsidRPr="00D12F7E">
              <w:rPr>
                <w:rFonts w:ascii="Times New Roman" w:hAnsi="Times New Roman"/>
                <w:sz w:val="20"/>
                <w:szCs w:val="24"/>
              </w:rPr>
              <w:t>0,000000</w:t>
            </w:r>
          </w:p>
        </w:tc>
        <w:tc>
          <w:tcPr>
            <w:tcW w:w="1665" w:type="dxa"/>
          </w:tcPr>
          <w:p w:rsidR="000E13E6" w:rsidRPr="006020BB" w:rsidRDefault="00D12F7E" w:rsidP="00D12F7E">
            <w:pPr>
              <w:pStyle w:val="a3"/>
              <w:spacing w:after="0" w:line="240" w:lineRule="auto"/>
              <w:ind w:left="0"/>
              <w:jc w:val="center"/>
              <w:rPr>
                <w:rFonts w:ascii="Times New Roman" w:hAnsi="Times New Roman"/>
                <w:b/>
                <w:sz w:val="20"/>
                <w:szCs w:val="24"/>
              </w:rPr>
            </w:pPr>
            <w:r w:rsidRPr="00D12F7E">
              <w:rPr>
                <w:rFonts w:ascii="Times New Roman" w:hAnsi="Times New Roman"/>
                <w:sz w:val="20"/>
                <w:szCs w:val="24"/>
              </w:rPr>
              <w:t>0,000000</w:t>
            </w:r>
          </w:p>
        </w:tc>
        <w:tc>
          <w:tcPr>
            <w:tcW w:w="1666" w:type="dxa"/>
          </w:tcPr>
          <w:p w:rsidR="000E13E6" w:rsidRPr="006020BB" w:rsidRDefault="00D12F7E" w:rsidP="00D12F7E">
            <w:pPr>
              <w:pStyle w:val="a3"/>
              <w:spacing w:after="0" w:line="240" w:lineRule="auto"/>
              <w:ind w:left="0"/>
              <w:jc w:val="center"/>
              <w:rPr>
                <w:rFonts w:ascii="Times New Roman" w:hAnsi="Times New Roman"/>
                <w:b/>
                <w:sz w:val="20"/>
                <w:szCs w:val="24"/>
              </w:rPr>
            </w:pPr>
            <w:r w:rsidRPr="00D12F7E">
              <w:rPr>
                <w:rFonts w:ascii="Times New Roman" w:hAnsi="Times New Roman"/>
                <w:sz w:val="20"/>
                <w:szCs w:val="24"/>
              </w:rPr>
              <w:t>0,000000</w:t>
            </w:r>
          </w:p>
        </w:tc>
      </w:tr>
      <w:tr w:rsidR="000E13E6" w:rsidRPr="006020BB" w:rsidTr="000E13E6">
        <w:trPr>
          <w:cantSplit/>
        </w:trPr>
        <w:tc>
          <w:tcPr>
            <w:tcW w:w="567" w:type="dxa"/>
          </w:tcPr>
          <w:p w:rsidR="000E13E6" w:rsidRPr="006020BB" w:rsidRDefault="000E13E6" w:rsidP="000E13E6">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rsidR="000E13E6" w:rsidRPr="006020BB" w:rsidRDefault="000E13E6" w:rsidP="00E2039C">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 от минимального балла до 60 баллов</w:t>
            </w:r>
          </w:p>
        </w:tc>
        <w:tc>
          <w:tcPr>
            <w:tcW w:w="1665" w:type="dxa"/>
          </w:tcPr>
          <w:p w:rsidR="000E13E6" w:rsidRPr="00D12F7E" w:rsidRDefault="00D12F7E" w:rsidP="00D12F7E">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w:t>
            </w:r>
            <w:r>
              <w:rPr>
                <w:rFonts w:ascii="Times New Roman" w:hAnsi="Times New Roman"/>
                <w:sz w:val="20"/>
                <w:szCs w:val="24"/>
              </w:rPr>
              <w:t>097744</w:t>
            </w:r>
          </w:p>
        </w:tc>
        <w:tc>
          <w:tcPr>
            <w:tcW w:w="1666" w:type="dxa"/>
          </w:tcPr>
          <w:p w:rsidR="000E13E6" w:rsidRPr="00D12F7E" w:rsidRDefault="00D12F7E" w:rsidP="00D12F7E">
            <w:pPr>
              <w:pStyle w:val="a3"/>
              <w:spacing w:after="0" w:line="240" w:lineRule="auto"/>
              <w:ind w:left="0"/>
              <w:jc w:val="center"/>
              <w:rPr>
                <w:rFonts w:ascii="Times New Roman" w:hAnsi="Times New Roman"/>
                <w:sz w:val="20"/>
                <w:szCs w:val="24"/>
              </w:rPr>
            </w:pPr>
            <w:r>
              <w:rPr>
                <w:rFonts w:ascii="Times New Roman" w:hAnsi="Times New Roman"/>
                <w:sz w:val="20"/>
                <w:szCs w:val="24"/>
              </w:rPr>
              <w:t>1</w:t>
            </w:r>
            <w:r w:rsidRPr="00D12F7E">
              <w:rPr>
                <w:rFonts w:ascii="Times New Roman" w:hAnsi="Times New Roman"/>
                <w:sz w:val="20"/>
                <w:szCs w:val="24"/>
              </w:rPr>
              <w:t>,000000</w:t>
            </w:r>
          </w:p>
        </w:tc>
        <w:tc>
          <w:tcPr>
            <w:tcW w:w="1665" w:type="dxa"/>
          </w:tcPr>
          <w:p w:rsidR="000E13E6" w:rsidRPr="00D12F7E" w:rsidRDefault="00D12F7E" w:rsidP="00D12F7E">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c>
          <w:tcPr>
            <w:tcW w:w="1666" w:type="dxa"/>
          </w:tcPr>
          <w:p w:rsidR="000E13E6" w:rsidRPr="00D12F7E" w:rsidRDefault="00D12F7E" w:rsidP="00D12F7E">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r>
      <w:tr w:rsidR="000E13E6" w:rsidRPr="006020BB" w:rsidTr="000E13E6">
        <w:trPr>
          <w:cantSplit/>
        </w:trPr>
        <w:tc>
          <w:tcPr>
            <w:tcW w:w="567" w:type="dxa"/>
          </w:tcPr>
          <w:p w:rsidR="000E13E6" w:rsidRPr="006020BB" w:rsidRDefault="000E13E6" w:rsidP="000E13E6">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rsidR="000E13E6" w:rsidRPr="006020BB" w:rsidRDefault="000E13E6" w:rsidP="00E2039C">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61 до 80 баллов    </w:t>
            </w:r>
          </w:p>
        </w:tc>
        <w:tc>
          <w:tcPr>
            <w:tcW w:w="1665" w:type="dxa"/>
          </w:tcPr>
          <w:p w:rsidR="000E13E6" w:rsidRPr="00D12F7E" w:rsidRDefault="00D12F7E" w:rsidP="00D12F7E">
            <w:pPr>
              <w:pStyle w:val="a3"/>
              <w:spacing w:after="0" w:line="240" w:lineRule="auto"/>
              <w:ind w:left="0"/>
              <w:jc w:val="center"/>
              <w:rPr>
                <w:rFonts w:ascii="Times New Roman" w:hAnsi="Times New Roman"/>
                <w:sz w:val="20"/>
                <w:szCs w:val="24"/>
              </w:rPr>
            </w:pPr>
            <w:r>
              <w:rPr>
                <w:rFonts w:ascii="Times New Roman" w:hAnsi="Times New Roman"/>
                <w:sz w:val="20"/>
                <w:szCs w:val="24"/>
              </w:rPr>
              <w:t>0,406015</w:t>
            </w:r>
          </w:p>
        </w:tc>
        <w:tc>
          <w:tcPr>
            <w:tcW w:w="1666" w:type="dxa"/>
          </w:tcPr>
          <w:p w:rsidR="000E13E6" w:rsidRPr="00D12F7E" w:rsidRDefault="00D12F7E" w:rsidP="00D12F7E">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c>
          <w:tcPr>
            <w:tcW w:w="1665" w:type="dxa"/>
          </w:tcPr>
          <w:p w:rsidR="000E13E6" w:rsidRPr="00D12F7E" w:rsidRDefault="00D12F7E" w:rsidP="00D12F7E">
            <w:pPr>
              <w:pStyle w:val="a3"/>
              <w:spacing w:after="0" w:line="240" w:lineRule="auto"/>
              <w:ind w:left="0"/>
              <w:jc w:val="center"/>
              <w:rPr>
                <w:rFonts w:ascii="Times New Roman" w:hAnsi="Times New Roman"/>
                <w:sz w:val="20"/>
                <w:szCs w:val="24"/>
              </w:rPr>
            </w:pPr>
            <w:r>
              <w:rPr>
                <w:rFonts w:ascii="Times New Roman" w:hAnsi="Times New Roman"/>
                <w:sz w:val="20"/>
                <w:szCs w:val="24"/>
              </w:rPr>
              <w:t>0,666666</w:t>
            </w:r>
          </w:p>
        </w:tc>
        <w:tc>
          <w:tcPr>
            <w:tcW w:w="1666" w:type="dxa"/>
          </w:tcPr>
          <w:p w:rsidR="000E13E6" w:rsidRPr="00D12F7E" w:rsidRDefault="00D12F7E" w:rsidP="00D12F7E">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r>
      <w:tr w:rsidR="000E13E6" w:rsidRPr="006020BB" w:rsidTr="000E13E6">
        <w:trPr>
          <w:cantSplit/>
        </w:trPr>
        <w:tc>
          <w:tcPr>
            <w:tcW w:w="567" w:type="dxa"/>
          </w:tcPr>
          <w:p w:rsidR="000E13E6" w:rsidRPr="006020BB" w:rsidRDefault="000E13E6" w:rsidP="000E13E6">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rsidR="000E13E6" w:rsidRPr="006020BB" w:rsidRDefault="000E13E6" w:rsidP="00E2039C">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81 до 99 баллов    </w:t>
            </w:r>
          </w:p>
        </w:tc>
        <w:tc>
          <w:tcPr>
            <w:tcW w:w="1665" w:type="dxa"/>
          </w:tcPr>
          <w:p w:rsidR="000E13E6" w:rsidRPr="00D12F7E" w:rsidRDefault="00D12F7E" w:rsidP="00D12F7E">
            <w:pPr>
              <w:pStyle w:val="a3"/>
              <w:spacing w:after="0" w:line="240" w:lineRule="auto"/>
              <w:ind w:left="0"/>
              <w:jc w:val="center"/>
              <w:rPr>
                <w:rFonts w:ascii="Times New Roman" w:hAnsi="Times New Roman"/>
                <w:sz w:val="20"/>
                <w:szCs w:val="24"/>
              </w:rPr>
            </w:pPr>
            <w:r>
              <w:rPr>
                <w:rFonts w:ascii="Times New Roman" w:hAnsi="Times New Roman"/>
                <w:sz w:val="20"/>
                <w:szCs w:val="24"/>
              </w:rPr>
              <w:t>0,488721</w:t>
            </w:r>
          </w:p>
        </w:tc>
        <w:tc>
          <w:tcPr>
            <w:tcW w:w="1666" w:type="dxa"/>
          </w:tcPr>
          <w:p w:rsidR="000E13E6" w:rsidRPr="00D12F7E" w:rsidRDefault="00D12F7E" w:rsidP="00D12F7E">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c>
          <w:tcPr>
            <w:tcW w:w="1665" w:type="dxa"/>
          </w:tcPr>
          <w:p w:rsidR="000E13E6" w:rsidRPr="00D12F7E" w:rsidRDefault="00D12F7E" w:rsidP="00D12F7E">
            <w:pPr>
              <w:pStyle w:val="a3"/>
              <w:spacing w:after="0" w:line="240" w:lineRule="auto"/>
              <w:ind w:left="0"/>
              <w:jc w:val="center"/>
              <w:rPr>
                <w:rFonts w:ascii="Times New Roman" w:hAnsi="Times New Roman"/>
                <w:sz w:val="20"/>
                <w:szCs w:val="24"/>
              </w:rPr>
            </w:pPr>
            <w:r>
              <w:rPr>
                <w:rFonts w:ascii="Times New Roman" w:hAnsi="Times New Roman"/>
                <w:sz w:val="20"/>
                <w:szCs w:val="24"/>
              </w:rPr>
              <w:t>0,333333</w:t>
            </w:r>
          </w:p>
        </w:tc>
        <w:tc>
          <w:tcPr>
            <w:tcW w:w="1666" w:type="dxa"/>
          </w:tcPr>
          <w:p w:rsidR="000E13E6" w:rsidRPr="00D12F7E" w:rsidRDefault="00D12F7E" w:rsidP="00D12F7E">
            <w:pPr>
              <w:pStyle w:val="a3"/>
              <w:spacing w:after="0" w:line="240" w:lineRule="auto"/>
              <w:ind w:left="0"/>
              <w:jc w:val="center"/>
              <w:rPr>
                <w:rFonts w:ascii="Times New Roman" w:hAnsi="Times New Roman"/>
                <w:sz w:val="20"/>
                <w:szCs w:val="24"/>
              </w:rPr>
            </w:pPr>
            <w:r>
              <w:rPr>
                <w:rFonts w:ascii="Times New Roman" w:hAnsi="Times New Roman"/>
                <w:sz w:val="20"/>
                <w:szCs w:val="24"/>
              </w:rPr>
              <w:t>1</w:t>
            </w:r>
            <w:r w:rsidRPr="00D12F7E">
              <w:rPr>
                <w:rFonts w:ascii="Times New Roman" w:hAnsi="Times New Roman"/>
                <w:sz w:val="20"/>
                <w:szCs w:val="24"/>
              </w:rPr>
              <w:t>,000000</w:t>
            </w:r>
          </w:p>
        </w:tc>
      </w:tr>
      <w:tr w:rsidR="000E13E6" w:rsidRPr="006020BB" w:rsidTr="000E13E6">
        <w:trPr>
          <w:cantSplit/>
        </w:trPr>
        <w:tc>
          <w:tcPr>
            <w:tcW w:w="567" w:type="dxa"/>
          </w:tcPr>
          <w:p w:rsidR="000E13E6" w:rsidRPr="006020BB" w:rsidRDefault="000E13E6" w:rsidP="000E13E6">
            <w:pPr>
              <w:pStyle w:val="a3"/>
              <w:numPr>
                <w:ilvl w:val="0"/>
                <w:numId w:val="11"/>
              </w:numPr>
              <w:spacing w:after="0" w:line="240" w:lineRule="auto"/>
              <w:ind w:left="315" w:hanging="284"/>
              <w:jc w:val="both"/>
              <w:rPr>
                <w:rFonts w:ascii="Times New Roman" w:hAnsi="Times New Roman"/>
                <w:sz w:val="20"/>
                <w:szCs w:val="24"/>
              </w:rPr>
            </w:pPr>
          </w:p>
        </w:tc>
        <w:tc>
          <w:tcPr>
            <w:tcW w:w="2836" w:type="dxa"/>
          </w:tcPr>
          <w:p w:rsidR="000E13E6" w:rsidRPr="006020BB" w:rsidRDefault="000E13E6" w:rsidP="000933F0">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Количество участников, получивших 100 баллов</w:t>
            </w:r>
          </w:p>
        </w:tc>
        <w:tc>
          <w:tcPr>
            <w:tcW w:w="1665" w:type="dxa"/>
          </w:tcPr>
          <w:p w:rsidR="000E13E6" w:rsidRPr="00D12F7E" w:rsidRDefault="00D12F7E" w:rsidP="00D12F7E">
            <w:pPr>
              <w:pStyle w:val="a3"/>
              <w:spacing w:after="0" w:line="240" w:lineRule="auto"/>
              <w:ind w:left="0"/>
              <w:jc w:val="center"/>
              <w:rPr>
                <w:rFonts w:ascii="Times New Roman" w:hAnsi="Times New Roman"/>
                <w:sz w:val="20"/>
                <w:szCs w:val="24"/>
              </w:rPr>
            </w:pPr>
            <w:r>
              <w:rPr>
                <w:rFonts w:ascii="Times New Roman" w:hAnsi="Times New Roman"/>
                <w:sz w:val="20"/>
                <w:szCs w:val="24"/>
              </w:rPr>
              <w:t>1</w:t>
            </w:r>
          </w:p>
        </w:tc>
        <w:tc>
          <w:tcPr>
            <w:tcW w:w="1666" w:type="dxa"/>
          </w:tcPr>
          <w:p w:rsidR="000E13E6" w:rsidRPr="00D12F7E" w:rsidRDefault="00D12F7E" w:rsidP="00D12F7E">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c>
          <w:tcPr>
            <w:tcW w:w="1665" w:type="dxa"/>
          </w:tcPr>
          <w:p w:rsidR="000E13E6" w:rsidRPr="00D12F7E" w:rsidRDefault="00D12F7E" w:rsidP="00D12F7E">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c>
          <w:tcPr>
            <w:tcW w:w="1666" w:type="dxa"/>
          </w:tcPr>
          <w:p w:rsidR="000E13E6" w:rsidRPr="00D12F7E" w:rsidRDefault="00D12F7E" w:rsidP="00D12F7E">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bl>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 xml:space="preserve">в разрезе </w:t>
      </w:r>
      <w:r w:rsidR="005060D9" w:rsidRPr="00FC6BBF">
        <w:rPr>
          <w:rFonts w:ascii="Times New Roman" w:hAnsi="Times New Roman"/>
          <w:b w:val="0"/>
          <w:bCs w:val="0"/>
        </w:rPr>
        <w:t>типа ОО</w:t>
      </w:r>
    </w:p>
    <w:p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9</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1814"/>
        <w:gridCol w:w="1843"/>
        <w:gridCol w:w="1559"/>
        <w:gridCol w:w="1560"/>
        <w:gridCol w:w="1842"/>
      </w:tblGrid>
      <w:tr w:rsidR="001171AF" w:rsidRPr="006020BB" w:rsidTr="00910D0D">
        <w:trPr>
          <w:cantSplit/>
          <w:tblHeader/>
        </w:trPr>
        <w:tc>
          <w:tcPr>
            <w:tcW w:w="1447" w:type="dxa"/>
            <w:vMerge w:val="restart"/>
            <w:vAlign w:val="center"/>
          </w:tcPr>
          <w:p w:rsidR="001171AF" w:rsidRPr="006020BB" w:rsidRDefault="001171AF" w:rsidP="009A42EF">
            <w:pPr>
              <w:pStyle w:val="a3"/>
              <w:spacing w:after="0" w:line="240" w:lineRule="auto"/>
              <w:ind w:left="0"/>
              <w:jc w:val="center"/>
              <w:rPr>
                <w:rFonts w:ascii="Times New Roman" w:hAnsi="Times New Roman"/>
                <w:sz w:val="20"/>
                <w:szCs w:val="24"/>
              </w:rPr>
            </w:pPr>
          </w:p>
        </w:tc>
        <w:tc>
          <w:tcPr>
            <w:tcW w:w="6776" w:type="dxa"/>
            <w:gridSpan w:val="4"/>
            <w:vAlign w:val="center"/>
          </w:tcPr>
          <w:p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w:t>
            </w:r>
          </w:p>
        </w:tc>
        <w:tc>
          <w:tcPr>
            <w:tcW w:w="1842" w:type="dxa"/>
            <w:vMerge w:val="restart"/>
            <w:vAlign w:val="center"/>
          </w:tcPr>
          <w:p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Количество участников, получивших </w:t>
            </w:r>
          </w:p>
          <w:p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100 баллов</w:t>
            </w:r>
          </w:p>
        </w:tc>
      </w:tr>
      <w:tr w:rsidR="001171AF" w:rsidRPr="006020BB" w:rsidTr="00910D0D">
        <w:trPr>
          <w:cantSplit/>
          <w:tblHeader/>
        </w:trPr>
        <w:tc>
          <w:tcPr>
            <w:tcW w:w="1447" w:type="dxa"/>
            <w:vMerge/>
            <w:vAlign w:val="center"/>
          </w:tcPr>
          <w:p w:rsidR="001171AF" w:rsidRPr="006020BB" w:rsidRDefault="001171AF" w:rsidP="009A42EF">
            <w:pPr>
              <w:pStyle w:val="a3"/>
              <w:spacing w:after="0" w:line="240" w:lineRule="auto"/>
              <w:ind w:left="0"/>
              <w:jc w:val="center"/>
              <w:rPr>
                <w:rFonts w:ascii="Times New Roman" w:hAnsi="Times New Roman"/>
                <w:sz w:val="20"/>
                <w:szCs w:val="24"/>
              </w:rPr>
            </w:pPr>
          </w:p>
        </w:tc>
        <w:tc>
          <w:tcPr>
            <w:tcW w:w="1814" w:type="dxa"/>
            <w:vAlign w:val="center"/>
          </w:tcPr>
          <w:p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ниже </w:t>
            </w:r>
            <w:r w:rsidR="00644E7E" w:rsidRPr="006020BB">
              <w:rPr>
                <w:rFonts w:ascii="Times New Roman" w:hAnsi="Times New Roman"/>
                <w:sz w:val="20"/>
                <w:szCs w:val="24"/>
              </w:rPr>
              <w:t>минимального</w:t>
            </w:r>
          </w:p>
        </w:tc>
        <w:tc>
          <w:tcPr>
            <w:tcW w:w="1843" w:type="dxa"/>
            <w:vAlign w:val="center"/>
          </w:tcPr>
          <w:p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от </w:t>
            </w:r>
            <w:r w:rsidR="00644E7E" w:rsidRPr="006020BB">
              <w:rPr>
                <w:rFonts w:ascii="Times New Roman" w:hAnsi="Times New Roman"/>
                <w:sz w:val="20"/>
                <w:szCs w:val="24"/>
              </w:rPr>
              <w:t>минимального</w:t>
            </w:r>
            <w:r w:rsidRPr="006020BB">
              <w:rPr>
                <w:rFonts w:ascii="Times New Roman" w:hAnsi="Times New Roman"/>
                <w:sz w:val="20"/>
                <w:szCs w:val="24"/>
              </w:rPr>
              <w:t xml:space="preserve"> до 60 баллов</w:t>
            </w:r>
          </w:p>
        </w:tc>
        <w:tc>
          <w:tcPr>
            <w:tcW w:w="1559" w:type="dxa"/>
            <w:vAlign w:val="center"/>
          </w:tcPr>
          <w:p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61 до 80 баллов</w:t>
            </w:r>
          </w:p>
        </w:tc>
        <w:tc>
          <w:tcPr>
            <w:tcW w:w="1560" w:type="dxa"/>
            <w:vAlign w:val="center"/>
          </w:tcPr>
          <w:p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81 до 99 баллов</w:t>
            </w:r>
          </w:p>
        </w:tc>
        <w:tc>
          <w:tcPr>
            <w:tcW w:w="1842" w:type="dxa"/>
            <w:vMerge/>
            <w:vAlign w:val="center"/>
          </w:tcPr>
          <w:p w:rsidR="001171AF" w:rsidRPr="006020BB" w:rsidRDefault="001171AF" w:rsidP="009A42EF">
            <w:pPr>
              <w:pStyle w:val="a3"/>
              <w:spacing w:after="0" w:line="240" w:lineRule="auto"/>
              <w:ind w:left="0"/>
              <w:jc w:val="center"/>
              <w:rPr>
                <w:rFonts w:ascii="Times New Roman" w:hAnsi="Times New Roman"/>
                <w:sz w:val="20"/>
                <w:szCs w:val="24"/>
              </w:rPr>
            </w:pPr>
          </w:p>
        </w:tc>
      </w:tr>
      <w:tr w:rsidR="00847D70" w:rsidRPr="006020BB" w:rsidTr="00910D0D">
        <w:trPr>
          <w:cantSplit/>
          <w:tblHeader/>
        </w:trPr>
        <w:tc>
          <w:tcPr>
            <w:tcW w:w="1447" w:type="dxa"/>
            <w:vAlign w:val="center"/>
          </w:tcPr>
          <w:p w:rsidR="00847D70" w:rsidRPr="006020BB" w:rsidRDefault="00910D0D" w:rsidP="00FE2262">
            <w:pPr>
              <w:pStyle w:val="a3"/>
              <w:spacing w:after="0" w:line="240" w:lineRule="auto"/>
              <w:ind w:left="0"/>
              <w:rPr>
                <w:rFonts w:ascii="Times New Roman" w:hAnsi="Times New Roman"/>
                <w:sz w:val="20"/>
                <w:szCs w:val="24"/>
              </w:rPr>
            </w:pPr>
            <w:r>
              <w:rPr>
                <w:rFonts w:ascii="Times New Roman" w:hAnsi="Times New Roman"/>
                <w:sz w:val="20"/>
                <w:szCs w:val="24"/>
              </w:rPr>
              <w:t>гимназия</w:t>
            </w:r>
          </w:p>
        </w:tc>
        <w:tc>
          <w:tcPr>
            <w:tcW w:w="1814" w:type="dxa"/>
            <w:vAlign w:val="center"/>
          </w:tcPr>
          <w:p w:rsidR="00847D70" w:rsidRPr="006020BB" w:rsidRDefault="00910D0D" w:rsidP="009A42EF">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c>
          <w:tcPr>
            <w:tcW w:w="1843" w:type="dxa"/>
            <w:vAlign w:val="center"/>
          </w:tcPr>
          <w:p w:rsidR="00847D70" w:rsidRPr="006020BB" w:rsidRDefault="00910D0D"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0,059701</w:t>
            </w:r>
          </w:p>
        </w:tc>
        <w:tc>
          <w:tcPr>
            <w:tcW w:w="1559" w:type="dxa"/>
            <w:vAlign w:val="center"/>
          </w:tcPr>
          <w:p w:rsidR="00847D70" w:rsidRPr="006020BB" w:rsidRDefault="00910D0D"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0,373134</w:t>
            </w:r>
          </w:p>
        </w:tc>
        <w:tc>
          <w:tcPr>
            <w:tcW w:w="1560" w:type="dxa"/>
            <w:vAlign w:val="center"/>
          </w:tcPr>
          <w:p w:rsidR="00847D70" w:rsidRPr="006020BB" w:rsidRDefault="00B128E3"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0,552238</w:t>
            </w:r>
          </w:p>
        </w:tc>
        <w:tc>
          <w:tcPr>
            <w:tcW w:w="1842" w:type="dxa"/>
            <w:vAlign w:val="center"/>
          </w:tcPr>
          <w:p w:rsidR="00847D70" w:rsidRPr="006020BB" w:rsidRDefault="00910D0D"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1</w:t>
            </w:r>
          </w:p>
        </w:tc>
      </w:tr>
      <w:tr w:rsidR="00847D70" w:rsidRPr="006020BB" w:rsidTr="00910D0D">
        <w:trPr>
          <w:cantSplit/>
          <w:tblHeader/>
        </w:trPr>
        <w:tc>
          <w:tcPr>
            <w:tcW w:w="1447" w:type="dxa"/>
          </w:tcPr>
          <w:p w:rsidR="00847D70" w:rsidRPr="006020BB" w:rsidRDefault="00910D0D" w:rsidP="00D43617">
            <w:pPr>
              <w:pStyle w:val="a3"/>
              <w:spacing w:after="0" w:line="240" w:lineRule="auto"/>
              <w:ind w:left="0"/>
              <w:jc w:val="both"/>
              <w:rPr>
                <w:rFonts w:ascii="Times New Roman" w:hAnsi="Times New Roman"/>
                <w:b/>
                <w:sz w:val="20"/>
                <w:szCs w:val="24"/>
              </w:rPr>
            </w:pPr>
            <w:r>
              <w:rPr>
                <w:rFonts w:ascii="Times New Roman" w:hAnsi="Times New Roman"/>
                <w:sz w:val="20"/>
                <w:szCs w:val="24"/>
              </w:rPr>
              <w:t>СОШ с углубленным изучением отдельных предметов</w:t>
            </w:r>
          </w:p>
        </w:tc>
        <w:tc>
          <w:tcPr>
            <w:tcW w:w="1814" w:type="dxa"/>
            <w:vAlign w:val="center"/>
          </w:tcPr>
          <w:p w:rsidR="00847D70" w:rsidRPr="006020BB" w:rsidRDefault="00910D0D" w:rsidP="009A42EF">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c>
          <w:tcPr>
            <w:tcW w:w="1843" w:type="dxa"/>
            <w:vAlign w:val="center"/>
          </w:tcPr>
          <w:p w:rsidR="00847D70" w:rsidRPr="006020BB" w:rsidRDefault="00910D0D"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0,105263</w:t>
            </w:r>
          </w:p>
        </w:tc>
        <w:tc>
          <w:tcPr>
            <w:tcW w:w="1559" w:type="dxa"/>
            <w:vAlign w:val="center"/>
          </w:tcPr>
          <w:p w:rsidR="00847D70" w:rsidRPr="006020BB" w:rsidRDefault="00B128E3"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0,438596</w:t>
            </w:r>
          </w:p>
        </w:tc>
        <w:tc>
          <w:tcPr>
            <w:tcW w:w="1560" w:type="dxa"/>
            <w:vAlign w:val="center"/>
          </w:tcPr>
          <w:p w:rsidR="00847D70" w:rsidRPr="006020BB" w:rsidRDefault="00B128E3"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0,456140</w:t>
            </w:r>
          </w:p>
        </w:tc>
        <w:tc>
          <w:tcPr>
            <w:tcW w:w="1842" w:type="dxa"/>
            <w:vAlign w:val="center"/>
          </w:tcPr>
          <w:p w:rsidR="00847D70" w:rsidRPr="006020BB" w:rsidRDefault="00910D0D"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847D70" w:rsidRPr="006020BB" w:rsidTr="00910D0D">
        <w:trPr>
          <w:cantSplit/>
          <w:tblHeader/>
        </w:trPr>
        <w:tc>
          <w:tcPr>
            <w:tcW w:w="1447" w:type="dxa"/>
          </w:tcPr>
          <w:p w:rsidR="00847D70" w:rsidRPr="006020BB" w:rsidRDefault="00910D0D" w:rsidP="00D43617">
            <w:pPr>
              <w:pStyle w:val="a3"/>
              <w:spacing w:after="0" w:line="240" w:lineRule="auto"/>
              <w:ind w:left="0"/>
              <w:jc w:val="both"/>
              <w:rPr>
                <w:rFonts w:ascii="Times New Roman" w:hAnsi="Times New Roman"/>
                <w:sz w:val="20"/>
                <w:szCs w:val="24"/>
              </w:rPr>
            </w:pPr>
            <w:r>
              <w:rPr>
                <w:rFonts w:ascii="Times New Roman" w:hAnsi="Times New Roman"/>
                <w:sz w:val="20"/>
                <w:szCs w:val="24"/>
              </w:rPr>
              <w:t>СОШ</w:t>
            </w:r>
          </w:p>
        </w:tc>
        <w:tc>
          <w:tcPr>
            <w:tcW w:w="1814" w:type="dxa"/>
            <w:vAlign w:val="center"/>
          </w:tcPr>
          <w:p w:rsidR="00847D70" w:rsidRPr="006020BB" w:rsidRDefault="00910D0D" w:rsidP="009A42EF">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c>
          <w:tcPr>
            <w:tcW w:w="1843" w:type="dxa"/>
            <w:vAlign w:val="center"/>
          </w:tcPr>
          <w:p w:rsidR="00847D70" w:rsidRPr="006020BB" w:rsidRDefault="00910D0D"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0,166666</w:t>
            </w:r>
          </w:p>
        </w:tc>
        <w:tc>
          <w:tcPr>
            <w:tcW w:w="1559" w:type="dxa"/>
            <w:vAlign w:val="center"/>
          </w:tcPr>
          <w:p w:rsidR="00847D70" w:rsidRPr="006020BB" w:rsidRDefault="00B128E3"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0,500000</w:t>
            </w:r>
          </w:p>
        </w:tc>
        <w:tc>
          <w:tcPr>
            <w:tcW w:w="1560" w:type="dxa"/>
            <w:vAlign w:val="center"/>
          </w:tcPr>
          <w:p w:rsidR="00847D70" w:rsidRPr="006020BB" w:rsidRDefault="00B128E3"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0,333333</w:t>
            </w:r>
          </w:p>
        </w:tc>
        <w:tc>
          <w:tcPr>
            <w:tcW w:w="1842" w:type="dxa"/>
            <w:vAlign w:val="center"/>
          </w:tcPr>
          <w:p w:rsidR="00847D70" w:rsidRPr="006020BB" w:rsidRDefault="00910D0D"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910D0D" w:rsidRPr="006020BB" w:rsidTr="00910D0D">
        <w:trPr>
          <w:cantSplit/>
          <w:tblHeader/>
        </w:trPr>
        <w:tc>
          <w:tcPr>
            <w:tcW w:w="1447" w:type="dxa"/>
          </w:tcPr>
          <w:p w:rsidR="00910D0D" w:rsidRPr="006020BB" w:rsidRDefault="00910D0D" w:rsidP="00D43617">
            <w:pPr>
              <w:pStyle w:val="a3"/>
              <w:spacing w:after="0" w:line="240" w:lineRule="auto"/>
              <w:ind w:left="0"/>
              <w:jc w:val="both"/>
              <w:rPr>
                <w:rFonts w:ascii="Times New Roman" w:hAnsi="Times New Roman"/>
                <w:sz w:val="20"/>
                <w:szCs w:val="24"/>
              </w:rPr>
            </w:pPr>
            <w:r>
              <w:rPr>
                <w:rFonts w:ascii="Times New Roman" w:hAnsi="Times New Roman"/>
                <w:sz w:val="20"/>
                <w:szCs w:val="24"/>
              </w:rPr>
              <w:t xml:space="preserve">лицей </w:t>
            </w:r>
          </w:p>
        </w:tc>
        <w:tc>
          <w:tcPr>
            <w:tcW w:w="1814" w:type="dxa"/>
            <w:vAlign w:val="center"/>
          </w:tcPr>
          <w:p w:rsidR="00910D0D" w:rsidRPr="006020BB" w:rsidRDefault="00910D0D" w:rsidP="009A42EF">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c>
          <w:tcPr>
            <w:tcW w:w="1843" w:type="dxa"/>
            <w:vAlign w:val="center"/>
          </w:tcPr>
          <w:p w:rsidR="00910D0D" w:rsidRPr="006020BB" w:rsidRDefault="00910D0D" w:rsidP="009A42EF">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w:t>
            </w:r>
            <w:r>
              <w:rPr>
                <w:rFonts w:ascii="Times New Roman" w:hAnsi="Times New Roman"/>
                <w:sz w:val="20"/>
                <w:szCs w:val="24"/>
              </w:rPr>
              <w:t>5</w:t>
            </w:r>
            <w:r w:rsidRPr="00D12F7E">
              <w:rPr>
                <w:rFonts w:ascii="Times New Roman" w:hAnsi="Times New Roman"/>
                <w:sz w:val="20"/>
                <w:szCs w:val="24"/>
              </w:rPr>
              <w:t>00000</w:t>
            </w:r>
          </w:p>
        </w:tc>
        <w:tc>
          <w:tcPr>
            <w:tcW w:w="1559" w:type="dxa"/>
            <w:vAlign w:val="center"/>
          </w:tcPr>
          <w:p w:rsidR="00910D0D" w:rsidRPr="006020BB" w:rsidRDefault="00910D0D"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0,500000</w:t>
            </w:r>
          </w:p>
        </w:tc>
        <w:tc>
          <w:tcPr>
            <w:tcW w:w="1560" w:type="dxa"/>
            <w:vAlign w:val="center"/>
          </w:tcPr>
          <w:p w:rsidR="00910D0D" w:rsidRPr="006020BB" w:rsidRDefault="00B128E3" w:rsidP="009A42EF">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c>
          <w:tcPr>
            <w:tcW w:w="1842" w:type="dxa"/>
            <w:vAlign w:val="center"/>
          </w:tcPr>
          <w:p w:rsidR="00910D0D" w:rsidRPr="006020BB" w:rsidRDefault="00910D0D"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910D0D" w:rsidRPr="006020BB" w:rsidTr="00910D0D">
        <w:trPr>
          <w:cantSplit/>
          <w:tblHeader/>
        </w:trPr>
        <w:tc>
          <w:tcPr>
            <w:tcW w:w="1447" w:type="dxa"/>
          </w:tcPr>
          <w:p w:rsidR="00910D0D" w:rsidRPr="006020BB" w:rsidRDefault="00910D0D" w:rsidP="00D43617">
            <w:pPr>
              <w:pStyle w:val="a3"/>
              <w:spacing w:after="0" w:line="240" w:lineRule="auto"/>
              <w:ind w:left="0"/>
              <w:jc w:val="both"/>
              <w:rPr>
                <w:rFonts w:ascii="Times New Roman" w:hAnsi="Times New Roman"/>
                <w:sz w:val="20"/>
                <w:szCs w:val="24"/>
              </w:rPr>
            </w:pPr>
            <w:r>
              <w:rPr>
                <w:rFonts w:ascii="Times New Roman" w:hAnsi="Times New Roman"/>
                <w:sz w:val="20"/>
                <w:szCs w:val="24"/>
              </w:rPr>
              <w:t>колледж</w:t>
            </w:r>
          </w:p>
        </w:tc>
        <w:tc>
          <w:tcPr>
            <w:tcW w:w="1814" w:type="dxa"/>
            <w:vAlign w:val="center"/>
          </w:tcPr>
          <w:p w:rsidR="00910D0D" w:rsidRPr="006020BB" w:rsidRDefault="00910D0D" w:rsidP="009A42EF">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c>
          <w:tcPr>
            <w:tcW w:w="1843" w:type="dxa"/>
            <w:vAlign w:val="center"/>
          </w:tcPr>
          <w:p w:rsidR="00910D0D" w:rsidRPr="006020BB" w:rsidRDefault="00910D0D"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1</w:t>
            </w:r>
            <w:r w:rsidRPr="00D12F7E">
              <w:rPr>
                <w:rFonts w:ascii="Times New Roman" w:hAnsi="Times New Roman"/>
                <w:sz w:val="20"/>
                <w:szCs w:val="24"/>
              </w:rPr>
              <w:t>,000000</w:t>
            </w:r>
          </w:p>
        </w:tc>
        <w:tc>
          <w:tcPr>
            <w:tcW w:w="1559" w:type="dxa"/>
            <w:vAlign w:val="center"/>
          </w:tcPr>
          <w:p w:rsidR="00910D0D" w:rsidRPr="006020BB" w:rsidRDefault="00910D0D" w:rsidP="009A42EF">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c>
          <w:tcPr>
            <w:tcW w:w="1560" w:type="dxa"/>
            <w:vAlign w:val="center"/>
          </w:tcPr>
          <w:p w:rsidR="00910D0D" w:rsidRPr="006020BB" w:rsidRDefault="00B128E3" w:rsidP="009A42EF">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c>
          <w:tcPr>
            <w:tcW w:w="1842" w:type="dxa"/>
            <w:vAlign w:val="center"/>
          </w:tcPr>
          <w:p w:rsidR="00910D0D" w:rsidRPr="006020BB" w:rsidRDefault="00910D0D"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910D0D" w:rsidRPr="006020BB" w:rsidTr="00910D0D">
        <w:trPr>
          <w:cantSplit/>
          <w:tblHeader/>
        </w:trPr>
        <w:tc>
          <w:tcPr>
            <w:tcW w:w="1447" w:type="dxa"/>
          </w:tcPr>
          <w:p w:rsidR="00910D0D" w:rsidRPr="006020BB" w:rsidRDefault="00910D0D" w:rsidP="00D43617">
            <w:pPr>
              <w:pStyle w:val="a3"/>
              <w:spacing w:after="0" w:line="240" w:lineRule="auto"/>
              <w:ind w:left="0"/>
              <w:jc w:val="both"/>
              <w:rPr>
                <w:rFonts w:ascii="Times New Roman" w:hAnsi="Times New Roman"/>
                <w:sz w:val="20"/>
                <w:szCs w:val="24"/>
              </w:rPr>
            </w:pPr>
            <w:r>
              <w:rPr>
                <w:rFonts w:ascii="Times New Roman" w:hAnsi="Times New Roman"/>
                <w:sz w:val="20"/>
                <w:szCs w:val="24"/>
              </w:rPr>
              <w:t>университет</w:t>
            </w:r>
          </w:p>
        </w:tc>
        <w:tc>
          <w:tcPr>
            <w:tcW w:w="1814" w:type="dxa"/>
            <w:vAlign w:val="center"/>
          </w:tcPr>
          <w:p w:rsidR="00910D0D" w:rsidRPr="006020BB" w:rsidRDefault="00910D0D" w:rsidP="009A42EF">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c>
          <w:tcPr>
            <w:tcW w:w="1843" w:type="dxa"/>
            <w:vAlign w:val="center"/>
          </w:tcPr>
          <w:p w:rsidR="00910D0D" w:rsidRPr="006020BB" w:rsidRDefault="00910D0D"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1,000000</w:t>
            </w:r>
          </w:p>
        </w:tc>
        <w:tc>
          <w:tcPr>
            <w:tcW w:w="1559" w:type="dxa"/>
            <w:vAlign w:val="center"/>
          </w:tcPr>
          <w:p w:rsidR="00910D0D" w:rsidRPr="006020BB" w:rsidRDefault="00B128E3" w:rsidP="009A42EF">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c>
          <w:tcPr>
            <w:tcW w:w="1560" w:type="dxa"/>
            <w:vAlign w:val="center"/>
          </w:tcPr>
          <w:p w:rsidR="00910D0D" w:rsidRPr="006020BB" w:rsidRDefault="00B128E3" w:rsidP="009A42EF">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c>
          <w:tcPr>
            <w:tcW w:w="1842" w:type="dxa"/>
            <w:vAlign w:val="center"/>
          </w:tcPr>
          <w:p w:rsidR="00910D0D" w:rsidRPr="006020BB" w:rsidRDefault="00910D0D"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910D0D" w:rsidRPr="006020BB" w:rsidTr="00910D0D">
        <w:trPr>
          <w:cantSplit/>
          <w:tblHeader/>
        </w:trPr>
        <w:tc>
          <w:tcPr>
            <w:tcW w:w="1447" w:type="dxa"/>
          </w:tcPr>
          <w:p w:rsidR="00910D0D" w:rsidRPr="006020BB" w:rsidRDefault="00910D0D" w:rsidP="00D43617">
            <w:pPr>
              <w:pStyle w:val="a3"/>
              <w:spacing w:after="0" w:line="240" w:lineRule="auto"/>
              <w:ind w:left="0"/>
              <w:jc w:val="both"/>
              <w:rPr>
                <w:rFonts w:ascii="Times New Roman" w:hAnsi="Times New Roman"/>
                <w:sz w:val="20"/>
                <w:szCs w:val="24"/>
              </w:rPr>
            </w:pPr>
            <w:r>
              <w:rPr>
                <w:rFonts w:ascii="Times New Roman" w:hAnsi="Times New Roman"/>
                <w:sz w:val="20"/>
                <w:szCs w:val="24"/>
              </w:rPr>
              <w:t>иное</w:t>
            </w:r>
          </w:p>
        </w:tc>
        <w:tc>
          <w:tcPr>
            <w:tcW w:w="1814" w:type="dxa"/>
            <w:vAlign w:val="center"/>
          </w:tcPr>
          <w:p w:rsidR="00910D0D" w:rsidRPr="006020BB" w:rsidRDefault="00910D0D" w:rsidP="009A42EF">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c>
          <w:tcPr>
            <w:tcW w:w="1843" w:type="dxa"/>
            <w:vAlign w:val="center"/>
          </w:tcPr>
          <w:p w:rsidR="00910D0D" w:rsidRPr="006020BB" w:rsidRDefault="00910D0D" w:rsidP="009A42EF">
            <w:pPr>
              <w:pStyle w:val="a3"/>
              <w:spacing w:after="0" w:line="240" w:lineRule="auto"/>
              <w:ind w:left="0"/>
              <w:jc w:val="center"/>
              <w:rPr>
                <w:rFonts w:ascii="Times New Roman" w:hAnsi="Times New Roman"/>
                <w:sz w:val="20"/>
                <w:szCs w:val="24"/>
              </w:rPr>
            </w:pPr>
            <w:r w:rsidRPr="00D12F7E">
              <w:rPr>
                <w:rFonts w:ascii="Times New Roman" w:hAnsi="Times New Roman"/>
                <w:sz w:val="20"/>
                <w:szCs w:val="24"/>
              </w:rPr>
              <w:t>0,000000</w:t>
            </w:r>
          </w:p>
        </w:tc>
        <w:tc>
          <w:tcPr>
            <w:tcW w:w="1559" w:type="dxa"/>
            <w:vAlign w:val="center"/>
          </w:tcPr>
          <w:p w:rsidR="00910D0D" w:rsidRPr="006020BB" w:rsidRDefault="00910D0D"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0,666666</w:t>
            </w:r>
          </w:p>
        </w:tc>
        <w:tc>
          <w:tcPr>
            <w:tcW w:w="1560" w:type="dxa"/>
            <w:vAlign w:val="center"/>
          </w:tcPr>
          <w:p w:rsidR="00910D0D" w:rsidRPr="006020BB" w:rsidRDefault="00B128E3"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0,333333</w:t>
            </w:r>
          </w:p>
        </w:tc>
        <w:tc>
          <w:tcPr>
            <w:tcW w:w="1842" w:type="dxa"/>
            <w:vAlign w:val="center"/>
          </w:tcPr>
          <w:p w:rsidR="00910D0D" w:rsidRPr="006020BB" w:rsidRDefault="00910D0D"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bl>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10</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126"/>
        <w:gridCol w:w="1559"/>
        <w:gridCol w:w="1560"/>
        <w:gridCol w:w="1387"/>
        <w:gridCol w:w="1275"/>
        <w:gridCol w:w="1561"/>
      </w:tblGrid>
      <w:tr w:rsidR="00332A77" w:rsidRPr="006020BB" w:rsidTr="002A2D7C">
        <w:trPr>
          <w:cantSplit/>
          <w:tblHeader/>
        </w:trPr>
        <w:tc>
          <w:tcPr>
            <w:tcW w:w="597" w:type="dxa"/>
            <w:vMerge w:val="restart"/>
            <w:shd w:val="clear" w:color="auto" w:fill="auto"/>
            <w:vAlign w:val="center"/>
          </w:tcPr>
          <w:p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2126" w:type="dxa"/>
            <w:vMerge w:val="restart"/>
            <w:shd w:val="clear" w:color="auto" w:fill="auto"/>
            <w:vAlign w:val="center"/>
          </w:tcPr>
          <w:p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Наименование АТЕ</w:t>
            </w:r>
          </w:p>
        </w:tc>
        <w:tc>
          <w:tcPr>
            <w:tcW w:w="5781" w:type="dxa"/>
            <w:gridSpan w:val="4"/>
            <w:shd w:val="clear" w:color="auto" w:fill="auto"/>
          </w:tcPr>
          <w:p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Доля участников, получивших тестовый балл</w:t>
            </w:r>
          </w:p>
        </w:tc>
        <w:tc>
          <w:tcPr>
            <w:tcW w:w="1561" w:type="dxa"/>
            <w:vMerge w:val="restart"/>
            <w:shd w:val="clear" w:color="auto" w:fill="auto"/>
            <w:vAlign w:val="center"/>
          </w:tcPr>
          <w:p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Количество участников, получивших 100 баллов</w:t>
            </w:r>
          </w:p>
        </w:tc>
      </w:tr>
      <w:tr w:rsidR="00332A77" w:rsidRPr="006020BB" w:rsidTr="009A2F05">
        <w:trPr>
          <w:cantSplit/>
          <w:tblHeader/>
        </w:trPr>
        <w:tc>
          <w:tcPr>
            <w:tcW w:w="597" w:type="dxa"/>
            <w:vMerge/>
            <w:shd w:val="clear" w:color="auto" w:fill="auto"/>
          </w:tcPr>
          <w:p w:rsidR="001171AF" w:rsidRPr="006020BB" w:rsidRDefault="001171AF" w:rsidP="00634251">
            <w:pPr>
              <w:pStyle w:val="a3"/>
              <w:spacing w:line="240" w:lineRule="auto"/>
              <w:ind w:left="0"/>
              <w:jc w:val="center"/>
              <w:rPr>
                <w:rFonts w:ascii="Times New Roman" w:hAnsi="Times New Roman"/>
                <w:sz w:val="20"/>
                <w:szCs w:val="24"/>
              </w:rPr>
            </w:pPr>
          </w:p>
        </w:tc>
        <w:tc>
          <w:tcPr>
            <w:tcW w:w="2126" w:type="dxa"/>
            <w:vMerge/>
            <w:shd w:val="clear" w:color="auto" w:fill="auto"/>
          </w:tcPr>
          <w:p w:rsidR="001171AF" w:rsidRPr="006020BB" w:rsidRDefault="001171AF" w:rsidP="00634251">
            <w:pPr>
              <w:pStyle w:val="a3"/>
              <w:spacing w:line="240" w:lineRule="auto"/>
              <w:ind w:left="0"/>
              <w:jc w:val="center"/>
              <w:rPr>
                <w:rFonts w:ascii="Times New Roman" w:hAnsi="Times New Roman"/>
                <w:sz w:val="20"/>
                <w:szCs w:val="24"/>
              </w:rPr>
            </w:pPr>
          </w:p>
        </w:tc>
        <w:tc>
          <w:tcPr>
            <w:tcW w:w="1559" w:type="dxa"/>
            <w:shd w:val="clear" w:color="auto" w:fill="auto"/>
            <w:vAlign w:val="center"/>
          </w:tcPr>
          <w:p w:rsidR="001171AF" w:rsidRPr="006020BB" w:rsidRDefault="001171AF" w:rsidP="00A71C0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ниже минимального</w:t>
            </w:r>
          </w:p>
        </w:tc>
        <w:tc>
          <w:tcPr>
            <w:tcW w:w="1560" w:type="dxa"/>
            <w:shd w:val="clear" w:color="auto" w:fill="auto"/>
            <w:vAlign w:val="center"/>
          </w:tcPr>
          <w:p w:rsidR="001171AF" w:rsidRPr="006020BB" w:rsidRDefault="001171AF" w:rsidP="00A71C0B">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от минимального до 60 баллов</w:t>
            </w:r>
          </w:p>
        </w:tc>
        <w:tc>
          <w:tcPr>
            <w:tcW w:w="1387" w:type="dxa"/>
            <w:shd w:val="clear" w:color="auto" w:fill="auto"/>
            <w:vAlign w:val="center"/>
          </w:tcPr>
          <w:p w:rsidR="001171AF" w:rsidRPr="006020BB" w:rsidRDefault="001171AF" w:rsidP="00EE65FA">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61 до 80 баллов</w:t>
            </w:r>
          </w:p>
        </w:tc>
        <w:tc>
          <w:tcPr>
            <w:tcW w:w="1275" w:type="dxa"/>
            <w:shd w:val="clear" w:color="auto" w:fill="auto"/>
            <w:vAlign w:val="center"/>
          </w:tcPr>
          <w:p w:rsidR="001171AF" w:rsidRPr="006020BB" w:rsidRDefault="001171AF" w:rsidP="002D3B50">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81 до 99 баллов</w:t>
            </w:r>
          </w:p>
        </w:tc>
        <w:tc>
          <w:tcPr>
            <w:tcW w:w="1561" w:type="dxa"/>
            <w:vMerge/>
            <w:shd w:val="clear" w:color="auto" w:fill="auto"/>
          </w:tcPr>
          <w:p w:rsidR="001171AF" w:rsidRPr="006020BB" w:rsidRDefault="001171AF" w:rsidP="00634251">
            <w:pPr>
              <w:pStyle w:val="a3"/>
              <w:spacing w:line="240" w:lineRule="auto"/>
              <w:ind w:left="0"/>
              <w:jc w:val="center"/>
              <w:rPr>
                <w:rFonts w:ascii="Times New Roman" w:hAnsi="Times New Roman"/>
                <w:i/>
                <w:sz w:val="20"/>
                <w:szCs w:val="24"/>
              </w:rPr>
            </w:pPr>
          </w:p>
        </w:tc>
      </w:tr>
      <w:tr w:rsidR="00332A77" w:rsidRPr="006020BB" w:rsidTr="009A2F05">
        <w:trPr>
          <w:cantSplit/>
          <w:trHeight w:val="20"/>
        </w:trPr>
        <w:tc>
          <w:tcPr>
            <w:tcW w:w="597" w:type="dxa"/>
            <w:shd w:val="clear" w:color="auto" w:fill="auto"/>
          </w:tcPr>
          <w:p w:rsidR="000113C4" w:rsidRPr="006020BB" w:rsidRDefault="001171AF" w:rsidP="00634251">
            <w:pPr>
              <w:pStyle w:val="a3"/>
              <w:spacing w:after="0" w:line="240" w:lineRule="auto"/>
              <w:ind w:left="0"/>
              <w:rPr>
                <w:rFonts w:ascii="Times New Roman" w:hAnsi="Times New Roman"/>
                <w:sz w:val="20"/>
                <w:szCs w:val="24"/>
              </w:rPr>
            </w:pPr>
            <w:r w:rsidRPr="006020BB">
              <w:rPr>
                <w:rFonts w:ascii="Times New Roman" w:hAnsi="Times New Roman"/>
                <w:sz w:val="20"/>
                <w:szCs w:val="24"/>
              </w:rPr>
              <w:t>1.</w:t>
            </w:r>
          </w:p>
        </w:tc>
        <w:tc>
          <w:tcPr>
            <w:tcW w:w="2126" w:type="dxa"/>
            <w:shd w:val="clear" w:color="auto" w:fill="auto"/>
          </w:tcPr>
          <w:p w:rsidR="000113C4" w:rsidRPr="002A2D7C" w:rsidRDefault="002A2D7C" w:rsidP="00634251">
            <w:pPr>
              <w:pStyle w:val="a3"/>
              <w:spacing w:after="0" w:line="240" w:lineRule="auto"/>
              <w:ind w:left="0"/>
              <w:rPr>
                <w:rFonts w:ascii="Times New Roman" w:hAnsi="Times New Roman"/>
                <w:sz w:val="24"/>
                <w:szCs w:val="24"/>
              </w:rPr>
            </w:pPr>
            <w:r w:rsidRPr="002A2D7C">
              <w:rPr>
                <w:rFonts w:ascii="Times New Roman" w:eastAsia="Segoe UI" w:hAnsi="Times New Roman"/>
                <w:color w:val="000000"/>
                <w:sz w:val="24"/>
                <w:szCs w:val="24"/>
              </w:rPr>
              <w:t>ОУО Адмиралтейского района</w:t>
            </w:r>
          </w:p>
        </w:tc>
        <w:tc>
          <w:tcPr>
            <w:tcW w:w="1559" w:type="dxa"/>
            <w:shd w:val="clear" w:color="auto" w:fill="auto"/>
          </w:tcPr>
          <w:p w:rsidR="000113C4" w:rsidRPr="006020BB" w:rsidRDefault="00D4462A"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0" w:type="dxa"/>
            <w:shd w:val="clear" w:color="auto" w:fill="auto"/>
          </w:tcPr>
          <w:p w:rsidR="000113C4"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387" w:type="dxa"/>
            <w:shd w:val="clear" w:color="auto" w:fill="auto"/>
          </w:tcPr>
          <w:p w:rsidR="000113C4" w:rsidRPr="006020BB" w:rsidRDefault="0082283F"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0,500000</w:t>
            </w:r>
          </w:p>
        </w:tc>
        <w:tc>
          <w:tcPr>
            <w:tcW w:w="1275" w:type="dxa"/>
            <w:shd w:val="clear" w:color="auto" w:fill="auto"/>
          </w:tcPr>
          <w:p w:rsidR="000113C4" w:rsidRPr="006020BB" w:rsidRDefault="0082283F"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0,500000</w:t>
            </w:r>
          </w:p>
        </w:tc>
        <w:tc>
          <w:tcPr>
            <w:tcW w:w="1561" w:type="dxa"/>
            <w:shd w:val="clear" w:color="auto" w:fill="auto"/>
          </w:tcPr>
          <w:p w:rsidR="000113C4" w:rsidRPr="006020BB" w:rsidRDefault="0082283F"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5F5083" w:rsidRPr="006020BB" w:rsidTr="009A2F05">
        <w:trPr>
          <w:cantSplit/>
          <w:trHeight w:val="20"/>
        </w:trPr>
        <w:tc>
          <w:tcPr>
            <w:tcW w:w="597" w:type="dxa"/>
            <w:shd w:val="clear" w:color="auto" w:fill="auto"/>
          </w:tcPr>
          <w:p w:rsidR="005F5083" w:rsidRPr="006020BB" w:rsidRDefault="002A2D7C" w:rsidP="00634251">
            <w:pPr>
              <w:pStyle w:val="a3"/>
              <w:spacing w:after="0" w:line="240" w:lineRule="auto"/>
              <w:ind w:left="0"/>
              <w:rPr>
                <w:rFonts w:ascii="Times New Roman" w:hAnsi="Times New Roman"/>
                <w:sz w:val="20"/>
                <w:szCs w:val="24"/>
              </w:rPr>
            </w:pPr>
            <w:r>
              <w:rPr>
                <w:rFonts w:ascii="Times New Roman" w:hAnsi="Times New Roman"/>
                <w:sz w:val="20"/>
                <w:szCs w:val="24"/>
              </w:rPr>
              <w:lastRenderedPageBreak/>
              <w:t>2.</w:t>
            </w:r>
          </w:p>
        </w:tc>
        <w:tc>
          <w:tcPr>
            <w:tcW w:w="2126" w:type="dxa"/>
            <w:shd w:val="clear" w:color="auto" w:fill="auto"/>
          </w:tcPr>
          <w:p w:rsidR="005F5083" w:rsidRPr="002A2D7C" w:rsidRDefault="002A2D7C" w:rsidP="00634251">
            <w:pPr>
              <w:pStyle w:val="a3"/>
              <w:spacing w:after="0" w:line="240" w:lineRule="auto"/>
              <w:ind w:left="0"/>
              <w:rPr>
                <w:rFonts w:ascii="Times New Roman" w:hAnsi="Times New Roman"/>
                <w:sz w:val="24"/>
                <w:szCs w:val="24"/>
              </w:rPr>
            </w:pPr>
            <w:r w:rsidRPr="002A2D7C">
              <w:rPr>
                <w:rFonts w:ascii="Times New Roman" w:eastAsia="Segoe UI" w:hAnsi="Times New Roman"/>
                <w:color w:val="000000"/>
                <w:sz w:val="24"/>
                <w:szCs w:val="24"/>
              </w:rPr>
              <w:t xml:space="preserve">ОУО </w:t>
            </w:r>
            <w:proofErr w:type="spellStart"/>
            <w:r w:rsidRPr="002A2D7C">
              <w:rPr>
                <w:rFonts w:ascii="Times New Roman" w:eastAsia="Segoe UI" w:hAnsi="Times New Roman"/>
                <w:color w:val="000000"/>
                <w:sz w:val="24"/>
                <w:szCs w:val="24"/>
              </w:rPr>
              <w:t>Василеостровско</w:t>
            </w:r>
            <w:r>
              <w:rPr>
                <w:rFonts w:ascii="Times New Roman" w:eastAsia="Segoe UI" w:hAnsi="Times New Roman"/>
                <w:color w:val="000000"/>
                <w:sz w:val="24"/>
                <w:szCs w:val="24"/>
              </w:rPr>
              <w:t>-</w:t>
            </w:r>
            <w:r w:rsidRPr="002A2D7C">
              <w:rPr>
                <w:rFonts w:ascii="Times New Roman" w:eastAsia="Segoe UI" w:hAnsi="Times New Roman"/>
                <w:color w:val="000000"/>
                <w:sz w:val="24"/>
                <w:szCs w:val="24"/>
              </w:rPr>
              <w:t>го</w:t>
            </w:r>
            <w:proofErr w:type="spellEnd"/>
            <w:r w:rsidRPr="002A2D7C">
              <w:rPr>
                <w:rFonts w:ascii="Times New Roman" w:eastAsia="Segoe UI" w:hAnsi="Times New Roman"/>
                <w:color w:val="000000"/>
                <w:sz w:val="24"/>
                <w:szCs w:val="24"/>
              </w:rPr>
              <w:t xml:space="preserve"> района</w:t>
            </w:r>
          </w:p>
        </w:tc>
        <w:tc>
          <w:tcPr>
            <w:tcW w:w="1559" w:type="dxa"/>
            <w:shd w:val="clear" w:color="auto" w:fill="auto"/>
          </w:tcPr>
          <w:p w:rsidR="005F5083" w:rsidRPr="006020BB" w:rsidRDefault="00D4462A"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0"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0,045454</w:t>
            </w:r>
          </w:p>
        </w:tc>
        <w:tc>
          <w:tcPr>
            <w:tcW w:w="1387" w:type="dxa"/>
            <w:shd w:val="clear" w:color="auto" w:fill="auto"/>
          </w:tcPr>
          <w:p w:rsidR="005F5083" w:rsidRPr="006020BB" w:rsidRDefault="0082283F"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0,409090</w:t>
            </w:r>
          </w:p>
        </w:tc>
        <w:tc>
          <w:tcPr>
            <w:tcW w:w="1275" w:type="dxa"/>
            <w:shd w:val="clear" w:color="auto" w:fill="auto"/>
          </w:tcPr>
          <w:p w:rsidR="005F5083" w:rsidRPr="006020BB" w:rsidRDefault="0082283F"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0,545454</w:t>
            </w:r>
          </w:p>
        </w:tc>
        <w:tc>
          <w:tcPr>
            <w:tcW w:w="1561"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332A77" w:rsidRPr="006020BB" w:rsidTr="009A2F05">
        <w:trPr>
          <w:cantSplit/>
          <w:trHeight w:val="243"/>
        </w:trPr>
        <w:tc>
          <w:tcPr>
            <w:tcW w:w="597" w:type="dxa"/>
            <w:shd w:val="clear" w:color="auto" w:fill="auto"/>
          </w:tcPr>
          <w:p w:rsidR="0056623D" w:rsidRPr="006020BB" w:rsidRDefault="002A2D7C" w:rsidP="00634251">
            <w:pPr>
              <w:pStyle w:val="a3"/>
              <w:spacing w:after="0" w:line="240" w:lineRule="auto"/>
              <w:ind w:left="0"/>
              <w:rPr>
                <w:rFonts w:ascii="Times New Roman" w:hAnsi="Times New Roman"/>
                <w:sz w:val="20"/>
                <w:szCs w:val="24"/>
              </w:rPr>
            </w:pPr>
            <w:r>
              <w:rPr>
                <w:rFonts w:ascii="Times New Roman" w:hAnsi="Times New Roman"/>
                <w:sz w:val="20"/>
                <w:szCs w:val="24"/>
              </w:rPr>
              <w:t>3.</w:t>
            </w:r>
          </w:p>
        </w:tc>
        <w:tc>
          <w:tcPr>
            <w:tcW w:w="2126" w:type="dxa"/>
            <w:shd w:val="clear" w:color="auto" w:fill="auto"/>
          </w:tcPr>
          <w:p w:rsidR="0056623D" w:rsidRPr="002A2D7C" w:rsidRDefault="002A2D7C" w:rsidP="00634251">
            <w:pPr>
              <w:pStyle w:val="a3"/>
              <w:spacing w:after="0" w:line="240" w:lineRule="auto"/>
              <w:ind w:left="0"/>
              <w:rPr>
                <w:rFonts w:ascii="Times New Roman" w:hAnsi="Times New Roman"/>
                <w:sz w:val="24"/>
                <w:szCs w:val="24"/>
              </w:rPr>
            </w:pPr>
            <w:r w:rsidRPr="002A2D7C">
              <w:rPr>
                <w:rFonts w:ascii="Times New Roman" w:eastAsia="Segoe UI" w:hAnsi="Times New Roman"/>
                <w:color w:val="000000"/>
                <w:sz w:val="24"/>
                <w:szCs w:val="24"/>
              </w:rPr>
              <w:t>ОУО Выборгского района</w:t>
            </w:r>
          </w:p>
        </w:tc>
        <w:tc>
          <w:tcPr>
            <w:tcW w:w="1559" w:type="dxa"/>
            <w:shd w:val="clear" w:color="auto" w:fill="auto"/>
          </w:tcPr>
          <w:p w:rsidR="0056623D" w:rsidRPr="006020BB" w:rsidRDefault="00D4462A"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0" w:type="dxa"/>
            <w:shd w:val="clear" w:color="auto" w:fill="auto"/>
          </w:tcPr>
          <w:p w:rsidR="0056623D"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387" w:type="dxa"/>
            <w:shd w:val="clear" w:color="auto" w:fill="auto"/>
          </w:tcPr>
          <w:p w:rsidR="0056623D" w:rsidRPr="006020BB" w:rsidRDefault="0082283F"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0,571428</w:t>
            </w:r>
          </w:p>
        </w:tc>
        <w:tc>
          <w:tcPr>
            <w:tcW w:w="1275" w:type="dxa"/>
            <w:shd w:val="clear" w:color="auto" w:fill="auto"/>
          </w:tcPr>
          <w:p w:rsidR="0056623D" w:rsidRPr="006020BB" w:rsidRDefault="0082283F"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0,428571</w:t>
            </w:r>
          </w:p>
        </w:tc>
        <w:tc>
          <w:tcPr>
            <w:tcW w:w="1561" w:type="dxa"/>
            <w:shd w:val="clear" w:color="auto" w:fill="auto"/>
          </w:tcPr>
          <w:p w:rsidR="0056623D"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5F5083" w:rsidRPr="006020BB" w:rsidTr="009A2F05">
        <w:trPr>
          <w:cantSplit/>
          <w:trHeight w:val="243"/>
        </w:trPr>
        <w:tc>
          <w:tcPr>
            <w:tcW w:w="597" w:type="dxa"/>
            <w:shd w:val="clear" w:color="auto" w:fill="auto"/>
          </w:tcPr>
          <w:p w:rsidR="005F5083" w:rsidRPr="006020BB" w:rsidRDefault="002A2D7C" w:rsidP="00634251">
            <w:pPr>
              <w:pStyle w:val="a3"/>
              <w:spacing w:after="0" w:line="240" w:lineRule="auto"/>
              <w:ind w:left="0"/>
              <w:rPr>
                <w:rFonts w:ascii="Times New Roman" w:hAnsi="Times New Roman"/>
                <w:sz w:val="20"/>
                <w:szCs w:val="24"/>
              </w:rPr>
            </w:pPr>
            <w:r>
              <w:rPr>
                <w:rFonts w:ascii="Times New Roman" w:hAnsi="Times New Roman"/>
                <w:sz w:val="20"/>
                <w:szCs w:val="24"/>
              </w:rPr>
              <w:t>4.</w:t>
            </w:r>
          </w:p>
        </w:tc>
        <w:tc>
          <w:tcPr>
            <w:tcW w:w="2126" w:type="dxa"/>
            <w:shd w:val="clear" w:color="auto" w:fill="auto"/>
          </w:tcPr>
          <w:p w:rsidR="005F5083" w:rsidRPr="002A2D7C" w:rsidRDefault="002A2D7C" w:rsidP="00634251">
            <w:pPr>
              <w:pStyle w:val="a3"/>
              <w:spacing w:after="0" w:line="240" w:lineRule="auto"/>
              <w:ind w:left="0"/>
              <w:rPr>
                <w:rFonts w:ascii="Times New Roman" w:hAnsi="Times New Roman"/>
                <w:sz w:val="24"/>
                <w:szCs w:val="24"/>
              </w:rPr>
            </w:pPr>
            <w:r w:rsidRPr="002A2D7C">
              <w:rPr>
                <w:rFonts w:ascii="Times New Roman" w:eastAsia="Segoe UI" w:hAnsi="Times New Roman"/>
                <w:color w:val="000000"/>
                <w:sz w:val="24"/>
                <w:szCs w:val="24"/>
              </w:rPr>
              <w:t>ОУО Кировского района</w:t>
            </w:r>
          </w:p>
        </w:tc>
        <w:tc>
          <w:tcPr>
            <w:tcW w:w="1559" w:type="dxa"/>
            <w:shd w:val="clear" w:color="auto" w:fill="auto"/>
          </w:tcPr>
          <w:p w:rsidR="005F5083" w:rsidRPr="006020BB" w:rsidRDefault="00D4462A"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0"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0,375000</w:t>
            </w:r>
          </w:p>
        </w:tc>
        <w:tc>
          <w:tcPr>
            <w:tcW w:w="1387" w:type="dxa"/>
            <w:shd w:val="clear" w:color="auto" w:fill="auto"/>
          </w:tcPr>
          <w:p w:rsidR="005F5083" w:rsidRPr="006020BB" w:rsidRDefault="0082283F"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0,625000</w:t>
            </w:r>
          </w:p>
        </w:tc>
        <w:tc>
          <w:tcPr>
            <w:tcW w:w="1275" w:type="dxa"/>
            <w:shd w:val="clear" w:color="auto" w:fill="auto"/>
          </w:tcPr>
          <w:p w:rsidR="005F5083" w:rsidRPr="006020BB" w:rsidRDefault="0082283F"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1"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5F5083" w:rsidRPr="006020BB" w:rsidTr="009A2F05">
        <w:trPr>
          <w:cantSplit/>
          <w:trHeight w:val="243"/>
        </w:trPr>
        <w:tc>
          <w:tcPr>
            <w:tcW w:w="597" w:type="dxa"/>
            <w:shd w:val="clear" w:color="auto" w:fill="auto"/>
          </w:tcPr>
          <w:p w:rsidR="005F5083" w:rsidRPr="006020BB" w:rsidRDefault="002A2D7C" w:rsidP="00634251">
            <w:pPr>
              <w:pStyle w:val="a3"/>
              <w:spacing w:after="0" w:line="240" w:lineRule="auto"/>
              <w:ind w:left="0"/>
              <w:rPr>
                <w:rFonts w:ascii="Times New Roman" w:hAnsi="Times New Roman"/>
                <w:sz w:val="20"/>
                <w:szCs w:val="24"/>
              </w:rPr>
            </w:pPr>
            <w:r>
              <w:rPr>
                <w:rFonts w:ascii="Times New Roman" w:hAnsi="Times New Roman"/>
                <w:sz w:val="20"/>
                <w:szCs w:val="24"/>
              </w:rPr>
              <w:t>5.</w:t>
            </w:r>
          </w:p>
        </w:tc>
        <w:tc>
          <w:tcPr>
            <w:tcW w:w="2126" w:type="dxa"/>
            <w:shd w:val="clear" w:color="auto" w:fill="auto"/>
          </w:tcPr>
          <w:p w:rsidR="005F5083" w:rsidRPr="002A2D7C" w:rsidRDefault="002A2D7C" w:rsidP="00634251">
            <w:pPr>
              <w:pStyle w:val="a3"/>
              <w:spacing w:after="0" w:line="240" w:lineRule="auto"/>
              <w:ind w:left="0"/>
              <w:rPr>
                <w:rFonts w:ascii="Times New Roman" w:hAnsi="Times New Roman"/>
                <w:sz w:val="24"/>
                <w:szCs w:val="24"/>
              </w:rPr>
            </w:pPr>
            <w:r w:rsidRPr="002A2D7C">
              <w:rPr>
                <w:rFonts w:ascii="Times New Roman" w:eastAsia="Segoe UI" w:hAnsi="Times New Roman"/>
                <w:color w:val="000000"/>
                <w:sz w:val="24"/>
                <w:szCs w:val="24"/>
              </w:rPr>
              <w:t xml:space="preserve">ОУО </w:t>
            </w:r>
            <w:proofErr w:type="spellStart"/>
            <w:r w:rsidRPr="002A2D7C">
              <w:rPr>
                <w:rFonts w:ascii="Times New Roman" w:eastAsia="Segoe UI" w:hAnsi="Times New Roman"/>
                <w:color w:val="000000"/>
                <w:sz w:val="24"/>
                <w:szCs w:val="24"/>
              </w:rPr>
              <w:t>Красногвардей</w:t>
            </w:r>
            <w:r>
              <w:rPr>
                <w:rFonts w:ascii="Times New Roman" w:eastAsia="Segoe UI" w:hAnsi="Times New Roman"/>
                <w:color w:val="000000"/>
                <w:sz w:val="24"/>
                <w:szCs w:val="24"/>
              </w:rPr>
              <w:t>-</w:t>
            </w:r>
            <w:r w:rsidRPr="002A2D7C">
              <w:rPr>
                <w:rFonts w:ascii="Times New Roman" w:eastAsia="Segoe UI" w:hAnsi="Times New Roman"/>
                <w:color w:val="000000"/>
                <w:sz w:val="24"/>
                <w:szCs w:val="24"/>
              </w:rPr>
              <w:t>ского</w:t>
            </w:r>
            <w:proofErr w:type="spellEnd"/>
            <w:r w:rsidRPr="002A2D7C">
              <w:rPr>
                <w:rFonts w:ascii="Times New Roman" w:eastAsia="Segoe UI" w:hAnsi="Times New Roman"/>
                <w:color w:val="000000"/>
                <w:sz w:val="24"/>
                <w:szCs w:val="24"/>
              </w:rPr>
              <w:t xml:space="preserve"> района</w:t>
            </w:r>
          </w:p>
        </w:tc>
        <w:tc>
          <w:tcPr>
            <w:tcW w:w="1559" w:type="dxa"/>
            <w:shd w:val="clear" w:color="auto" w:fill="auto"/>
          </w:tcPr>
          <w:p w:rsidR="005F5083" w:rsidRPr="006020BB" w:rsidRDefault="00D4462A"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0"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387"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1,000000</w:t>
            </w:r>
          </w:p>
        </w:tc>
        <w:tc>
          <w:tcPr>
            <w:tcW w:w="1275"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1"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5F5083" w:rsidRPr="006020BB" w:rsidTr="009A2F05">
        <w:trPr>
          <w:cantSplit/>
          <w:trHeight w:val="243"/>
        </w:trPr>
        <w:tc>
          <w:tcPr>
            <w:tcW w:w="597" w:type="dxa"/>
            <w:shd w:val="clear" w:color="auto" w:fill="auto"/>
          </w:tcPr>
          <w:p w:rsidR="005F5083" w:rsidRPr="006020BB" w:rsidRDefault="002A2D7C" w:rsidP="00634251">
            <w:pPr>
              <w:pStyle w:val="a3"/>
              <w:spacing w:after="0" w:line="240" w:lineRule="auto"/>
              <w:ind w:left="0"/>
              <w:rPr>
                <w:rFonts w:ascii="Times New Roman" w:hAnsi="Times New Roman"/>
                <w:sz w:val="20"/>
                <w:szCs w:val="24"/>
              </w:rPr>
            </w:pPr>
            <w:r>
              <w:rPr>
                <w:rFonts w:ascii="Times New Roman" w:hAnsi="Times New Roman"/>
                <w:sz w:val="20"/>
                <w:szCs w:val="24"/>
              </w:rPr>
              <w:t>6.</w:t>
            </w:r>
          </w:p>
        </w:tc>
        <w:tc>
          <w:tcPr>
            <w:tcW w:w="2126" w:type="dxa"/>
            <w:shd w:val="clear" w:color="auto" w:fill="auto"/>
          </w:tcPr>
          <w:p w:rsidR="005F5083" w:rsidRPr="002A2D7C" w:rsidRDefault="002A2D7C" w:rsidP="00634251">
            <w:pPr>
              <w:pStyle w:val="a3"/>
              <w:spacing w:after="0" w:line="240" w:lineRule="auto"/>
              <w:ind w:left="0"/>
              <w:rPr>
                <w:rFonts w:ascii="Times New Roman" w:hAnsi="Times New Roman"/>
                <w:sz w:val="24"/>
                <w:szCs w:val="24"/>
              </w:rPr>
            </w:pPr>
            <w:r w:rsidRPr="002A2D7C">
              <w:rPr>
                <w:rFonts w:ascii="Times New Roman" w:eastAsia="Segoe UI" w:hAnsi="Times New Roman"/>
                <w:color w:val="000000"/>
                <w:sz w:val="24"/>
                <w:szCs w:val="24"/>
              </w:rPr>
              <w:t>ОУО Красносельского района</w:t>
            </w:r>
          </w:p>
        </w:tc>
        <w:tc>
          <w:tcPr>
            <w:tcW w:w="1559" w:type="dxa"/>
            <w:shd w:val="clear" w:color="auto" w:fill="auto"/>
          </w:tcPr>
          <w:p w:rsidR="005F5083" w:rsidRPr="006020BB" w:rsidRDefault="00D4462A"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0"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0,058823</w:t>
            </w:r>
          </w:p>
        </w:tc>
        <w:tc>
          <w:tcPr>
            <w:tcW w:w="1387"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0,588235</w:t>
            </w:r>
          </w:p>
        </w:tc>
        <w:tc>
          <w:tcPr>
            <w:tcW w:w="1275"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0,352941</w:t>
            </w:r>
          </w:p>
        </w:tc>
        <w:tc>
          <w:tcPr>
            <w:tcW w:w="1561"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5F5083" w:rsidRPr="006020BB" w:rsidTr="009A2F05">
        <w:trPr>
          <w:cantSplit/>
          <w:trHeight w:val="243"/>
        </w:trPr>
        <w:tc>
          <w:tcPr>
            <w:tcW w:w="597" w:type="dxa"/>
            <w:shd w:val="clear" w:color="auto" w:fill="auto"/>
          </w:tcPr>
          <w:p w:rsidR="005F5083" w:rsidRPr="006020BB" w:rsidRDefault="002A2D7C" w:rsidP="00634251">
            <w:pPr>
              <w:pStyle w:val="a3"/>
              <w:spacing w:after="0" w:line="240" w:lineRule="auto"/>
              <w:ind w:left="0"/>
              <w:rPr>
                <w:rFonts w:ascii="Times New Roman" w:hAnsi="Times New Roman"/>
                <w:sz w:val="20"/>
                <w:szCs w:val="24"/>
              </w:rPr>
            </w:pPr>
            <w:r>
              <w:rPr>
                <w:rFonts w:ascii="Times New Roman" w:hAnsi="Times New Roman"/>
                <w:sz w:val="20"/>
                <w:szCs w:val="24"/>
              </w:rPr>
              <w:t>7.</w:t>
            </w:r>
          </w:p>
        </w:tc>
        <w:tc>
          <w:tcPr>
            <w:tcW w:w="2126" w:type="dxa"/>
            <w:shd w:val="clear" w:color="auto" w:fill="auto"/>
          </w:tcPr>
          <w:p w:rsidR="005F5083" w:rsidRPr="002A2D7C" w:rsidRDefault="002A2D7C" w:rsidP="00634251">
            <w:pPr>
              <w:pStyle w:val="a3"/>
              <w:spacing w:after="0" w:line="240" w:lineRule="auto"/>
              <w:ind w:left="0"/>
              <w:rPr>
                <w:rFonts w:ascii="Times New Roman" w:hAnsi="Times New Roman"/>
                <w:sz w:val="24"/>
                <w:szCs w:val="24"/>
              </w:rPr>
            </w:pPr>
            <w:r w:rsidRPr="002A2D7C">
              <w:rPr>
                <w:rFonts w:ascii="Times New Roman" w:eastAsia="Segoe UI" w:hAnsi="Times New Roman"/>
                <w:color w:val="000000"/>
                <w:sz w:val="24"/>
                <w:szCs w:val="24"/>
              </w:rPr>
              <w:t>ОУО Московского района</w:t>
            </w:r>
          </w:p>
        </w:tc>
        <w:tc>
          <w:tcPr>
            <w:tcW w:w="1559" w:type="dxa"/>
            <w:shd w:val="clear" w:color="auto" w:fill="auto"/>
          </w:tcPr>
          <w:p w:rsidR="005F5083" w:rsidRPr="006020BB" w:rsidRDefault="00D4462A"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0"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0,083333</w:t>
            </w:r>
          </w:p>
        </w:tc>
        <w:tc>
          <w:tcPr>
            <w:tcW w:w="1387"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0,500000</w:t>
            </w:r>
          </w:p>
        </w:tc>
        <w:tc>
          <w:tcPr>
            <w:tcW w:w="1275"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0,416666</w:t>
            </w:r>
          </w:p>
        </w:tc>
        <w:tc>
          <w:tcPr>
            <w:tcW w:w="1561"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5F5083" w:rsidRPr="006020BB" w:rsidTr="009A2F05">
        <w:trPr>
          <w:cantSplit/>
          <w:trHeight w:val="243"/>
        </w:trPr>
        <w:tc>
          <w:tcPr>
            <w:tcW w:w="597" w:type="dxa"/>
            <w:shd w:val="clear" w:color="auto" w:fill="auto"/>
          </w:tcPr>
          <w:p w:rsidR="005F5083" w:rsidRPr="006020BB" w:rsidRDefault="002A2D7C" w:rsidP="00634251">
            <w:pPr>
              <w:pStyle w:val="a3"/>
              <w:spacing w:after="0" w:line="240" w:lineRule="auto"/>
              <w:ind w:left="0"/>
              <w:rPr>
                <w:rFonts w:ascii="Times New Roman" w:hAnsi="Times New Roman"/>
                <w:sz w:val="20"/>
                <w:szCs w:val="24"/>
              </w:rPr>
            </w:pPr>
            <w:r>
              <w:rPr>
                <w:rFonts w:ascii="Times New Roman" w:hAnsi="Times New Roman"/>
                <w:sz w:val="20"/>
                <w:szCs w:val="24"/>
              </w:rPr>
              <w:t>8.</w:t>
            </w:r>
          </w:p>
        </w:tc>
        <w:tc>
          <w:tcPr>
            <w:tcW w:w="2126" w:type="dxa"/>
            <w:shd w:val="clear" w:color="auto" w:fill="auto"/>
          </w:tcPr>
          <w:p w:rsidR="005F5083" w:rsidRPr="002A2D7C" w:rsidRDefault="002A2D7C" w:rsidP="00634251">
            <w:pPr>
              <w:pStyle w:val="a3"/>
              <w:spacing w:after="0" w:line="240" w:lineRule="auto"/>
              <w:ind w:left="0"/>
              <w:rPr>
                <w:rFonts w:ascii="Times New Roman" w:hAnsi="Times New Roman"/>
                <w:sz w:val="24"/>
                <w:szCs w:val="24"/>
              </w:rPr>
            </w:pPr>
            <w:r w:rsidRPr="002A2D7C">
              <w:rPr>
                <w:rFonts w:ascii="Times New Roman" w:eastAsia="Segoe UI" w:hAnsi="Times New Roman"/>
                <w:color w:val="000000"/>
                <w:sz w:val="24"/>
                <w:szCs w:val="24"/>
              </w:rPr>
              <w:t>ОУО Невского района</w:t>
            </w:r>
          </w:p>
        </w:tc>
        <w:tc>
          <w:tcPr>
            <w:tcW w:w="1559" w:type="dxa"/>
            <w:shd w:val="clear" w:color="auto" w:fill="auto"/>
          </w:tcPr>
          <w:p w:rsidR="005F5083" w:rsidRPr="006020BB" w:rsidRDefault="00D4462A"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0"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387"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0,166666</w:t>
            </w:r>
          </w:p>
        </w:tc>
        <w:tc>
          <w:tcPr>
            <w:tcW w:w="1275"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0,833333</w:t>
            </w:r>
          </w:p>
        </w:tc>
        <w:tc>
          <w:tcPr>
            <w:tcW w:w="1561"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5F5083" w:rsidRPr="006020BB" w:rsidTr="009A2F05">
        <w:trPr>
          <w:cantSplit/>
          <w:trHeight w:val="243"/>
        </w:trPr>
        <w:tc>
          <w:tcPr>
            <w:tcW w:w="597" w:type="dxa"/>
            <w:shd w:val="clear" w:color="auto" w:fill="auto"/>
          </w:tcPr>
          <w:p w:rsidR="005F5083" w:rsidRPr="006020BB" w:rsidRDefault="002A2D7C" w:rsidP="00634251">
            <w:pPr>
              <w:pStyle w:val="a3"/>
              <w:spacing w:after="0" w:line="240" w:lineRule="auto"/>
              <w:ind w:left="0"/>
              <w:rPr>
                <w:rFonts w:ascii="Times New Roman" w:hAnsi="Times New Roman"/>
                <w:sz w:val="20"/>
                <w:szCs w:val="24"/>
              </w:rPr>
            </w:pPr>
            <w:r>
              <w:rPr>
                <w:rFonts w:ascii="Times New Roman" w:hAnsi="Times New Roman"/>
                <w:sz w:val="20"/>
                <w:szCs w:val="24"/>
              </w:rPr>
              <w:t>9.</w:t>
            </w:r>
          </w:p>
        </w:tc>
        <w:tc>
          <w:tcPr>
            <w:tcW w:w="2126" w:type="dxa"/>
            <w:shd w:val="clear" w:color="auto" w:fill="auto"/>
          </w:tcPr>
          <w:p w:rsidR="005F5083" w:rsidRPr="002A2D7C" w:rsidRDefault="002A2D7C" w:rsidP="00634251">
            <w:pPr>
              <w:pStyle w:val="a3"/>
              <w:spacing w:after="0" w:line="240" w:lineRule="auto"/>
              <w:ind w:left="0"/>
              <w:rPr>
                <w:rFonts w:ascii="Times New Roman" w:hAnsi="Times New Roman"/>
                <w:sz w:val="24"/>
                <w:szCs w:val="24"/>
              </w:rPr>
            </w:pPr>
            <w:r w:rsidRPr="002A2D7C">
              <w:rPr>
                <w:rFonts w:ascii="Times New Roman" w:eastAsia="Segoe UI" w:hAnsi="Times New Roman"/>
                <w:color w:val="000000"/>
                <w:sz w:val="24"/>
                <w:szCs w:val="24"/>
              </w:rPr>
              <w:t>ОУО Петроградского района</w:t>
            </w:r>
          </w:p>
        </w:tc>
        <w:tc>
          <w:tcPr>
            <w:tcW w:w="1559" w:type="dxa"/>
            <w:shd w:val="clear" w:color="auto" w:fill="auto"/>
          </w:tcPr>
          <w:p w:rsidR="005F5083" w:rsidRPr="006020BB" w:rsidRDefault="00D4462A"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0"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387"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275"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1,000000</w:t>
            </w:r>
          </w:p>
        </w:tc>
        <w:tc>
          <w:tcPr>
            <w:tcW w:w="1561"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5F5083" w:rsidRPr="006020BB" w:rsidTr="009A2F05">
        <w:trPr>
          <w:cantSplit/>
          <w:trHeight w:val="243"/>
        </w:trPr>
        <w:tc>
          <w:tcPr>
            <w:tcW w:w="597" w:type="dxa"/>
            <w:shd w:val="clear" w:color="auto" w:fill="auto"/>
          </w:tcPr>
          <w:p w:rsidR="005F5083" w:rsidRPr="006020BB" w:rsidRDefault="002A2D7C" w:rsidP="00634251">
            <w:pPr>
              <w:pStyle w:val="a3"/>
              <w:spacing w:after="0" w:line="240" w:lineRule="auto"/>
              <w:ind w:left="0"/>
              <w:rPr>
                <w:rFonts w:ascii="Times New Roman" w:hAnsi="Times New Roman"/>
                <w:sz w:val="20"/>
                <w:szCs w:val="24"/>
              </w:rPr>
            </w:pPr>
            <w:r>
              <w:rPr>
                <w:rFonts w:ascii="Times New Roman" w:hAnsi="Times New Roman"/>
                <w:sz w:val="20"/>
                <w:szCs w:val="24"/>
              </w:rPr>
              <w:t>10.</w:t>
            </w:r>
          </w:p>
        </w:tc>
        <w:tc>
          <w:tcPr>
            <w:tcW w:w="2126" w:type="dxa"/>
            <w:shd w:val="clear" w:color="auto" w:fill="auto"/>
          </w:tcPr>
          <w:p w:rsidR="005F5083" w:rsidRPr="002A2D7C" w:rsidRDefault="002A2D7C" w:rsidP="00634251">
            <w:pPr>
              <w:pStyle w:val="a3"/>
              <w:spacing w:after="0" w:line="240" w:lineRule="auto"/>
              <w:ind w:left="0"/>
              <w:rPr>
                <w:rFonts w:ascii="Times New Roman" w:hAnsi="Times New Roman"/>
                <w:sz w:val="24"/>
                <w:szCs w:val="24"/>
              </w:rPr>
            </w:pPr>
            <w:r w:rsidRPr="002A2D7C">
              <w:rPr>
                <w:rFonts w:ascii="Times New Roman" w:eastAsia="Segoe UI" w:hAnsi="Times New Roman"/>
                <w:color w:val="000000"/>
                <w:sz w:val="24"/>
                <w:szCs w:val="24"/>
              </w:rPr>
              <w:t xml:space="preserve">ОУО </w:t>
            </w:r>
            <w:proofErr w:type="spellStart"/>
            <w:r w:rsidRPr="002A2D7C">
              <w:rPr>
                <w:rFonts w:ascii="Times New Roman" w:eastAsia="Segoe UI" w:hAnsi="Times New Roman"/>
                <w:color w:val="000000"/>
                <w:sz w:val="24"/>
                <w:szCs w:val="24"/>
              </w:rPr>
              <w:t>Петродворцового</w:t>
            </w:r>
            <w:proofErr w:type="spellEnd"/>
            <w:r w:rsidRPr="002A2D7C">
              <w:rPr>
                <w:rFonts w:ascii="Times New Roman" w:eastAsia="Segoe UI" w:hAnsi="Times New Roman"/>
                <w:color w:val="000000"/>
                <w:sz w:val="24"/>
                <w:szCs w:val="24"/>
              </w:rPr>
              <w:t xml:space="preserve"> района</w:t>
            </w:r>
          </w:p>
        </w:tc>
        <w:tc>
          <w:tcPr>
            <w:tcW w:w="1559" w:type="dxa"/>
            <w:shd w:val="clear" w:color="auto" w:fill="auto"/>
          </w:tcPr>
          <w:p w:rsidR="005F5083" w:rsidRPr="006020BB" w:rsidRDefault="00D4462A"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0"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387"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275"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1,000000</w:t>
            </w:r>
          </w:p>
        </w:tc>
        <w:tc>
          <w:tcPr>
            <w:tcW w:w="1561"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5F5083" w:rsidRPr="006020BB" w:rsidTr="009A2F05">
        <w:trPr>
          <w:cantSplit/>
          <w:trHeight w:val="243"/>
        </w:trPr>
        <w:tc>
          <w:tcPr>
            <w:tcW w:w="597" w:type="dxa"/>
            <w:shd w:val="clear" w:color="auto" w:fill="auto"/>
          </w:tcPr>
          <w:p w:rsidR="005F5083" w:rsidRPr="006020BB" w:rsidRDefault="002A2D7C" w:rsidP="00634251">
            <w:pPr>
              <w:pStyle w:val="a3"/>
              <w:spacing w:after="0" w:line="240" w:lineRule="auto"/>
              <w:ind w:left="0"/>
              <w:rPr>
                <w:rFonts w:ascii="Times New Roman" w:hAnsi="Times New Roman"/>
                <w:sz w:val="20"/>
                <w:szCs w:val="24"/>
              </w:rPr>
            </w:pPr>
            <w:r>
              <w:rPr>
                <w:rFonts w:ascii="Times New Roman" w:hAnsi="Times New Roman"/>
                <w:sz w:val="20"/>
                <w:szCs w:val="24"/>
              </w:rPr>
              <w:t>11.</w:t>
            </w:r>
          </w:p>
        </w:tc>
        <w:tc>
          <w:tcPr>
            <w:tcW w:w="2126" w:type="dxa"/>
            <w:shd w:val="clear" w:color="auto" w:fill="auto"/>
          </w:tcPr>
          <w:p w:rsidR="005F5083" w:rsidRPr="002A2D7C" w:rsidRDefault="002A2D7C" w:rsidP="00634251">
            <w:pPr>
              <w:pStyle w:val="a3"/>
              <w:spacing w:after="0" w:line="240" w:lineRule="auto"/>
              <w:ind w:left="0"/>
              <w:rPr>
                <w:rFonts w:ascii="Times New Roman" w:hAnsi="Times New Roman"/>
                <w:sz w:val="24"/>
                <w:szCs w:val="24"/>
              </w:rPr>
            </w:pPr>
            <w:r w:rsidRPr="002A2D7C">
              <w:rPr>
                <w:rFonts w:ascii="Times New Roman" w:eastAsia="Segoe UI" w:hAnsi="Times New Roman"/>
                <w:color w:val="000000"/>
                <w:sz w:val="24"/>
                <w:szCs w:val="24"/>
              </w:rPr>
              <w:t>ОУО Приморского района</w:t>
            </w:r>
          </w:p>
        </w:tc>
        <w:tc>
          <w:tcPr>
            <w:tcW w:w="1559" w:type="dxa"/>
            <w:shd w:val="clear" w:color="auto" w:fill="auto"/>
          </w:tcPr>
          <w:p w:rsidR="005F5083" w:rsidRPr="006020BB" w:rsidRDefault="00D4462A"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0"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387"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1,000000</w:t>
            </w:r>
          </w:p>
        </w:tc>
        <w:tc>
          <w:tcPr>
            <w:tcW w:w="1275"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1"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5F5083" w:rsidRPr="006020BB" w:rsidTr="009A2F05">
        <w:trPr>
          <w:cantSplit/>
          <w:trHeight w:val="243"/>
        </w:trPr>
        <w:tc>
          <w:tcPr>
            <w:tcW w:w="597" w:type="dxa"/>
            <w:shd w:val="clear" w:color="auto" w:fill="auto"/>
          </w:tcPr>
          <w:p w:rsidR="005F5083" w:rsidRPr="006020BB" w:rsidRDefault="002A2D7C" w:rsidP="00634251">
            <w:pPr>
              <w:pStyle w:val="a3"/>
              <w:spacing w:after="0" w:line="240" w:lineRule="auto"/>
              <w:ind w:left="0"/>
              <w:rPr>
                <w:rFonts w:ascii="Times New Roman" w:hAnsi="Times New Roman"/>
                <w:sz w:val="20"/>
                <w:szCs w:val="24"/>
              </w:rPr>
            </w:pPr>
            <w:r>
              <w:rPr>
                <w:rFonts w:ascii="Times New Roman" w:hAnsi="Times New Roman"/>
                <w:sz w:val="20"/>
                <w:szCs w:val="24"/>
              </w:rPr>
              <w:t>12.</w:t>
            </w:r>
          </w:p>
        </w:tc>
        <w:tc>
          <w:tcPr>
            <w:tcW w:w="2126" w:type="dxa"/>
            <w:shd w:val="clear" w:color="auto" w:fill="auto"/>
          </w:tcPr>
          <w:p w:rsidR="005F5083" w:rsidRPr="002A2D7C" w:rsidRDefault="002A2D7C" w:rsidP="00634251">
            <w:pPr>
              <w:pStyle w:val="a3"/>
              <w:spacing w:after="0" w:line="240" w:lineRule="auto"/>
              <w:ind w:left="0"/>
              <w:rPr>
                <w:rFonts w:ascii="Times New Roman" w:hAnsi="Times New Roman"/>
                <w:sz w:val="24"/>
                <w:szCs w:val="24"/>
              </w:rPr>
            </w:pPr>
            <w:r w:rsidRPr="002A2D7C">
              <w:rPr>
                <w:rFonts w:ascii="Times New Roman" w:eastAsia="Segoe UI" w:hAnsi="Times New Roman"/>
                <w:color w:val="000000"/>
                <w:sz w:val="24"/>
                <w:szCs w:val="24"/>
              </w:rPr>
              <w:t>ОУО Пушкинского района</w:t>
            </w:r>
          </w:p>
        </w:tc>
        <w:tc>
          <w:tcPr>
            <w:tcW w:w="1559" w:type="dxa"/>
            <w:shd w:val="clear" w:color="auto" w:fill="auto"/>
          </w:tcPr>
          <w:p w:rsidR="005F5083" w:rsidRPr="006020BB" w:rsidRDefault="00D4462A"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0"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387"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1,000000</w:t>
            </w:r>
          </w:p>
        </w:tc>
        <w:tc>
          <w:tcPr>
            <w:tcW w:w="1275"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1"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5F5083" w:rsidRPr="006020BB" w:rsidTr="009A2F05">
        <w:trPr>
          <w:cantSplit/>
          <w:trHeight w:val="243"/>
        </w:trPr>
        <w:tc>
          <w:tcPr>
            <w:tcW w:w="597" w:type="dxa"/>
            <w:shd w:val="clear" w:color="auto" w:fill="auto"/>
          </w:tcPr>
          <w:p w:rsidR="005F5083" w:rsidRPr="006020BB" w:rsidRDefault="002A2D7C" w:rsidP="00634251">
            <w:pPr>
              <w:pStyle w:val="a3"/>
              <w:spacing w:after="0" w:line="240" w:lineRule="auto"/>
              <w:ind w:left="0"/>
              <w:rPr>
                <w:rFonts w:ascii="Times New Roman" w:hAnsi="Times New Roman"/>
                <w:sz w:val="20"/>
                <w:szCs w:val="24"/>
              </w:rPr>
            </w:pPr>
            <w:r>
              <w:rPr>
                <w:rFonts w:ascii="Times New Roman" w:hAnsi="Times New Roman"/>
                <w:sz w:val="20"/>
                <w:szCs w:val="24"/>
              </w:rPr>
              <w:t>13.</w:t>
            </w:r>
          </w:p>
        </w:tc>
        <w:tc>
          <w:tcPr>
            <w:tcW w:w="2126" w:type="dxa"/>
            <w:shd w:val="clear" w:color="auto" w:fill="auto"/>
          </w:tcPr>
          <w:p w:rsidR="005F5083" w:rsidRPr="002A2D7C" w:rsidRDefault="002A2D7C" w:rsidP="00634251">
            <w:pPr>
              <w:pStyle w:val="a3"/>
              <w:spacing w:after="0" w:line="240" w:lineRule="auto"/>
              <w:ind w:left="0"/>
              <w:rPr>
                <w:rFonts w:ascii="Times New Roman" w:hAnsi="Times New Roman"/>
                <w:sz w:val="24"/>
                <w:szCs w:val="24"/>
              </w:rPr>
            </w:pPr>
            <w:r w:rsidRPr="002A2D7C">
              <w:rPr>
                <w:rFonts w:ascii="Times New Roman" w:eastAsia="Segoe UI" w:hAnsi="Times New Roman"/>
                <w:color w:val="000000"/>
                <w:sz w:val="24"/>
                <w:szCs w:val="24"/>
              </w:rPr>
              <w:t>ОУО Фрунзенского района</w:t>
            </w:r>
          </w:p>
        </w:tc>
        <w:tc>
          <w:tcPr>
            <w:tcW w:w="1559" w:type="dxa"/>
            <w:shd w:val="clear" w:color="auto" w:fill="auto"/>
          </w:tcPr>
          <w:p w:rsidR="005F5083" w:rsidRPr="006020BB" w:rsidRDefault="00D4462A"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0"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0,500000</w:t>
            </w:r>
          </w:p>
        </w:tc>
        <w:tc>
          <w:tcPr>
            <w:tcW w:w="1387"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0,250000</w:t>
            </w:r>
          </w:p>
        </w:tc>
        <w:tc>
          <w:tcPr>
            <w:tcW w:w="1275"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0,250000</w:t>
            </w:r>
          </w:p>
        </w:tc>
        <w:tc>
          <w:tcPr>
            <w:tcW w:w="1561"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r w:rsidR="005F5083" w:rsidRPr="006020BB" w:rsidTr="009A2F05">
        <w:trPr>
          <w:cantSplit/>
          <w:trHeight w:val="243"/>
        </w:trPr>
        <w:tc>
          <w:tcPr>
            <w:tcW w:w="597" w:type="dxa"/>
            <w:shd w:val="clear" w:color="auto" w:fill="auto"/>
          </w:tcPr>
          <w:p w:rsidR="005F5083" w:rsidRPr="006020BB" w:rsidRDefault="002A2D7C" w:rsidP="00634251">
            <w:pPr>
              <w:pStyle w:val="a3"/>
              <w:spacing w:after="0" w:line="240" w:lineRule="auto"/>
              <w:ind w:left="0"/>
              <w:rPr>
                <w:rFonts w:ascii="Times New Roman" w:hAnsi="Times New Roman"/>
                <w:sz w:val="20"/>
                <w:szCs w:val="24"/>
              </w:rPr>
            </w:pPr>
            <w:r>
              <w:rPr>
                <w:rFonts w:ascii="Times New Roman" w:hAnsi="Times New Roman"/>
                <w:sz w:val="20"/>
                <w:szCs w:val="24"/>
              </w:rPr>
              <w:t>14.</w:t>
            </w:r>
          </w:p>
        </w:tc>
        <w:tc>
          <w:tcPr>
            <w:tcW w:w="2126" w:type="dxa"/>
            <w:shd w:val="clear" w:color="auto" w:fill="auto"/>
          </w:tcPr>
          <w:p w:rsidR="005F5083" w:rsidRPr="002A2D7C" w:rsidRDefault="002A2D7C" w:rsidP="00634251">
            <w:pPr>
              <w:pStyle w:val="a3"/>
              <w:spacing w:after="0" w:line="240" w:lineRule="auto"/>
              <w:ind w:left="0"/>
              <w:rPr>
                <w:rFonts w:ascii="Times New Roman" w:hAnsi="Times New Roman"/>
                <w:sz w:val="24"/>
                <w:szCs w:val="24"/>
              </w:rPr>
            </w:pPr>
            <w:r w:rsidRPr="002A2D7C">
              <w:rPr>
                <w:rFonts w:ascii="Times New Roman" w:eastAsia="Segoe UI" w:hAnsi="Times New Roman"/>
                <w:color w:val="000000"/>
                <w:sz w:val="24"/>
                <w:szCs w:val="24"/>
              </w:rPr>
              <w:t>ОУО Центрального района</w:t>
            </w:r>
          </w:p>
        </w:tc>
        <w:tc>
          <w:tcPr>
            <w:tcW w:w="1559" w:type="dxa"/>
            <w:shd w:val="clear" w:color="auto" w:fill="auto"/>
          </w:tcPr>
          <w:p w:rsidR="005F5083" w:rsidRPr="006020BB" w:rsidRDefault="00D4462A"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0"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0,094339</w:t>
            </w:r>
          </w:p>
        </w:tc>
        <w:tc>
          <w:tcPr>
            <w:tcW w:w="1387"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0,301886</w:t>
            </w:r>
          </w:p>
        </w:tc>
        <w:tc>
          <w:tcPr>
            <w:tcW w:w="1275" w:type="dxa"/>
            <w:shd w:val="clear" w:color="auto" w:fill="auto"/>
          </w:tcPr>
          <w:p w:rsidR="005F5083" w:rsidRPr="006020BB" w:rsidRDefault="004D39A6"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0,584905</w:t>
            </w:r>
          </w:p>
        </w:tc>
        <w:tc>
          <w:tcPr>
            <w:tcW w:w="1561"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1</w:t>
            </w:r>
          </w:p>
        </w:tc>
      </w:tr>
      <w:tr w:rsidR="005F5083" w:rsidRPr="006020BB" w:rsidTr="009A2F05">
        <w:trPr>
          <w:cantSplit/>
          <w:trHeight w:val="243"/>
        </w:trPr>
        <w:tc>
          <w:tcPr>
            <w:tcW w:w="597" w:type="dxa"/>
            <w:shd w:val="clear" w:color="auto" w:fill="auto"/>
          </w:tcPr>
          <w:p w:rsidR="005F5083" w:rsidRPr="006020BB" w:rsidRDefault="002A2D7C" w:rsidP="00634251">
            <w:pPr>
              <w:pStyle w:val="a3"/>
              <w:spacing w:after="0" w:line="240" w:lineRule="auto"/>
              <w:ind w:left="0"/>
              <w:rPr>
                <w:rFonts w:ascii="Times New Roman" w:hAnsi="Times New Roman"/>
                <w:sz w:val="20"/>
                <w:szCs w:val="24"/>
              </w:rPr>
            </w:pPr>
            <w:r>
              <w:rPr>
                <w:rFonts w:ascii="Times New Roman" w:hAnsi="Times New Roman"/>
                <w:sz w:val="20"/>
                <w:szCs w:val="24"/>
              </w:rPr>
              <w:t>15.</w:t>
            </w:r>
          </w:p>
        </w:tc>
        <w:tc>
          <w:tcPr>
            <w:tcW w:w="2126" w:type="dxa"/>
            <w:shd w:val="clear" w:color="auto" w:fill="auto"/>
          </w:tcPr>
          <w:p w:rsidR="005F5083" w:rsidRPr="002A2D7C" w:rsidRDefault="002A2D7C" w:rsidP="00634251">
            <w:pPr>
              <w:pStyle w:val="a3"/>
              <w:spacing w:after="0" w:line="240" w:lineRule="auto"/>
              <w:ind w:left="0"/>
              <w:rPr>
                <w:rFonts w:ascii="Times New Roman" w:hAnsi="Times New Roman"/>
                <w:sz w:val="24"/>
                <w:szCs w:val="24"/>
              </w:rPr>
            </w:pPr>
            <w:r w:rsidRPr="002A2D7C">
              <w:rPr>
                <w:rFonts w:ascii="Times New Roman" w:eastAsia="Segoe UI" w:hAnsi="Times New Roman"/>
                <w:color w:val="000000"/>
                <w:sz w:val="24"/>
                <w:szCs w:val="24"/>
              </w:rPr>
              <w:t>Комитет по образованию</w:t>
            </w:r>
          </w:p>
        </w:tc>
        <w:tc>
          <w:tcPr>
            <w:tcW w:w="1559" w:type="dxa"/>
            <w:shd w:val="clear" w:color="auto" w:fill="auto"/>
          </w:tcPr>
          <w:p w:rsidR="005F5083" w:rsidRPr="006020BB" w:rsidRDefault="00D4462A"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0"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1,000000</w:t>
            </w:r>
          </w:p>
        </w:tc>
        <w:tc>
          <w:tcPr>
            <w:tcW w:w="1387" w:type="dxa"/>
            <w:shd w:val="clear" w:color="auto" w:fill="auto"/>
          </w:tcPr>
          <w:p w:rsidR="005F5083" w:rsidRPr="006020BB" w:rsidRDefault="0082283F"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275" w:type="dxa"/>
            <w:shd w:val="clear" w:color="auto" w:fill="auto"/>
          </w:tcPr>
          <w:p w:rsidR="005F5083" w:rsidRPr="006020BB" w:rsidRDefault="0082283F"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0,000000</w:t>
            </w:r>
          </w:p>
        </w:tc>
        <w:tc>
          <w:tcPr>
            <w:tcW w:w="1561" w:type="dxa"/>
            <w:shd w:val="clear" w:color="auto" w:fill="auto"/>
          </w:tcPr>
          <w:p w:rsidR="005F5083" w:rsidRPr="006020BB" w:rsidRDefault="009A2F05" w:rsidP="00572178">
            <w:pPr>
              <w:pStyle w:val="a3"/>
              <w:spacing w:after="0" w:line="240" w:lineRule="auto"/>
              <w:ind w:left="0"/>
              <w:jc w:val="center"/>
              <w:rPr>
                <w:rFonts w:ascii="Times New Roman" w:hAnsi="Times New Roman"/>
                <w:sz w:val="20"/>
                <w:szCs w:val="24"/>
              </w:rPr>
            </w:pPr>
            <w:r>
              <w:rPr>
                <w:rFonts w:ascii="Times New Roman" w:hAnsi="Times New Roman"/>
                <w:sz w:val="20"/>
                <w:szCs w:val="24"/>
              </w:rPr>
              <w:t>0</w:t>
            </w:r>
          </w:p>
        </w:tc>
      </w:tr>
    </w:tbl>
    <w:p w:rsidR="000D0D9B" w:rsidRDefault="005060D9" w:rsidP="00214463">
      <w:pPr>
        <w:pStyle w:val="3"/>
        <w:numPr>
          <w:ilvl w:val="1"/>
          <w:numId w:val="7"/>
        </w:numPr>
        <w:tabs>
          <w:tab w:val="left" w:pos="142"/>
        </w:tabs>
        <w:ind w:left="142" w:hanging="568"/>
        <w:jc w:val="both"/>
        <w:rPr>
          <w:rFonts w:ascii="Times New Roman" w:hAnsi="Times New Roman"/>
        </w:rPr>
      </w:pPr>
      <w:r w:rsidRPr="00FC6BBF">
        <w:rPr>
          <w:rFonts w:ascii="Times New Roman" w:hAnsi="Times New Roman"/>
        </w:rPr>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rsidR="00C6199B" w:rsidRDefault="00C6199B" w:rsidP="00C6199B"/>
    <w:p w:rsidR="00C6199B" w:rsidRDefault="00872282" w:rsidP="00C6199B">
      <w:r>
        <w:t>Указанные перечни включают</w:t>
      </w:r>
      <w:r w:rsidR="00C6199B">
        <w:t xml:space="preserve"> только те ОО, где количество участников экзамена составляло не менее 10 человек.</w:t>
      </w:r>
      <w:r>
        <w:t xml:space="preserve"> Из 29</w:t>
      </w:r>
      <w:r w:rsidR="00C6199B">
        <w:t xml:space="preserve"> ОО, выпускники которых принимали участие в экзамене, в</w:t>
      </w:r>
      <w:r>
        <w:t xml:space="preserve"> 2022</w:t>
      </w:r>
      <w:r w:rsidR="00C6199B">
        <w:t xml:space="preserve"> году такими являлись:</w:t>
      </w:r>
    </w:p>
    <w:p w:rsidR="00872282" w:rsidRDefault="00872282" w:rsidP="00C6199B">
      <w:r>
        <w:t>ГБОУ гимназия № 155 – 26 участников экзамена.</w:t>
      </w:r>
    </w:p>
    <w:p w:rsidR="00C6199B" w:rsidRDefault="00872282" w:rsidP="00C6199B">
      <w:r>
        <w:t>ГБОУ гимназия № 171 – 23</w:t>
      </w:r>
      <w:r w:rsidR="00C6199B">
        <w:t xml:space="preserve"> участник</w:t>
      </w:r>
      <w:r>
        <w:t>а</w:t>
      </w:r>
      <w:r w:rsidR="00C6199B">
        <w:t xml:space="preserve"> экзамена.</w:t>
      </w:r>
    </w:p>
    <w:p w:rsidR="00872282" w:rsidRDefault="00872282" w:rsidP="00C6199B">
      <w:r>
        <w:t>ГБОУ гимназия № 271 – 14 участников экзамена.</w:t>
      </w:r>
    </w:p>
    <w:p w:rsidR="00C6199B" w:rsidRPr="00C6199B" w:rsidRDefault="00872282" w:rsidP="00C6199B">
      <w:r>
        <w:lastRenderedPageBreak/>
        <w:t>ГБОУ СОШ №4 им. Ж.-И. Кусто – 12</w:t>
      </w:r>
      <w:r w:rsidR="00C6199B">
        <w:t xml:space="preserve"> участник</w:t>
      </w:r>
      <w:r>
        <w:t>ов</w:t>
      </w:r>
      <w:r w:rsidR="00C6199B">
        <w:t>.</w:t>
      </w:r>
    </w:p>
    <w:p w:rsidR="00C6199B" w:rsidRPr="00872282" w:rsidRDefault="00276E91" w:rsidP="00C6199B">
      <w:pPr>
        <w:pStyle w:val="3"/>
        <w:numPr>
          <w:ilvl w:val="2"/>
          <w:numId w:val="7"/>
        </w:numPr>
        <w:jc w:val="both"/>
        <w:rPr>
          <w:rFonts w:ascii="Times New Roman" w:hAnsi="Times New Roman"/>
          <w:b w:val="0"/>
          <w:bCs w:val="0"/>
        </w:rPr>
      </w:pPr>
      <w:r>
        <w:rPr>
          <w:rFonts w:ascii="Times New Roman" w:hAnsi="Times New Roman"/>
          <w:b w:val="0"/>
          <w:bCs w:val="0"/>
        </w:rPr>
        <w:t>П</w:t>
      </w:r>
      <w:r w:rsidR="00332A77">
        <w:rPr>
          <w:rFonts w:ascii="Times New Roman" w:hAnsi="Times New Roman"/>
          <w:b w:val="0"/>
          <w:bCs w:val="0"/>
        </w:rPr>
        <w:t>еречень ОО, продемонстрировавших наиболее высокие результаты ЕГЭ по предмету</w:t>
      </w:r>
    </w:p>
    <w:p w:rsidR="005060D9" w:rsidRPr="00FC6BBF" w:rsidRDefault="000D0D9B" w:rsidP="00FC6BBF">
      <w:pPr>
        <w:pStyle w:val="3"/>
        <w:numPr>
          <w:ilvl w:val="0"/>
          <w:numId w:val="0"/>
        </w:numPr>
        <w:ind w:left="-426" w:firstLine="568"/>
        <w:jc w:val="both"/>
        <w:rPr>
          <w:b w:val="0"/>
          <w:i/>
          <w:iCs/>
          <w:szCs w:val="22"/>
        </w:rPr>
      </w:pPr>
      <w:r w:rsidRPr="00FC6BBF">
        <w:rPr>
          <w:rFonts w:ascii="Times New Roman" w:hAnsi="Times New Roman"/>
          <w:b w:val="0"/>
          <w:bCs w:val="0"/>
          <w:i/>
          <w:iCs/>
          <w:sz w:val="24"/>
          <w:szCs w:val="22"/>
        </w:rPr>
        <w:t>В</w:t>
      </w:r>
      <w:r w:rsidR="005060D9" w:rsidRPr="00FC6BBF">
        <w:rPr>
          <w:rFonts w:ascii="Times New Roman" w:hAnsi="Times New Roman"/>
          <w:b w:val="0"/>
          <w:bCs w:val="0"/>
          <w:i/>
          <w:iCs/>
          <w:sz w:val="24"/>
          <w:szCs w:val="22"/>
        </w:rPr>
        <w:t>ыбирается</w:t>
      </w:r>
      <w:r w:rsidR="00010690" w:rsidRPr="00FC6BBF">
        <w:rPr>
          <w:rStyle w:val="a6"/>
          <w:rFonts w:ascii="Times New Roman" w:hAnsi="Times New Roman"/>
          <w:b w:val="0"/>
          <w:bCs w:val="0"/>
          <w:i/>
          <w:iCs/>
          <w:sz w:val="24"/>
          <w:szCs w:val="22"/>
        </w:rPr>
        <w:footnoteReference w:id="4"/>
      </w:r>
      <w:r w:rsidR="005060D9" w:rsidRPr="00FC6BBF">
        <w:rPr>
          <w:rFonts w:ascii="Times New Roman" w:hAnsi="Times New Roman"/>
          <w:b w:val="0"/>
          <w:bCs w:val="0"/>
          <w:i/>
          <w:iCs/>
          <w:sz w:val="24"/>
          <w:szCs w:val="22"/>
        </w:rPr>
        <w:t xml:space="preserve"> от 5 до 15% от общего числа ОО в субъекте </w:t>
      </w:r>
      <w:r w:rsidR="00211EBD" w:rsidRPr="00FC6BBF">
        <w:rPr>
          <w:rFonts w:ascii="Times New Roman" w:hAnsi="Times New Roman"/>
          <w:b w:val="0"/>
          <w:bCs w:val="0"/>
          <w:i/>
          <w:iCs/>
          <w:sz w:val="24"/>
          <w:szCs w:val="22"/>
        </w:rPr>
        <w:t>Российской Федерации</w:t>
      </w:r>
      <w:r w:rsidR="005060D9" w:rsidRPr="00FC6BBF">
        <w:rPr>
          <w:rFonts w:ascii="Times New Roman" w:hAnsi="Times New Roman"/>
          <w:b w:val="0"/>
          <w:bCs w:val="0"/>
          <w:i/>
          <w:iCs/>
          <w:sz w:val="24"/>
          <w:szCs w:val="22"/>
        </w:rPr>
        <w:t>, в которых</w:t>
      </w:r>
      <w:r w:rsidRPr="00FC6BBF">
        <w:rPr>
          <w:rFonts w:ascii="Times New Roman" w:hAnsi="Times New Roman"/>
          <w:b w:val="0"/>
          <w:bCs w:val="0"/>
          <w:i/>
          <w:iCs/>
          <w:sz w:val="24"/>
          <w:szCs w:val="22"/>
        </w:rPr>
        <w:t>:</w:t>
      </w:r>
      <w:r w:rsidR="005060D9" w:rsidRPr="00FC6BBF">
        <w:rPr>
          <w:rFonts w:ascii="Times New Roman" w:hAnsi="Times New Roman"/>
          <w:b w:val="0"/>
          <w:bCs w:val="0"/>
          <w:i/>
          <w:iCs/>
          <w:sz w:val="24"/>
          <w:szCs w:val="22"/>
        </w:rPr>
        <w:t xml:space="preserve"> </w:t>
      </w:r>
    </w:p>
    <w:p w:rsidR="005060D9" w:rsidRPr="00F579AB" w:rsidRDefault="005060D9" w:rsidP="00A21CD4">
      <w:pPr>
        <w:pStyle w:val="a3"/>
        <w:numPr>
          <w:ilvl w:val="0"/>
          <w:numId w:val="3"/>
        </w:numPr>
        <w:spacing w:after="0" w:line="240" w:lineRule="auto"/>
        <w:ind w:left="709" w:hanging="425"/>
        <w:jc w:val="both"/>
        <w:rPr>
          <w:rFonts w:ascii="Times New Roman" w:eastAsia="Times New Roman" w:hAnsi="Times New Roman"/>
          <w:b/>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w:t>
      </w:r>
      <w:r w:rsidR="00A71C0B">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получивших от 81 до 100 баллов</w:t>
      </w:r>
      <w:r w:rsidR="006F67F1" w:rsidRPr="00FC6BBF">
        <w:rPr>
          <w:rFonts w:ascii="Times New Roman" w:eastAsia="Times New Roman" w:hAnsi="Times New Roman"/>
          <w:b/>
          <w:i/>
          <w:iCs/>
          <w:sz w:val="24"/>
          <w:szCs w:val="24"/>
          <w:lang w:eastAsia="ru-RU"/>
        </w:rPr>
        <w:t>,</w:t>
      </w:r>
      <w:r w:rsidRPr="00FC6BBF">
        <w:rPr>
          <w:rFonts w:ascii="Times New Roman" w:eastAsia="Times New Roman" w:hAnsi="Times New Roman"/>
          <w:b/>
          <w:i/>
          <w:iCs/>
          <w:sz w:val="24"/>
          <w:szCs w:val="24"/>
          <w:lang w:eastAsia="ru-RU"/>
        </w:rPr>
        <w:t xml:space="preserve"> </w:t>
      </w:r>
      <w:r w:rsidRPr="00FC6BBF">
        <w:rPr>
          <w:rFonts w:ascii="Times New Roman" w:eastAsia="Times New Roman" w:hAnsi="Times New Roman"/>
          <w:i/>
          <w:iCs/>
          <w:sz w:val="24"/>
          <w:szCs w:val="24"/>
          <w:lang w:eastAsia="ru-RU"/>
        </w:rPr>
        <w:t xml:space="preserve">имеет </w:t>
      </w:r>
      <w:r w:rsidRPr="00F579AB">
        <w:rPr>
          <w:rFonts w:ascii="Times New Roman" w:eastAsia="Times New Roman" w:hAnsi="Times New Roman"/>
          <w:b/>
          <w:i/>
          <w:iCs/>
          <w:sz w:val="24"/>
          <w:szCs w:val="24"/>
          <w:lang w:eastAsia="ru-RU"/>
        </w:rPr>
        <w:t>максимальные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 </w:t>
      </w:r>
      <w:r w:rsidR="00211EBD" w:rsidRPr="00FC6BBF">
        <w:rPr>
          <w:rFonts w:ascii="Times New Roman" w:eastAsia="Times New Roman" w:hAnsi="Times New Roman"/>
          <w:i/>
          <w:iCs/>
          <w:sz w:val="24"/>
          <w:szCs w:val="24"/>
          <w:lang w:eastAsia="ru-RU"/>
        </w:rPr>
        <w:t>Российской Федерации</w:t>
      </w:r>
      <w:r w:rsidRPr="00FC6BBF">
        <w:rPr>
          <w:rFonts w:ascii="Times New Roman" w:eastAsia="Times New Roman" w:hAnsi="Times New Roman"/>
          <w:i/>
          <w:iCs/>
          <w:sz w:val="24"/>
          <w:szCs w:val="24"/>
          <w:lang w:eastAsia="ru-RU"/>
        </w:rPr>
        <w:t>)</w:t>
      </w:r>
      <w:r w:rsidR="006F67F1" w:rsidRPr="00FC6BBF">
        <w:rPr>
          <w:rFonts w:ascii="Times New Roman" w:eastAsia="Times New Roman" w:hAnsi="Times New Roman"/>
          <w:i/>
          <w:iCs/>
          <w:sz w:val="24"/>
          <w:szCs w:val="24"/>
          <w:lang w:eastAsia="ru-RU"/>
        </w:rPr>
        <w:t>;</w:t>
      </w:r>
      <w:r w:rsidRPr="00FC6BBF">
        <w:rPr>
          <w:rFonts w:ascii="Times New Roman" w:eastAsia="Times New Roman" w:hAnsi="Times New Roman"/>
          <w:b/>
          <w:i/>
          <w:iCs/>
          <w:sz w:val="24"/>
          <w:szCs w:val="24"/>
          <w:lang w:eastAsia="ru-RU"/>
        </w:rPr>
        <w:t xml:space="preserve"> </w:t>
      </w:r>
    </w:p>
    <w:p w:rsidR="005060D9" w:rsidRPr="00870F21" w:rsidRDefault="00A9105A" w:rsidP="00ED57AE">
      <w:pPr>
        <w:pStyle w:val="a3"/>
        <w:spacing w:after="0" w:line="240" w:lineRule="auto"/>
        <w:ind w:left="-426" w:hanging="142"/>
        <w:jc w:val="both"/>
        <w:rPr>
          <w:rFonts w:ascii="Times New Roman" w:eastAsia="Times New Roman" w:hAnsi="Times New Roman"/>
          <w:i/>
          <w:iCs/>
          <w:sz w:val="24"/>
          <w:szCs w:val="24"/>
          <w:lang w:eastAsia="ru-RU"/>
        </w:rPr>
      </w:pPr>
      <w:r w:rsidRPr="00F579AB">
        <w:rPr>
          <w:rFonts w:ascii="Times New Roman" w:eastAsia="Times New Roman" w:hAnsi="Times New Roman"/>
          <w:b/>
          <w:i/>
          <w:iCs/>
          <w:sz w:val="24"/>
          <w:szCs w:val="24"/>
          <w:lang w:eastAsia="ru-RU"/>
        </w:rPr>
        <w:t xml:space="preserve">  </w:t>
      </w:r>
      <w:r w:rsidR="005060D9" w:rsidRPr="00870F21">
        <w:rPr>
          <w:rFonts w:ascii="Times New Roman" w:eastAsia="Times New Roman" w:hAnsi="Times New Roman"/>
          <w:i/>
          <w:iCs/>
          <w:sz w:val="24"/>
          <w:szCs w:val="24"/>
          <w:lang w:eastAsia="ru-RU"/>
        </w:rPr>
        <w:t>Примечание: при необходимости по отдельным предметам можно сравнивать и доли участников</w:t>
      </w:r>
      <w:r w:rsidR="00EE65FA">
        <w:rPr>
          <w:rFonts w:ascii="Times New Roman" w:eastAsia="Times New Roman" w:hAnsi="Times New Roman"/>
          <w:i/>
          <w:iCs/>
          <w:sz w:val="24"/>
          <w:szCs w:val="24"/>
          <w:lang w:eastAsia="ru-RU"/>
        </w:rPr>
        <w:t xml:space="preserve"> ЕГЭ-ВТГ</w:t>
      </w:r>
      <w:r w:rsidR="005060D9" w:rsidRPr="00870F21">
        <w:rPr>
          <w:rFonts w:ascii="Times New Roman" w:eastAsia="Times New Roman" w:hAnsi="Times New Roman"/>
          <w:i/>
          <w:iCs/>
          <w:sz w:val="24"/>
          <w:szCs w:val="24"/>
          <w:lang w:eastAsia="ru-RU"/>
        </w:rPr>
        <w:t>, получивших от 61 до 80 баллов.</w:t>
      </w:r>
    </w:p>
    <w:p w:rsidR="00E2039C" w:rsidRPr="00AD3663" w:rsidRDefault="00E2039C" w:rsidP="00E2039C">
      <w:pPr>
        <w:pStyle w:val="a3"/>
        <w:spacing w:after="0" w:line="240" w:lineRule="auto"/>
        <w:ind w:left="0" w:hanging="425"/>
        <w:jc w:val="both"/>
        <w:rPr>
          <w:rFonts w:ascii="Times New Roman" w:eastAsia="Times New Roman" w:hAnsi="Times New Roman"/>
          <w:i/>
          <w:iCs/>
          <w:sz w:val="24"/>
          <w:szCs w:val="24"/>
          <w:lang w:eastAsia="ru-RU"/>
        </w:rPr>
      </w:pPr>
    </w:p>
    <w:p w:rsidR="005060D9" w:rsidRPr="00FC6BBF"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w:t>
      </w:r>
      <w:r w:rsidRPr="00FC6BBF">
        <w:rPr>
          <w:rFonts w:ascii="Times New Roman" w:eastAsia="Times New Roman" w:hAnsi="Times New Roman"/>
          <w:b/>
          <w:i/>
          <w:iCs/>
          <w:sz w:val="24"/>
          <w:szCs w:val="24"/>
          <w:lang w:eastAsia="ru-RU"/>
        </w:rPr>
        <w:t xml:space="preserve"> не достигших</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минимального балла</w:t>
      </w:r>
      <w:r w:rsidRPr="00FC6BBF">
        <w:rPr>
          <w:rFonts w:ascii="Times New Roman" w:eastAsia="Times New Roman" w:hAnsi="Times New Roman"/>
          <w:i/>
          <w:iCs/>
          <w:sz w:val="24"/>
          <w:szCs w:val="24"/>
          <w:lang w:eastAsia="ru-RU"/>
        </w:rPr>
        <w:t xml:space="preserve">, имеет </w:t>
      </w:r>
      <w:r w:rsidRPr="00F579AB">
        <w:rPr>
          <w:rFonts w:ascii="Times New Roman" w:eastAsia="Times New Roman" w:hAnsi="Times New Roman"/>
          <w:b/>
          <w:i/>
          <w:iCs/>
          <w:sz w:val="24"/>
          <w:szCs w:val="24"/>
          <w:lang w:eastAsia="ru-RU"/>
        </w:rPr>
        <w:t>минимальные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w:t>
      </w:r>
      <w:r w:rsidR="00211EBD" w:rsidRPr="00FC6BBF">
        <w:rPr>
          <w:rFonts w:ascii="Times New Roman" w:eastAsia="Times New Roman" w:hAnsi="Times New Roman"/>
          <w:i/>
          <w:iCs/>
          <w:sz w:val="24"/>
          <w:szCs w:val="24"/>
          <w:lang w:eastAsia="ru-RU"/>
        </w:rPr>
        <w:t xml:space="preserve"> Российской Федерации</w:t>
      </w:r>
      <w:r w:rsidRPr="00FC6BBF">
        <w:rPr>
          <w:rFonts w:ascii="Times New Roman" w:eastAsia="Times New Roman" w:hAnsi="Times New Roman"/>
          <w:i/>
          <w:iCs/>
          <w:sz w:val="24"/>
          <w:szCs w:val="24"/>
          <w:lang w:eastAsia="ru-RU"/>
        </w:rPr>
        <w:t>)</w:t>
      </w:r>
    </w:p>
    <w:p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11</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249"/>
        <w:gridCol w:w="2457"/>
        <w:gridCol w:w="2457"/>
        <w:gridCol w:w="2457"/>
      </w:tblGrid>
      <w:tr w:rsidR="00332A77" w:rsidRPr="006020BB" w:rsidTr="00634251">
        <w:trPr>
          <w:cantSplit/>
          <w:tblHeader/>
        </w:trPr>
        <w:tc>
          <w:tcPr>
            <w:tcW w:w="445" w:type="dxa"/>
            <w:shd w:val="clear" w:color="auto" w:fill="auto"/>
            <w:vAlign w:val="center"/>
          </w:tcPr>
          <w:p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p>
        </w:tc>
        <w:tc>
          <w:tcPr>
            <w:tcW w:w="2249" w:type="dxa"/>
            <w:shd w:val="clear" w:color="auto" w:fill="auto"/>
            <w:vAlign w:val="center"/>
          </w:tcPr>
          <w:p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 xml:space="preserve">Наименование </w:t>
            </w:r>
            <w:r w:rsidRPr="006020BB">
              <w:rPr>
                <w:rFonts w:ascii="Times New Roman" w:eastAsia="Times New Roman" w:hAnsi="Times New Roman"/>
                <w:sz w:val="20"/>
                <w:szCs w:val="24"/>
                <w:lang w:eastAsia="ru-RU"/>
              </w:rPr>
              <w:t>ОО</w:t>
            </w:r>
          </w:p>
        </w:tc>
        <w:tc>
          <w:tcPr>
            <w:tcW w:w="2457" w:type="dxa"/>
            <w:shd w:val="clear" w:color="auto" w:fill="auto"/>
            <w:vAlign w:val="center"/>
          </w:tcPr>
          <w:p w:rsidR="000113C4" w:rsidRPr="006020BB" w:rsidRDefault="000113C4" w:rsidP="00A71C0B">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 xml:space="preserve">, получивших </w:t>
            </w:r>
            <w:r w:rsidRPr="006020BB">
              <w:rPr>
                <w:rFonts w:ascii="Times New Roman" w:eastAsia="Times New Roman" w:hAnsi="Times New Roman"/>
                <w:sz w:val="20"/>
                <w:szCs w:val="24"/>
                <w:lang w:eastAsia="ru-RU"/>
              </w:rPr>
              <w:br/>
              <w:t>от 81 до 100 баллов</w:t>
            </w:r>
          </w:p>
        </w:tc>
        <w:tc>
          <w:tcPr>
            <w:tcW w:w="2457" w:type="dxa"/>
            <w:shd w:val="clear" w:color="auto" w:fill="auto"/>
            <w:vAlign w:val="center"/>
          </w:tcPr>
          <w:p w:rsidR="000113C4" w:rsidRPr="006020BB" w:rsidRDefault="000113C4" w:rsidP="00A71C0B">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 xml:space="preserve">, получивших </w:t>
            </w:r>
            <w:r w:rsidRPr="006020BB">
              <w:rPr>
                <w:rFonts w:ascii="Times New Roman" w:eastAsia="Times New Roman" w:hAnsi="Times New Roman"/>
                <w:sz w:val="20"/>
                <w:szCs w:val="24"/>
                <w:lang w:eastAsia="ru-RU"/>
              </w:rPr>
              <w:br/>
              <w:t>от 61 до 80 баллов</w:t>
            </w:r>
          </w:p>
        </w:tc>
        <w:tc>
          <w:tcPr>
            <w:tcW w:w="2457" w:type="dxa"/>
            <w:shd w:val="clear" w:color="auto" w:fill="auto"/>
            <w:vAlign w:val="center"/>
          </w:tcPr>
          <w:p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w:t>
            </w:r>
          </w:p>
          <w:p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r>
      <w:tr w:rsidR="00332A77" w:rsidRPr="006020BB" w:rsidTr="00634251">
        <w:trPr>
          <w:cantSplit/>
          <w:trHeight w:val="224"/>
        </w:trPr>
        <w:tc>
          <w:tcPr>
            <w:tcW w:w="445" w:type="dxa"/>
            <w:shd w:val="clear" w:color="auto" w:fill="auto"/>
          </w:tcPr>
          <w:p w:rsidR="000113C4" w:rsidRPr="006020BB" w:rsidRDefault="00B86ACD" w:rsidP="00634251">
            <w:pPr>
              <w:pStyle w:val="a3"/>
              <w:spacing w:after="0" w:line="240" w:lineRule="auto"/>
              <w:ind w:left="0"/>
              <w:contextualSpacing w:val="0"/>
              <w:jc w:val="both"/>
              <w:rPr>
                <w:rFonts w:ascii="Times New Roman" w:hAnsi="Times New Roman"/>
                <w:sz w:val="20"/>
                <w:szCs w:val="24"/>
              </w:rPr>
            </w:pPr>
            <w:r w:rsidRPr="006020BB">
              <w:rPr>
                <w:rFonts w:ascii="Times New Roman" w:hAnsi="Times New Roman"/>
                <w:sz w:val="20"/>
                <w:szCs w:val="24"/>
              </w:rPr>
              <w:t>1.</w:t>
            </w:r>
          </w:p>
        </w:tc>
        <w:tc>
          <w:tcPr>
            <w:tcW w:w="2249" w:type="dxa"/>
            <w:shd w:val="clear" w:color="auto" w:fill="auto"/>
          </w:tcPr>
          <w:p w:rsidR="000113C4" w:rsidRPr="006020BB" w:rsidRDefault="00D412CC" w:rsidP="00634251">
            <w:pPr>
              <w:pStyle w:val="a3"/>
              <w:spacing w:after="0" w:line="240" w:lineRule="auto"/>
              <w:ind w:left="0"/>
              <w:contextualSpacing w:val="0"/>
              <w:jc w:val="both"/>
              <w:rPr>
                <w:rFonts w:ascii="Times New Roman" w:hAnsi="Times New Roman"/>
                <w:sz w:val="20"/>
                <w:szCs w:val="24"/>
              </w:rPr>
            </w:pPr>
            <w:r w:rsidRPr="000C0546">
              <w:rPr>
                <w:rFonts w:ascii="Times New Roman" w:eastAsia="Arial" w:hAnsi="Times New Roman"/>
                <w:color w:val="000000"/>
                <w:sz w:val="24"/>
                <w:szCs w:val="24"/>
              </w:rPr>
              <w:t>ГБОУ гимназия №171</w:t>
            </w:r>
          </w:p>
        </w:tc>
        <w:tc>
          <w:tcPr>
            <w:tcW w:w="2457" w:type="dxa"/>
            <w:shd w:val="clear" w:color="auto" w:fill="auto"/>
          </w:tcPr>
          <w:p w:rsidR="000113C4" w:rsidRPr="006020BB" w:rsidRDefault="00D412CC" w:rsidP="00D412CC">
            <w:pPr>
              <w:pStyle w:val="a3"/>
              <w:spacing w:after="0" w:line="240" w:lineRule="auto"/>
              <w:ind w:left="0"/>
              <w:contextualSpacing w:val="0"/>
              <w:jc w:val="center"/>
              <w:rPr>
                <w:rFonts w:ascii="Times New Roman" w:eastAsia="Times New Roman" w:hAnsi="Times New Roman"/>
                <w:sz w:val="20"/>
                <w:szCs w:val="24"/>
                <w:lang w:eastAsia="ru-RU"/>
              </w:rPr>
            </w:pPr>
            <w:r w:rsidRPr="000C0546">
              <w:rPr>
                <w:rFonts w:ascii="Times New Roman" w:eastAsia="Arial" w:hAnsi="Times New Roman"/>
                <w:color w:val="000000"/>
                <w:sz w:val="24"/>
                <w:szCs w:val="24"/>
              </w:rPr>
              <w:t>0,83</w:t>
            </w:r>
          </w:p>
        </w:tc>
        <w:tc>
          <w:tcPr>
            <w:tcW w:w="2457" w:type="dxa"/>
            <w:shd w:val="clear" w:color="auto" w:fill="auto"/>
          </w:tcPr>
          <w:p w:rsidR="000113C4" w:rsidRPr="006020BB" w:rsidRDefault="00D412CC" w:rsidP="00D412CC">
            <w:pPr>
              <w:pStyle w:val="a3"/>
              <w:spacing w:after="0" w:line="240" w:lineRule="auto"/>
              <w:ind w:left="0"/>
              <w:contextualSpacing w:val="0"/>
              <w:jc w:val="center"/>
              <w:rPr>
                <w:rFonts w:ascii="Times New Roman" w:eastAsia="Times New Roman" w:hAnsi="Times New Roman"/>
                <w:sz w:val="20"/>
                <w:szCs w:val="24"/>
                <w:lang w:eastAsia="ru-RU"/>
              </w:rPr>
            </w:pPr>
            <w:r w:rsidRPr="000C0546">
              <w:rPr>
                <w:rFonts w:ascii="Times New Roman" w:eastAsia="Arial" w:hAnsi="Times New Roman"/>
                <w:color w:val="000000"/>
                <w:sz w:val="24"/>
                <w:szCs w:val="24"/>
              </w:rPr>
              <w:t>0,13</w:t>
            </w:r>
          </w:p>
        </w:tc>
        <w:tc>
          <w:tcPr>
            <w:tcW w:w="2457" w:type="dxa"/>
            <w:shd w:val="clear" w:color="auto" w:fill="auto"/>
          </w:tcPr>
          <w:p w:rsidR="000113C4" w:rsidRPr="006020BB" w:rsidRDefault="00D412CC" w:rsidP="00D412CC">
            <w:pPr>
              <w:pStyle w:val="a3"/>
              <w:spacing w:after="0" w:line="240" w:lineRule="auto"/>
              <w:ind w:left="0"/>
              <w:contextualSpacing w:val="0"/>
              <w:jc w:val="center"/>
              <w:rPr>
                <w:rFonts w:ascii="Times New Roman" w:eastAsia="Times New Roman" w:hAnsi="Times New Roman"/>
                <w:sz w:val="20"/>
                <w:szCs w:val="24"/>
                <w:lang w:eastAsia="ru-RU"/>
              </w:rPr>
            </w:pPr>
            <w:r w:rsidRPr="000C0546">
              <w:rPr>
                <w:rFonts w:ascii="Times New Roman" w:eastAsia="Arial" w:hAnsi="Times New Roman"/>
                <w:color w:val="000000"/>
                <w:sz w:val="24"/>
                <w:szCs w:val="24"/>
              </w:rPr>
              <w:t>0,00</w:t>
            </w:r>
          </w:p>
        </w:tc>
      </w:tr>
      <w:tr w:rsidR="00332A77" w:rsidRPr="006020BB" w:rsidTr="00634251">
        <w:trPr>
          <w:cantSplit/>
        </w:trPr>
        <w:tc>
          <w:tcPr>
            <w:tcW w:w="445" w:type="dxa"/>
            <w:shd w:val="clear" w:color="auto" w:fill="auto"/>
          </w:tcPr>
          <w:p w:rsidR="0056623D" w:rsidRPr="006020BB" w:rsidRDefault="00D412CC" w:rsidP="00634251">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 xml:space="preserve">2. </w:t>
            </w:r>
          </w:p>
        </w:tc>
        <w:tc>
          <w:tcPr>
            <w:tcW w:w="2249" w:type="dxa"/>
            <w:shd w:val="clear" w:color="auto" w:fill="auto"/>
          </w:tcPr>
          <w:p w:rsidR="0056623D" w:rsidRPr="006020BB" w:rsidRDefault="00D412CC" w:rsidP="00634251">
            <w:pPr>
              <w:pStyle w:val="a3"/>
              <w:spacing w:after="0" w:line="240" w:lineRule="auto"/>
              <w:ind w:left="0"/>
              <w:contextualSpacing w:val="0"/>
              <w:jc w:val="both"/>
              <w:rPr>
                <w:rFonts w:ascii="Times New Roman" w:hAnsi="Times New Roman"/>
                <w:sz w:val="20"/>
                <w:szCs w:val="24"/>
              </w:rPr>
            </w:pPr>
            <w:r w:rsidRPr="000C0546">
              <w:rPr>
                <w:rFonts w:ascii="Times New Roman" w:eastAsia="Arial" w:hAnsi="Times New Roman"/>
                <w:color w:val="000000"/>
                <w:sz w:val="24"/>
                <w:szCs w:val="24"/>
              </w:rPr>
              <w:t>ГБОУ СОШ №4</w:t>
            </w:r>
          </w:p>
        </w:tc>
        <w:tc>
          <w:tcPr>
            <w:tcW w:w="2457" w:type="dxa"/>
            <w:shd w:val="clear" w:color="auto" w:fill="auto"/>
          </w:tcPr>
          <w:p w:rsidR="0056623D" w:rsidRPr="006020BB" w:rsidRDefault="00D412CC" w:rsidP="00D412CC">
            <w:pPr>
              <w:pStyle w:val="a3"/>
              <w:spacing w:after="0" w:line="240" w:lineRule="auto"/>
              <w:ind w:left="0"/>
              <w:contextualSpacing w:val="0"/>
              <w:jc w:val="center"/>
              <w:rPr>
                <w:rFonts w:ascii="Times New Roman" w:eastAsia="Times New Roman" w:hAnsi="Times New Roman"/>
                <w:sz w:val="20"/>
                <w:szCs w:val="24"/>
                <w:lang w:eastAsia="ru-RU"/>
              </w:rPr>
            </w:pPr>
            <w:r w:rsidRPr="000C0546">
              <w:rPr>
                <w:rFonts w:ascii="Times New Roman" w:eastAsia="Arial" w:hAnsi="Times New Roman"/>
                <w:color w:val="000000"/>
                <w:sz w:val="24"/>
                <w:szCs w:val="24"/>
              </w:rPr>
              <w:t>0,58</w:t>
            </w:r>
          </w:p>
        </w:tc>
        <w:tc>
          <w:tcPr>
            <w:tcW w:w="2457" w:type="dxa"/>
            <w:shd w:val="clear" w:color="auto" w:fill="auto"/>
          </w:tcPr>
          <w:p w:rsidR="0056623D" w:rsidRPr="006020BB" w:rsidRDefault="00D412CC" w:rsidP="00D412CC">
            <w:pPr>
              <w:pStyle w:val="a3"/>
              <w:spacing w:after="0" w:line="240" w:lineRule="auto"/>
              <w:ind w:left="0"/>
              <w:contextualSpacing w:val="0"/>
              <w:jc w:val="center"/>
              <w:rPr>
                <w:rFonts w:ascii="Times New Roman" w:eastAsia="Times New Roman" w:hAnsi="Times New Roman"/>
                <w:sz w:val="20"/>
                <w:szCs w:val="24"/>
                <w:lang w:eastAsia="ru-RU"/>
              </w:rPr>
            </w:pPr>
            <w:r w:rsidRPr="000C0546">
              <w:rPr>
                <w:rFonts w:ascii="Times New Roman" w:eastAsia="Arial" w:hAnsi="Times New Roman"/>
                <w:color w:val="000000"/>
                <w:sz w:val="24"/>
                <w:szCs w:val="24"/>
              </w:rPr>
              <w:t>0,42</w:t>
            </w:r>
          </w:p>
        </w:tc>
        <w:tc>
          <w:tcPr>
            <w:tcW w:w="2457" w:type="dxa"/>
            <w:shd w:val="clear" w:color="auto" w:fill="auto"/>
          </w:tcPr>
          <w:p w:rsidR="0056623D" w:rsidRPr="006020BB" w:rsidRDefault="00D412CC" w:rsidP="00D412CC">
            <w:pPr>
              <w:pStyle w:val="a3"/>
              <w:spacing w:after="0" w:line="240" w:lineRule="auto"/>
              <w:ind w:left="0"/>
              <w:contextualSpacing w:val="0"/>
              <w:jc w:val="center"/>
              <w:rPr>
                <w:rFonts w:ascii="Times New Roman" w:eastAsia="Times New Roman" w:hAnsi="Times New Roman"/>
                <w:sz w:val="20"/>
                <w:szCs w:val="24"/>
                <w:lang w:eastAsia="ru-RU"/>
              </w:rPr>
            </w:pPr>
            <w:r w:rsidRPr="000C0546">
              <w:rPr>
                <w:rFonts w:ascii="Times New Roman" w:eastAsia="Arial" w:hAnsi="Times New Roman"/>
                <w:color w:val="000000"/>
                <w:sz w:val="24"/>
                <w:szCs w:val="24"/>
              </w:rPr>
              <w:t>0,00</w:t>
            </w:r>
          </w:p>
        </w:tc>
      </w:tr>
    </w:tbl>
    <w:p w:rsidR="00F8546B" w:rsidRDefault="00F8546B" w:rsidP="00F8546B">
      <w:pPr>
        <w:pStyle w:val="3"/>
        <w:numPr>
          <w:ilvl w:val="0"/>
          <w:numId w:val="0"/>
        </w:numPr>
        <w:rPr>
          <w:rFonts w:ascii="Times New Roman" w:hAnsi="Times New Roman"/>
          <w:b w:val="0"/>
          <w:bCs w:val="0"/>
        </w:rPr>
      </w:pPr>
      <w:bookmarkStart w:id="5" w:name="_Toc395183674"/>
      <w:bookmarkStart w:id="6" w:name="_Toc423954908"/>
      <w:bookmarkStart w:id="7" w:name="_Toc424490594"/>
      <w:r>
        <w:rPr>
          <w:rFonts w:ascii="Times New Roman" w:hAnsi="Times New Roman"/>
          <w:b w:val="0"/>
          <w:bCs w:val="0"/>
        </w:rPr>
        <w:t>В школе №4 баллы от 61 до 100 получили 100% сдававших экзамен.</w:t>
      </w:r>
    </w:p>
    <w:p w:rsidR="00F8546B" w:rsidRDefault="00F8546B" w:rsidP="00F8546B">
      <w:r>
        <w:t>В гимназии №171 – 96%.</w:t>
      </w:r>
    </w:p>
    <w:p w:rsidR="00F8546B" w:rsidRDefault="00F8546B" w:rsidP="00F8546B">
      <w:r>
        <w:t xml:space="preserve">В гимназии №271 – 93%. </w:t>
      </w:r>
    </w:p>
    <w:p w:rsidR="00F8546B" w:rsidRDefault="00F8546B" w:rsidP="00F8546B">
      <w:r>
        <w:t xml:space="preserve">В гимназии № 155 – 92%. </w:t>
      </w:r>
    </w:p>
    <w:p w:rsidR="00F8546B" w:rsidRDefault="00F8546B" w:rsidP="00F8546B"/>
    <w:p w:rsidR="00F8546B" w:rsidRDefault="00F8546B" w:rsidP="00F8546B">
      <w:r>
        <w:t xml:space="preserve">Процент </w:t>
      </w:r>
      <w:proofErr w:type="spellStart"/>
      <w:r>
        <w:t>в</w:t>
      </w:r>
      <w:r w:rsidR="00635F57">
        <w:t>ысокобалльников</w:t>
      </w:r>
      <w:proofErr w:type="spellEnd"/>
      <w:r w:rsidR="00635F57">
        <w:t xml:space="preserve"> (от 81 до 100 ба</w:t>
      </w:r>
      <w:r>
        <w:t>ллов)</w:t>
      </w:r>
      <w:r w:rsidR="00635F57">
        <w:t>:</w:t>
      </w:r>
    </w:p>
    <w:p w:rsidR="00635F57" w:rsidRDefault="00635F57" w:rsidP="00F8546B">
      <w:r>
        <w:t>Гимназия 171 – 83%.</w:t>
      </w:r>
    </w:p>
    <w:p w:rsidR="00635F57" w:rsidRDefault="00635F57" w:rsidP="00F8546B">
      <w:r>
        <w:t>Школа №4 – 58%.</w:t>
      </w:r>
    </w:p>
    <w:p w:rsidR="00635F57" w:rsidRDefault="00635F57" w:rsidP="00F8546B">
      <w:r>
        <w:t>Гимназия №155 – 50%.</w:t>
      </w:r>
    </w:p>
    <w:p w:rsidR="00635F57" w:rsidRPr="00F8546B" w:rsidRDefault="00635F57" w:rsidP="00F8546B">
      <w:r>
        <w:t>Гимназия №271 – 29%.</w:t>
      </w:r>
    </w:p>
    <w:p w:rsidR="000D0D9B" w:rsidRPr="00332A77" w:rsidRDefault="00FE0D77" w:rsidP="00BC108D">
      <w:pPr>
        <w:pStyle w:val="3"/>
        <w:numPr>
          <w:ilvl w:val="2"/>
          <w:numId w:val="7"/>
        </w:numPr>
        <w:rPr>
          <w:rFonts w:ascii="Times New Roman" w:hAnsi="Times New Roman"/>
          <w:b w:val="0"/>
          <w:bCs w:val="0"/>
        </w:rPr>
      </w:pPr>
      <w:r w:rsidRPr="00332A77">
        <w:rPr>
          <w:rFonts w:ascii="Times New Roman" w:hAnsi="Times New Roman"/>
          <w:b w:val="0"/>
          <w:bCs w:val="0"/>
        </w:rPr>
        <w:t xml:space="preserve"> </w:t>
      </w:r>
      <w:r w:rsidR="00276E91">
        <w:rPr>
          <w:rFonts w:ascii="Times New Roman" w:hAnsi="Times New Roman"/>
          <w:b w:val="0"/>
          <w:bCs w:val="0"/>
        </w:rPr>
        <w:t>П</w:t>
      </w:r>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rsidR="005060D9" w:rsidRPr="00FC6BBF" w:rsidRDefault="000D0D9B" w:rsidP="00FC6BBF">
      <w:pPr>
        <w:pStyle w:val="3"/>
        <w:numPr>
          <w:ilvl w:val="0"/>
          <w:numId w:val="0"/>
        </w:numPr>
        <w:ind w:left="-426" w:firstLine="568"/>
        <w:jc w:val="both"/>
        <w:rPr>
          <w:rFonts w:ascii="Times New Roman" w:hAnsi="Times New Roman"/>
          <w:i/>
          <w:iCs/>
          <w:sz w:val="24"/>
          <w:szCs w:val="22"/>
        </w:rPr>
      </w:pPr>
      <w:r w:rsidRPr="00FC6BBF">
        <w:rPr>
          <w:rFonts w:ascii="Times New Roman" w:hAnsi="Times New Roman"/>
          <w:b w:val="0"/>
          <w:bCs w:val="0"/>
          <w:i/>
          <w:iCs/>
          <w:sz w:val="24"/>
          <w:szCs w:val="22"/>
        </w:rPr>
        <w:t>Выбирается</w:t>
      </w:r>
      <w:r w:rsidR="00010690" w:rsidRPr="00FC6BBF">
        <w:rPr>
          <w:rStyle w:val="a6"/>
          <w:rFonts w:ascii="Times New Roman" w:hAnsi="Times New Roman"/>
          <w:b w:val="0"/>
          <w:bCs w:val="0"/>
          <w:i/>
          <w:iCs/>
          <w:sz w:val="24"/>
          <w:szCs w:val="22"/>
        </w:rPr>
        <w:footnoteReference w:id="5"/>
      </w:r>
      <w:r w:rsidRPr="00FC6BBF">
        <w:rPr>
          <w:rFonts w:ascii="Times New Roman" w:hAnsi="Times New Roman"/>
          <w:b w:val="0"/>
          <w:bCs w:val="0"/>
          <w:i/>
          <w:iCs/>
          <w:sz w:val="24"/>
          <w:szCs w:val="22"/>
        </w:rPr>
        <w:t xml:space="preserve"> </w:t>
      </w:r>
      <w:r w:rsidR="005060D9" w:rsidRPr="00FC6BBF">
        <w:rPr>
          <w:rFonts w:ascii="Times New Roman" w:hAnsi="Times New Roman"/>
          <w:b w:val="0"/>
          <w:bCs w:val="0"/>
          <w:i/>
          <w:iCs/>
          <w:sz w:val="24"/>
          <w:szCs w:val="22"/>
        </w:rPr>
        <w:t>от 5 до</w:t>
      </w:r>
      <w:r w:rsidR="00010690" w:rsidRPr="00FC6BBF">
        <w:rPr>
          <w:rFonts w:ascii="Times New Roman" w:hAnsi="Times New Roman"/>
          <w:b w:val="0"/>
          <w:bCs w:val="0"/>
          <w:i/>
          <w:iCs/>
          <w:sz w:val="24"/>
          <w:szCs w:val="22"/>
        </w:rPr>
        <w:t xml:space="preserve"> </w:t>
      </w:r>
      <w:r w:rsidR="005060D9" w:rsidRPr="00FC6BBF">
        <w:rPr>
          <w:rFonts w:ascii="Times New Roman" w:hAnsi="Times New Roman"/>
          <w:b w:val="0"/>
          <w:bCs w:val="0"/>
          <w:i/>
          <w:iCs/>
          <w:sz w:val="24"/>
          <w:szCs w:val="22"/>
        </w:rPr>
        <w:t xml:space="preserve">15% от общего числа ОО в субъекте </w:t>
      </w:r>
      <w:r w:rsidR="00211EBD" w:rsidRPr="00FC6BBF">
        <w:rPr>
          <w:rFonts w:ascii="Times New Roman" w:hAnsi="Times New Roman"/>
          <w:b w:val="0"/>
          <w:bCs w:val="0"/>
          <w:i/>
          <w:iCs/>
          <w:sz w:val="24"/>
          <w:szCs w:val="22"/>
        </w:rPr>
        <w:t>Российской Федерации</w:t>
      </w:r>
      <w:r w:rsidR="005060D9" w:rsidRPr="00FC6BBF">
        <w:rPr>
          <w:rFonts w:ascii="Times New Roman" w:hAnsi="Times New Roman"/>
          <w:b w:val="0"/>
          <w:bCs w:val="0"/>
          <w:i/>
          <w:iCs/>
          <w:sz w:val="24"/>
          <w:szCs w:val="22"/>
        </w:rPr>
        <w:t>, в которых</w:t>
      </w:r>
      <w:r w:rsidRPr="00FC6BBF">
        <w:rPr>
          <w:rFonts w:ascii="Times New Roman" w:hAnsi="Times New Roman"/>
          <w:b w:val="0"/>
          <w:bCs w:val="0"/>
          <w:i/>
          <w:iCs/>
          <w:sz w:val="24"/>
          <w:szCs w:val="22"/>
        </w:rPr>
        <w:t>:</w:t>
      </w:r>
      <w:r w:rsidR="005060D9" w:rsidRPr="00FC6BBF">
        <w:rPr>
          <w:rFonts w:ascii="Times New Roman" w:hAnsi="Times New Roman"/>
          <w:b w:val="0"/>
          <w:bCs w:val="0"/>
          <w:i/>
          <w:iCs/>
          <w:sz w:val="24"/>
          <w:szCs w:val="22"/>
        </w:rPr>
        <w:t xml:space="preserve"> </w:t>
      </w:r>
    </w:p>
    <w:p w:rsidR="005060D9" w:rsidRPr="00FC6BBF"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не достигших минимального балла</w:t>
      </w:r>
      <w:r w:rsidRPr="00FC6BBF">
        <w:rPr>
          <w:rFonts w:ascii="Times New Roman" w:eastAsia="Times New Roman" w:hAnsi="Times New Roman"/>
          <w:i/>
          <w:iCs/>
          <w:sz w:val="24"/>
          <w:szCs w:val="24"/>
          <w:lang w:eastAsia="ru-RU"/>
        </w:rPr>
        <w:t xml:space="preserve">, имеет </w:t>
      </w:r>
      <w:r w:rsidRPr="00F579AB">
        <w:rPr>
          <w:rFonts w:ascii="Times New Roman" w:eastAsia="Times New Roman" w:hAnsi="Times New Roman"/>
          <w:b/>
          <w:i/>
          <w:iCs/>
          <w:sz w:val="24"/>
          <w:szCs w:val="24"/>
          <w:lang w:eastAsia="ru-RU"/>
        </w:rPr>
        <w:t>максимальные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w:t>
      </w:r>
      <w:r w:rsidR="00211EBD" w:rsidRPr="00FC6BBF">
        <w:rPr>
          <w:rFonts w:ascii="Times New Roman" w:eastAsia="Times New Roman" w:hAnsi="Times New Roman"/>
          <w:i/>
          <w:iCs/>
          <w:sz w:val="24"/>
          <w:szCs w:val="24"/>
          <w:lang w:eastAsia="ru-RU"/>
        </w:rPr>
        <w:t xml:space="preserve"> Российской Федерации</w:t>
      </w:r>
      <w:r w:rsidRPr="00FC6BBF">
        <w:rPr>
          <w:rFonts w:ascii="Times New Roman" w:eastAsia="Times New Roman" w:hAnsi="Times New Roman"/>
          <w:i/>
          <w:iCs/>
          <w:sz w:val="24"/>
          <w:szCs w:val="24"/>
          <w:lang w:eastAsia="ru-RU"/>
        </w:rPr>
        <w:t>)</w:t>
      </w:r>
      <w:r w:rsidR="006F67F1" w:rsidRPr="00FC6BBF">
        <w:rPr>
          <w:rFonts w:ascii="Times New Roman" w:eastAsia="Times New Roman" w:hAnsi="Times New Roman"/>
          <w:i/>
          <w:iCs/>
          <w:sz w:val="24"/>
          <w:szCs w:val="24"/>
          <w:lang w:eastAsia="ru-RU"/>
        </w:rPr>
        <w:t>;</w:t>
      </w:r>
    </w:p>
    <w:p w:rsidR="005060D9" w:rsidRPr="00FC6BBF"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получивших от 61 до 100 баллов</w:t>
      </w:r>
      <w:r w:rsidRPr="00FC6BBF">
        <w:rPr>
          <w:rFonts w:ascii="Times New Roman" w:eastAsia="Times New Roman" w:hAnsi="Times New Roman"/>
          <w:i/>
          <w:iCs/>
          <w:sz w:val="24"/>
          <w:szCs w:val="24"/>
          <w:lang w:eastAsia="ru-RU"/>
        </w:rPr>
        <w:t xml:space="preserve">, имеет </w:t>
      </w:r>
      <w:r w:rsidRPr="00F579AB">
        <w:rPr>
          <w:rFonts w:ascii="Times New Roman" w:eastAsia="Times New Roman" w:hAnsi="Times New Roman"/>
          <w:b/>
          <w:i/>
          <w:iCs/>
          <w:sz w:val="24"/>
          <w:szCs w:val="24"/>
          <w:lang w:eastAsia="ru-RU"/>
        </w:rPr>
        <w:t>минимальные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w:t>
      </w:r>
      <w:r w:rsidR="00211EBD" w:rsidRPr="00FC6BBF">
        <w:rPr>
          <w:rFonts w:ascii="Times New Roman" w:eastAsia="Times New Roman" w:hAnsi="Times New Roman"/>
          <w:i/>
          <w:iCs/>
          <w:sz w:val="24"/>
          <w:szCs w:val="24"/>
          <w:lang w:eastAsia="ru-RU"/>
        </w:rPr>
        <w:t xml:space="preserve"> Российской Федерации</w:t>
      </w:r>
      <w:r w:rsidRPr="00FC6BBF">
        <w:rPr>
          <w:rFonts w:ascii="Times New Roman" w:eastAsia="Times New Roman" w:hAnsi="Times New Roman"/>
          <w:i/>
          <w:iCs/>
          <w:sz w:val="24"/>
          <w:szCs w:val="24"/>
          <w:lang w:eastAsia="ru-RU"/>
        </w:rPr>
        <w:t>).</w:t>
      </w:r>
    </w:p>
    <w:p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12</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327"/>
        <w:gridCol w:w="2431"/>
        <w:gridCol w:w="2431"/>
        <w:gridCol w:w="2431"/>
      </w:tblGrid>
      <w:tr w:rsidR="000113C4" w:rsidRPr="006020BB" w:rsidTr="001171AF">
        <w:trPr>
          <w:cantSplit/>
          <w:tblHeader/>
        </w:trPr>
        <w:tc>
          <w:tcPr>
            <w:tcW w:w="445" w:type="dxa"/>
            <w:vAlign w:val="center"/>
          </w:tcPr>
          <w:p w:rsidR="000113C4" w:rsidRPr="006020BB" w:rsidRDefault="000113C4" w:rsidP="000113C4">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p>
        </w:tc>
        <w:tc>
          <w:tcPr>
            <w:tcW w:w="2327" w:type="dxa"/>
            <w:vAlign w:val="center"/>
          </w:tcPr>
          <w:p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Наименование</w:t>
            </w:r>
            <w:r w:rsidRPr="006020BB">
              <w:rPr>
                <w:rFonts w:ascii="Times New Roman" w:eastAsia="Times New Roman" w:hAnsi="Times New Roman"/>
                <w:sz w:val="20"/>
                <w:szCs w:val="24"/>
                <w:lang w:eastAsia="ru-RU"/>
              </w:rPr>
              <w:t xml:space="preserve"> ОО</w:t>
            </w:r>
          </w:p>
        </w:tc>
        <w:tc>
          <w:tcPr>
            <w:tcW w:w="2431" w:type="dxa"/>
            <w:vAlign w:val="center"/>
          </w:tcPr>
          <w:p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участников,</w:t>
            </w:r>
          </w:p>
          <w:p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c>
          <w:tcPr>
            <w:tcW w:w="2431" w:type="dxa"/>
            <w:vAlign w:val="center"/>
          </w:tcPr>
          <w:p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61 до 80 баллов</w:t>
            </w:r>
          </w:p>
        </w:tc>
        <w:tc>
          <w:tcPr>
            <w:tcW w:w="2431" w:type="dxa"/>
            <w:vAlign w:val="center"/>
          </w:tcPr>
          <w:p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81 до 100 баллов</w:t>
            </w:r>
          </w:p>
        </w:tc>
      </w:tr>
      <w:tr w:rsidR="000113C4" w:rsidRPr="006020BB" w:rsidTr="001171AF">
        <w:trPr>
          <w:cantSplit/>
        </w:trPr>
        <w:tc>
          <w:tcPr>
            <w:tcW w:w="445" w:type="dxa"/>
          </w:tcPr>
          <w:p w:rsidR="000113C4" w:rsidRPr="006020BB" w:rsidRDefault="00B86ACD" w:rsidP="00D116BF">
            <w:pPr>
              <w:pStyle w:val="a3"/>
              <w:spacing w:after="0" w:line="240" w:lineRule="auto"/>
              <w:ind w:left="0"/>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1.</w:t>
            </w:r>
          </w:p>
        </w:tc>
        <w:tc>
          <w:tcPr>
            <w:tcW w:w="2327" w:type="dxa"/>
          </w:tcPr>
          <w:p w:rsidR="000113C4" w:rsidRPr="006020BB" w:rsidRDefault="00217212" w:rsidP="00D116BF">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w:t>
            </w:r>
          </w:p>
        </w:tc>
        <w:tc>
          <w:tcPr>
            <w:tcW w:w="2431" w:type="dxa"/>
          </w:tcPr>
          <w:p w:rsidR="000113C4" w:rsidRPr="006020BB" w:rsidRDefault="000113C4" w:rsidP="00D116BF">
            <w:pPr>
              <w:pStyle w:val="a3"/>
              <w:spacing w:after="0" w:line="240" w:lineRule="auto"/>
              <w:ind w:left="0"/>
              <w:rPr>
                <w:rFonts w:ascii="Times New Roman" w:eastAsia="Times New Roman" w:hAnsi="Times New Roman"/>
                <w:sz w:val="20"/>
                <w:szCs w:val="24"/>
                <w:lang w:eastAsia="ru-RU"/>
              </w:rPr>
            </w:pPr>
          </w:p>
        </w:tc>
        <w:tc>
          <w:tcPr>
            <w:tcW w:w="2431" w:type="dxa"/>
          </w:tcPr>
          <w:p w:rsidR="000113C4" w:rsidRPr="006020BB" w:rsidRDefault="000113C4" w:rsidP="00D116BF">
            <w:pPr>
              <w:pStyle w:val="a3"/>
              <w:spacing w:after="0" w:line="240" w:lineRule="auto"/>
              <w:ind w:left="0"/>
              <w:rPr>
                <w:rFonts w:ascii="Times New Roman" w:eastAsia="Times New Roman" w:hAnsi="Times New Roman"/>
                <w:sz w:val="20"/>
                <w:szCs w:val="24"/>
                <w:lang w:eastAsia="ru-RU"/>
              </w:rPr>
            </w:pPr>
          </w:p>
        </w:tc>
        <w:tc>
          <w:tcPr>
            <w:tcW w:w="2431" w:type="dxa"/>
          </w:tcPr>
          <w:p w:rsidR="000113C4" w:rsidRPr="006020BB" w:rsidRDefault="000113C4" w:rsidP="00D116BF">
            <w:pPr>
              <w:pStyle w:val="a3"/>
              <w:spacing w:after="0" w:line="240" w:lineRule="auto"/>
              <w:ind w:left="0"/>
              <w:rPr>
                <w:rFonts w:ascii="Times New Roman" w:eastAsia="Times New Roman" w:hAnsi="Times New Roman"/>
                <w:sz w:val="20"/>
                <w:szCs w:val="24"/>
                <w:lang w:eastAsia="ru-RU"/>
              </w:rPr>
            </w:pPr>
          </w:p>
        </w:tc>
      </w:tr>
    </w:tbl>
    <w:bookmarkEnd w:id="5"/>
    <w:bookmarkEnd w:id="6"/>
    <w:bookmarkEnd w:id="7"/>
    <w:p w:rsidR="00217212" w:rsidRPr="000F6C72" w:rsidRDefault="00217212" w:rsidP="00217212">
      <w:pPr>
        <w:pStyle w:val="3"/>
        <w:numPr>
          <w:ilvl w:val="0"/>
          <w:numId w:val="0"/>
        </w:numPr>
        <w:tabs>
          <w:tab w:val="left" w:pos="567"/>
        </w:tabs>
        <w:ind w:left="-425" w:firstLine="567"/>
        <w:jc w:val="both"/>
        <w:rPr>
          <w:rFonts w:ascii="Times New Roman" w:hAnsi="Times New Roman"/>
          <w:b w:val="0"/>
          <w:sz w:val="24"/>
        </w:rPr>
      </w:pPr>
      <w:r>
        <w:rPr>
          <w:rFonts w:ascii="Times New Roman" w:hAnsi="Times New Roman"/>
          <w:b w:val="0"/>
          <w:sz w:val="24"/>
        </w:rPr>
        <w:lastRenderedPageBreak/>
        <w:t xml:space="preserve">Среди четырех ОО, от которых в экзамене принимали участие более 10 человек, отсутствуют ОО, продемонстрировавшие низкие результаты. </w:t>
      </w:r>
    </w:p>
    <w:p w:rsidR="00217212" w:rsidRDefault="00217212" w:rsidP="00217212"/>
    <w:p w:rsidR="000D0D9B" w:rsidRDefault="00010690"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rsidR="00840138" w:rsidRPr="00840138" w:rsidRDefault="00840138" w:rsidP="00840138"/>
    <w:p w:rsidR="00840138" w:rsidRPr="00840138" w:rsidRDefault="00840138" w:rsidP="00840138">
      <w:pPr>
        <w:jc w:val="both"/>
      </w:pPr>
      <w:r>
        <w:t xml:space="preserve">1. </w:t>
      </w:r>
      <w:r w:rsidRPr="00840138">
        <w:t>Значимы</w:t>
      </w:r>
      <w:r>
        <w:t>е изменения результатов ЕГЭ-2022</w:t>
      </w:r>
      <w:r w:rsidRPr="00840138">
        <w:t xml:space="preserve"> </w:t>
      </w:r>
      <w:r>
        <w:t>по сравнению с результатами 2020 и 2021</w:t>
      </w:r>
      <w:r w:rsidRPr="00840138">
        <w:t xml:space="preserve"> гг. отсутствуют.</w:t>
      </w:r>
    </w:p>
    <w:p w:rsidR="00840138" w:rsidRPr="00605655" w:rsidRDefault="00605655" w:rsidP="00605655">
      <w:pPr>
        <w:widowControl w:val="0"/>
        <w:jc w:val="both"/>
      </w:pPr>
      <w:r>
        <w:t xml:space="preserve">2. </w:t>
      </w:r>
      <w:r w:rsidR="00840138" w:rsidRPr="00605655">
        <w:t>В 2022 году, равно как</w:t>
      </w:r>
      <w:r w:rsidRPr="00605655">
        <w:t xml:space="preserve"> и в предыдущие годы, в</w:t>
      </w:r>
      <w:r w:rsidR="00840138" w:rsidRPr="00605655">
        <w:t xml:space="preserve"> Санкт-П</w:t>
      </w:r>
      <w:r w:rsidRPr="00605655">
        <w:t xml:space="preserve">етербурге все участники экзамена преодолели пороговый балл. </w:t>
      </w:r>
    </w:p>
    <w:p w:rsidR="00840138" w:rsidRPr="00A5443D" w:rsidRDefault="00A5443D" w:rsidP="00A5443D">
      <w:pPr>
        <w:widowControl w:val="0"/>
        <w:jc w:val="both"/>
      </w:pPr>
      <w:r>
        <w:t xml:space="preserve">3. </w:t>
      </w:r>
      <w:r w:rsidR="00840138" w:rsidRPr="00A5443D">
        <w:t>Средний балл трад</w:t>
      </w:r>
      <w:r w:rsidR="00605655" w:rsidRPr="00A5443D">
        <w:t xml:space="preserve">иционно высок и составляет 78,56, что на два балла выше, </w:t>
      </w:r>
      <w:r w:rsidRPr="00A5443D">
        <w:t xml:space="preserve">чем в 2021 году и на один балл выше, </w:t>
      </w:r>
      <w:r w:rsidR="00840138" w:rsidRPr="00A5443D">
        <w:t xml:space="preserve">чем в 2020 году. </w:t>
      </w:r>
      <w:r>
        <w:t>Ежегодно наблюдаются н</w:t>
      </w:r>
      <w:r w:rsidR="00840138" w:rsidRPr="00A5443D">
        <w:t>езначительные колебания среднего балла в ту или иную сторон</w:t>
      </w:r>
      <w:r>
        <w:t>у</w:t>
      </w:r>
      <w:r w:rsidR="00840138" w:rsidRPr="00A5443D">
        <w:t>.</w:t>
      </w:r>
      <w:r>
        <w:t xml:space="preserve"> Несмотря на то, что в 2022 году в заданиях открытого типа в письменной части экзамена и в ряде заданий устной части произошли существенные изменения, средний балл является самым высоким за последние три года. Вероятно, этому способствовал и не самый жесткий подход к оцениванию заданий нового формата</w:t>
      </w:r>
      <w:r w:rsidR="00F139D2">
        <w:t xml:space="preserve"> в 2022 году</w:t>
      </w:r>
      <w:r>
        <w:t>, когда</w:t>
      </w:r>
      <w:r w:rsidR="00F139D2">
        <w:t>,</w:t>
      </w:r>
      <w:r>
        <w:t xml:space="preserve"> </w:t>
      </w:r>
      <w:r w:rsidR="00F139D2">
        <w:t xml:space="preserve">согласно общей установке ФИПИ по иностранным языкам, </w:t>
      </w:r>
      <w:r w:rsidR="00BF0A9F">
        <w:t xml:space="preserve">в ряде случаев </w:t>
      </w:r>
      <w:r w:rsidR="00F139D2">
        <w:t>допуск</w:t>
      </w:r>
      <w:r w:rsidR="003D0B48">
        <w:t>алось оценивание в пользу экзаменуемого</w:t>
      </w:r>
      <w:r w:rsidR="00F139D2">
        <w:t xml:space="preserve">. </w:t>
      </w:r>
    </w:p>
    <w:p w:rsidR="00840138" w:rsidRPr="00A5443D" w:rsidRDefault="00F139D2" w:rsidP="00A5443D">
      <w:pPr>
        <w:widowControl w:val="0"/>
        <w:jc w:val="both"/>
      </w:pPr>
      <w:r>
        <w:t>4. В 2022 году имелся один участник, получивший 100-бальный результат. В предыдущем, 2021 году, таковых не было</w:t>
      </w:r>
      <w:r w:rsidR="00840138" w:rsidRPr="00A5443D">
        <w:t>.</w:t>
      </w:r>
    </w:p>
    <w:p w:rsidR="00840138" w:rsidRPr="00A5443D" w:rsidRDefault="00F139D2" w:rsidP="00A5443D">
      <w:pPr>
        <w:widowControl w:val="0"/>
        <w:jc w:val="both"/>
      </w:pPr>
      <w:r>
        <w:t>5. 47,86</w:t>
      </w:r>
      <w:r w:rsidR="00840138" w:rsidRPr="00A5443D">
        <w:t xml:space="preserve">% участников экзамена являются </w:t>
      </w:r>
      <w:proofErr w:type="spellStart"/>
      <w:r w:rsidR="00840138" w:rsidRPr="00A5443D">
        <w:t>высокобалльниками</w:t>
      </w:r>
      <w:proofErr w:type="spellEnd"/>
      <w:r w:rsidR="00840138" w:rsidRPr="00A5443D">
        <w:t xml:space="preserve"> (от</w:t>
      </w:r>
      <w:r w:rsidR="003F3A8B">
        <w:t xml:space="preserve"> 81 до 99), что на несколько процентов выше, чем в 2021 году, но ниже, чем в 2020. </w:t>
      </w:r>
    </w:p>
    <w:p w:rsidR="00840138" w:rsidRPr="00A5443D" w:rsidRDefault="003F3A8B" w:rsidP="00A5443D">
      <w:pPr>
        <w:widowControl w:val="0"/>
        <w:jc w:val="both"/>
      </w:pPr>
      <w:r>
        <w:t xml:space="preserve">6. </w:t>
      </w:r>
      <w:r w:rsidR="00840138" w:rsidRPr="00A5443D">
        <w:t>3 участника экзамена</w:t>
      </w:r>
      <w:r>
        <w:t>, как и в 2021 году,</w:t>
      </w:r>
      <w:r w:rsidR="00840138" w:rsidRPr="00A5443D">
        <w:t xml:space="preserve"> набрали 99</w:t>
      </w:r>
      <w:r>
        <w:t xml:space="preserve"> баллов</w:t>
      </w:r>
      <w:r w:rsidR="00840138" w:rsidRPr="00A5443D">
        <w:t>.</w:t>
      </w:r>
    </w:p>
    <w:p w:rsidR="00840138" w:rsidRPr="00A5443D" w:rsidRDefault="003F3A8B" w:rsidP="00A5443D">
      <w:pPr>
        <w:widowControl w:val="0"/>
        <w:jc w:val="both"/>
      </w:pPr>
      <w:r>
        <w:t xml:space="preserve">7. </w:t>
      </w:r>
      <w:r w:rsidR="00840138" w:rsidRPr="00A5443D">
        <w:t>Наиболее высокие результаты ожидаемо</w:t>
      </w:r>
      <w:r w:rsidR="00840138" w:rsidRPr="00A5443D">
        <w:rPr>
          <w:i/>
        </w:rPr>
        <w:t xml:space="preserve"> </w:t>
      </w:r>
      <w:r w:rsidR="00840138" w:rsidRPr="00A5443D">
        <w:t xml:space="preserve">продемонстрировали выпускники гимназий и школ с углубленным изучением отдельных предметов. </w:t>
      </w:r>
    </w:p>
    <w:p w:rsidR="00840138" w:rsidRPr="00A5443D" w:rsidRDefault="003F3A8B" w:rsidP="00A5443D">
      <w:pPr>
        <w:widowControl w:val="0"/>
        <w:jc w:val="both"/>
      </w:pPr>
      <w:r>
        <w:t xml:space="preserve">8. В 2022 году </w:t>
      </w:r>
      <w:r w:rsidR="00840138" w:rsidRPr="00A5443D">
        <w:t xml:space="preserve">ЕГЭ по французскому языку сдавали выпускники </w:t>
      </w:r>
      <w:r>
        <w:t>29</w:t>
      </w:r>
      <w:r w:rsidR="00840138" w:rsidRPr="00A5443D">
        <w:t xml:space="preserve"> образовательных организаций,</w:t>
      </w:r>
      <w:r>
        <w:t xml:space="preserve"> находящихся в 14</w:t>
      </w:r>
      <w:r w:rsidR="00840138" w:rsidRPr="00A5443D">
        <w:t xml:space="preserve"> АТЕ, </w:t>
      </w:r>
      <w:r>
        <w:t xml:space="preserve">однако лишь в четырех </w:t>
      </w:r>
      <w:r w:rsidR="00840138" w:rsidRPr="00A5443D">
        <w:t>ОО количество участников экзамена превысило 10 человек</w:t>
      </w:r>
      <w:r w:rsidR="003C3E2B">
        <w:t xml:space="preserve"> (в 2020 году – 4 образовательных организации, в 20</w:t>
      </w:r>
      <w:r w:rsidR="003A07EF">
        <w:t xml:space="preserve">21 – </w:t>
      </w:r>
      <w:r w:rsidR="003C3E2B">
        <w:t>3</w:t>
      </w:r>
      <w:r w:rsidR="00840138" w:rsidRPr="00A5443D">
        <w:t>).</w:t>
      </w:r>
    </w:p>
    <w:p w:rsidR="00840138" w:rsidRDefault="003C3E2B" w:rsidP="00A5443D">
      <w:pPr>
        <w:jc w:val="both"/>
      </w:pPr>
      <w:r>
        <w:t xml:space="preserve">Ежегодно 3 образовательные организации дают </w:t>
      </w:r>
      <w:r w:rsidR="00840138" w:rsidRPr="00A5443D">
        <w:t>самое большое количество участников</w:t>
      </w:r>
      <w:r>
        <w:t>:</w:t>
      </w:r>
      <w:r w:rsidR="003A07EF">
        <w:t xml:space="preserve"> ГБОУ гимназия</w:t>
      </w:r>
      <w:r w:rsidR="00840138" w:rsidRPr="00A5443D">
        <w:t xml:space="preserve"> № 171, ГБ</w:t>
      </w:r>
      <w:r w:rsidR="003A07EF">
        <w:t>ОУ гимназия</w:t>
      </w:r>
      <w:r w:rsidR="00840138" w:rsidRPr="00A5443D">
        <w:t xml:space="preserve"> № 155 и ГБОУ СОШ №4 им. Ж.-И. Кусто.</w:t>
      </w:r>
      <w:r>
        <w:t xml:space="preserve"> </w:t>
      </w:r>
    </w:p>
    <w:p w:rsidR="003C3E2B" w:rsidRPr="00A5443D" w:rsidRDefault="003C3E2B" w:rsidP="00A5443D">
      <w:pPr>
        <w:jc w:val="both"/>
        <w:rPr>
          <w:rFonts w:eastAsia="Times New Roman"/>
          <w:b/>
          <w:bCs/>
        </w:rPr>
      </w:pPr>
      <w:r>
        <w:t>9. Возможной причиной стабильности результатов ЕГЭ по французскому является тот факт, что иностранный язык – это экзамен по выбору, и</w:t>
      </w:r>
      <w:r w:rsidR="00924576">
        <w:t xml:space="preserve">, как правило, </w:t>
      </w:r>
      <w:r>
        <w:t xml:space="preserve">его выбирают </w:t>
      </w:r>
      <w:r w:rsidR="00BF4CDF">
        <w:t xml:space="preserve">мотивированные и наиболее подготовленные </w:t>
      </w:r>
      <w:r>
        <w:t>выпускники, которым нео</w:t>
      </w:r>
      <w:r w:rsidR="00BF4CDF">
        <w:t>бходим максимально хороший результат для продолжения образования в высшем учебном заведении.</w:t>
      </w:r>
    </w:p>
    <w:p w:rsidR="00840138" w:rsidRPr="00BF4CDF" w:rsidRDefault="00840138" w:rsidP="00D65DF5">
      <w:pPr>
        <w:pStyle w:val="3"/>
        <w:numPr>
          <w:ilvl w:val="0"/>
          <w:numId w:val="0"/>
        </w:numPr>
        <w:ind w:left="-426" w:firstLine="568"/>
        <w:jc w:val="both"/>
        <w:rPr>
          <w:rFonts w:ascii="Times New Roman" w:hAnsi="Times New Roman"/>
          <w:b w:val="0"/>
          <w:bCs w:val="0"/>
          <w:i/>
          <w:iCs/>
          <w:sz w:val="24"/>
          <w:szCs w:val="22"/>
        </w:rPr>
      </w:pPr>
    </w:p>
    <w:p w:rsidR="00840138" w:rsidRPr="00924576" w:rsidRDefault="00840138" w:rsidP="00D65DF5">
      <w:pPr>
        <w:pStyle w:val="3"/>
        <w:numPr>
          <w:ilvl w:val="0"/>
          <w:numId w:val="0"/>
        </w:numPr>
        <w:ind w:left="-426" w:firstLine="568"/>
        <w:jc w:val="both"/>
        <w:rPr>
          <w:rFonts w:ascii="Times New Roman" w:hAnsi="Times New Roman"/>
          <w:b w:val="0"/>
          <w:bCs w:val="0"/>
          <w:i/>
          <w:iCs/>
          <w:sz w:val="24"/>
          <w:szCs w:val="22"/>
        </w:rPr>
      </w:pPr>
    </w:p>
    <w:p w:rsidR="00840138" w:rsidRDefault="00840138" w:rsidP="00D65DF5">
      <w:pPr>
        <w:pStyle w:val="3"/>
        <w:numPr>
          <w:ilvl w:val="0"/>
          <w:numId w:val="0"/>
        </w:numPr>
        <w:ind w:left="-426" w:firstLine="568"/>
        <w:jc w:val="both"/>
        <w:rPr>
          <w:rFonts w:ascii="Times New Roman" w:hAnsi="Times New Roman"/>
          <w:b w:val="0"/>
          <w:bCs w:val="0"/>
          <w:i/>
          <w:iCs/>
          <w:sz w:val="24"/>
          <w:szCs w:val="22"/>
        </w:rPr>
      </w:pPr>
    </w:p>
    <w:p w:rsidR="0015454E" w:rsidRPr="00644E7E" w:rsidRDefault="008C725A" w:rsidP="00FC6BBF">
      <w:pPr>
        <w:pStyle w:val="2"/>
        <w:jc w:val="center"/>
        <w:rPr>
          <w:rFonts w:ascii="Times New Roman" w:hAnsi="Times New Roman"/>
          <w:sz w:val="28"/>
          <w:szCs w:val="28"/>
        </w:rPr>
      </w:pPr>
      <w:r>
        <w:rPr>
          <w:rFonts w:ascii="Times New Roman" w:hAnsi="Times New Roman"/>
          <w:sz w:val="28"/>
          <w:szCs w:val="28"/>
        </w:rPr>
        <w:br w:type="page"/>
      </w:r>
    </w:p>
    <w:p w:rsidR="005060D9" w:rsidRDefault="003B3449"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lastRenderedPageBreak/>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rPr>
        <w:t>ЗАДАНИЙ КИМ</w:t>
      </w:r>
    </w:p>
    <w:p w:rsidR="00D26219" w:rsidRPr="00634251"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rsidR="003E43F2" w:rsidRDefault="003E43F2"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t>Краткая характеристика КИМ по учебному предмету</w:t>
      </w:r>
    </w:p>
    <w:p w:rsidR="000F5DBA" w:rsidRPr="007C60EA" w:rsidRDefault="000F5DBA" w:rsidP="000F5DBA">
      <w:pPr>
        <w:pStyle w:val="-"/>
        <w:rPr>
          <w:sz w:val="24"/>
          <w:szCs w:val="24"/>
        </w:rPr>
      </w:pPr>
      <w:r w:rsidRPr="007C60EA">
        <w:rPr>
          <w:sz w:val="24"/>
          <w:szCs w:val="24"/>
        </w:rPr>
        <w:t>Экзаменационная работа по всем иностранным языкам содержит письменную и устную части. Письменная часть включает четыре раздела: «</w:t>
      </w:r>
      <w:proofErr w:type="spellStart"/>
      <w:r w:rsidRPr="007C60EA">
        <w:rPr>
          <w:sz w:val="24"/>
          <w:szCs w:val="24"/>
        </w:rPr>
        <w:t>Аудирование</w:t>
      </w:r>
      <w:proofErr w:type="spellEnd"/>
      <w:r w:rsidRPr="007C60EA">
        <w:rPr>
          <w:sz w:val="24"/>
          <w:szCs w:val="24"/>
        </w:rPr>
        <w:t>», «Чтение», «Грамматика и лексика», «Письмо».</w:t>
      </w:r>
    </w:p>
    <w:p w:rsidR="000F5DBA" w:rsidRPr="0055760D" w:rsidRDefault="000F5DBA" w:rsidP="000F5DBA">
      <w:pPr>
        <w:pStyle w:val="-"/>
        <w:rPr>
          <w:sz w:val="24"/>
          <w:szCs w:val="24"/>
        </w:rPr>
      </w:pPr>
      <w:r w:rsidRPr="007C60EA">
        <w:rPr>
          <w:sz w:val="24"/>
          <w:szCs w:val="24"/>
        </w:rPr>
        <w:t>В письменную часть входят задания базового, повышенного и высокого уровней сложности. Устная часть экзамена состоит из заданий базового и высокого уровней сложности.</w:t>
      </w:r>
      <w:r w:rsidRPr="0055760D">
        <w:rPr>
          <w:sz w:val="24"/>
          <w:szCs w:val="24"/>
        </w:rPr>
        <w:t xml:space="preserve"> </w:t>
      </w:r>
      <w:r>
        <w:rPr>
          <w:sz w:val="24"/>
          <w:szCs w:val="24"/>
        </w:rPr>
        <w:t>Внутри каждого раздела задания располагаются в порядке возрастания уровня сложности.</w:t>
      </w:r>
    </w:p>
    <w:p w:rsidR="000F5DBA" w:rsidRPr="007C60EA" w:rsidRDefault="000F5DBA" w:rsidP="000F5DBA">
      <w:pPr>
        <w:pStyle w:val="-"/>
        <w:numPr>
          <w:ilvl w:val="0"/>
          <w:numId w:val="7"/>
        </w:numPr>
        <w:rPr>
          <w:sz w:val="24"/>
          <w:szCs w:val="24"/>
        </w:rPr>
      </w:pPr>
      <w:r w:rsidRPr="007C60EA">
        <w:rPr>
          <w:sz w:val="24"/>
          <w:szCs w:val="24"/>
        </w:rPr>
        <w:t xml:space="preserve">              Базовый, повышенный и высокий уровни заданий ЕГЭ соотносятся с уровнями владения иностранными языками, определенными в документах Совета Е</w:t>
      </w:r>
      <w:r>
        <w:rPr>
          <w:sz w:val="24"/>
          <w:szCs w:val="24"/>
        </w:rPr>
        <w:t>вропы,</w:t>
      </w:r>
      <w:r w:rsidRPr="007C60EA">
        <w:rPr>
          <w:sz w:val="24"/>
          <w:szCs w:val="24"/>
        </w:rPr>
        <w:t xml:space="preserve"> следующим образом:</w:t>
      </w:r>
    </w:p>
    <w:p w:rsidR="000F5DBA" w:rsidRPr="007C60EA" w:rsidRDefault="000F5DBA" w:rsidP="000F5DBA">
      <w:pPr>
        <w:pStyle w:val="-"/>
        <w:numPr>
          <w:ilvl w:val="0"/>
          <w:numId w:val="7"/>
        </w:numPr>
        <w:rPr>
          <w:sz w:val="24"/>
          <w:szCs w:val="24"/>
        </w:rPr>
      </w:pPr>
      <w:r w:rsidRPr="007C60EA">
        <w:rPr>
          <w:sz w:val="24"/>
          <w:szCs w:val="24"/>
        </w:rPr>
        <w:t xml:space="preserve">– </w:t>
      </w:r>
      <w:r w:rsidRPr="007C60EA">
        <w:rPr>
          <w:sz w:val="24"/>
          <w:szCs w:val="24"/>
          <w:u w:val="single"/>
        </w:rPr>
        <w:t>базовый уровень</w:t>
      </w:r>
      <w:r w:rsidRPr="007C60EA">
        <w:rPr>
          <w:sz w:val="24"/>
          <w:szCs w:val="24"/>
        </w:rPr>
        <w:t xml:space="preserve"> – A2+ (обозначение базового уровня ЕГЭ как А2 + означает, что для подготовки заданий базового уровня разработчики ориентируются на дескрипторы, лежащие ближе к уровню В1, а не к А1);</w:t>
      </w:r>
    </w:p>
    <w:p w:rsidR="000F5DBA" w:rsidRPr="007C60EA" w:rsidRDefault="000F5DBA" w:rsidP="000F5DBA">
      <w:pPr>
        <w:pStyle w:val="-"/>
        <w:numPr>
          <w:ilvl w:val="0"/>
          <w:numId w:val="7"/>
        </w:numPr>
        <w:rPr>
          <w:sz w:val="24"/>
          <w:szCs w:val="24"/>
        </w:rPr>
      </w:pPr>
      <w:r w:rsidRPr="007C60EA">
        <w:rPr>
          <w:sz w:val="24"/>
          <w:szCs w:val="24"/>
        </w:rPr>
        <w:t xml:space="preserve">– </w:t>
      </w:r>
      <w:r w:rsidRPr="007C60EA">
        <w:rPr>
          <w:sz w:val="24"/>
          <w:szCs w:val="24"/>
          <w:u w:val="single"/>
        </w:rPr>
        <w:t>повышенный уровень</w:t>
      </w:r>
      <w:r w:rsidRPr="007C60EA">
        <w:rPr>
          <w:sz w:val="24"/>
          <w:szCs w:val="24"/>
        </w:rPr>
        <w:t xml:space="preserve"> – В1;</w:t>
      </w:r>
    </w:p>
    <w:p w:rsidR="000F5DBA" w:rsidRPr="007C60EA" w:rsidRDefault="000F5DBA" w:rsidP="000F5DBA">
      <w:pPr>
        <w:pStyle w:val="-"/>
        <w:numPr>
          <w:ilvl w:val="0"/>
          <w:numId w:val="7"/>
        </w:numPr>
        <w:rPr>
          <w:sz w:val="24"/>
          <w:szCs w:val="24"/>
        </w:rPr>
      </w:pPr>
      <w:r w:rsidRPr="007C60EA">
        <w:rPr>
          <w:sz w:val="24"/>
          <w:szCs w:val="24"/>
        </w:rPr>
        <w:t xml:space="preserve">– </w:t>
      </w:r>
      <w:r w:rsidRPr="007C60EA">
        <w:rPr>
          <w:sz w:val="24"/>
          <w:szCs w:val="24"/>
          <w:u w:val="single"/>
        </w:rPr>
        <w:t>высокий уровень</w:t>
      </w:r>
      <w:r w:rsidRPr="007C60EA">
        <w:rPr>
          <w:sz w:val="24"/>
          <w:szCs w:val="24"/>
        </w:rPr>
        <w:t xml:space="preserve"> – В2.</w:t>
      </w:r>
    </w:p>
    <w:p w:rsidR="000F5DBA" w:rsidRDefault="000F5DBA" w:rsidP="000F5DBA">
      <w:pPr>
        <w:pStyle w:val="-"/>
        <w:numPr>
          <w:ilvl w:val="0"/>
          <w:numId w:val="7"/>
        </w:numPr>
        <w:rPr>
          <w:sz w:val="24"/>
          <w:szCs w:val="24"/>
        </w:rPr>
      </w:pPr>
      <w:r w:rsidRPr="007C60EA">
        <w:rPr>
          <w:sz w:val="24"/>
          <w:szCs w:val="24"/>
        </w:rPr>
        <w:t>Уровень сложности заданий определяется уровнями сложности языкового материала и проверяемых умений, а также типом задания.</w:t>
      </w:r>
    </w:p>
    <w:p w:rsidR="000F5DBA" w:rsidRDefault="000F5DBA" w:rsidP="000F5DBA">
      <w:pPr>
        <w:pStyle w:val="-"/>
        <w:numPr>
          <w:ilvl w:val="0"/>
          <w:numId w:val="7"/>
        </w:numPr>
        <w:rPr>
          <w:sz w:val="24"/>
          <w:szCs w:val="24"/>
        </w:rPr>
      </w:pPr>
      <w:r>
        <w:rPr>
          <w:sz w:val="24"/>
          <w:szCs w:val="24"/>
        </w:rPr>
        <w:t>Работа по иностранным языкам состоит из 44 заданий, из которых</w:t>
      </w:r>
      <w:r w:rsidRPr="007C60EA">
        <w:rPr>
          <w:sz w:val="24"/>
          <w:szCs w:val="24"/>
        </w:rPr>
        <w:t xml:space="preserve"> 38 заданий с кратким ответом и 6 заданий открытого типа с развернутым ответом</w:t>
      </w:r>
      <w:r>
        <w:rPr>
          <w:sz w:val="24"/>
          <w:szCs w:val="24"/>
        </w:rPr>
        <w:t xml:space="preserve"> (2 задания из части «Письмо» и все 4 задания части «Говорение»)</w:t>
      </w:r>
      <w:r w:rsidRPr="007C60EA">
        <w:rPr>
          <w:sz w:val="24"/>
          <w:szCs w:val="24"/>
        </w:rPr>
        <w:t>.</w:t>
      </w:r>
    </w:p>
    <w:p w:rsidR="00DB4665" w:rsidRDefault="00DB4665" w:rsidP="00DB4665">
      <w:pPr>
        <w:pStyle w:val="-"/>
        <w:rPr>
          <w:sz w:val="24"/>
          <w:szCs w:val="24"/>
        </w:rPr>
      </w:pPr>
    </w:p>
    <w:p w:rsidR="00DB4665" w:rsidRDefault="00DB4665" w:rsidP="00DB4665">
      <w:pPr>
        <w:pStyle w:val="-"/>
        <w:ind w:firstLine="0"/>
        <w:rPr>
          <w:b/>
          <w:sz w:val="24"/>
          <w:szCs w:val="24"/>
        </w:rPr>
      </w:pPr>
      <w:r>
        <w:rPr>
          <w:b/>
          <w:sz w:val="24"/>
          <w:szCs w:val="24"/>
        </w:rPr>
        <w:t>Изменения в КИМ 2022 года по сравнению с 2021</w:t>
      </w:r>
      <w:r w:rsidRPr="007C60EA">
        <w:rPr>
          <w:b/>
          <w:sz w:val="24"/>
          <w:szCs w:val="24"/>
        </w:rPr>
        <w:t xml:space="preserve"> годом</w:t>
      </w:r>
    </w:p>
    <w:p w:rsidR="001773C4" w:rsidRDefault="001773C4" w:rsidP="00DB4665">
      <w:pPr>
        <w:pStyle w:val="-"/>
        <w:ind w:firstLine="0"/>
        <w:rPr>
          <w:b/>
          <w:sz w:val="24"/>
          <w:szCs w:val="24"/>
        </w:rPr>
      </w:pPr>
    </w:p>
    <w:p w:rsidR="001773C4" w:rsidRPr="00487334" w:rsidRDefault="001773C4" w:rsidP="001773C4">
      <w:pPr>
        <w:autoSpaceDE w:val="0"/>
        <w:autoSpaceDN w:val="0"/>
        <w:adjustRightInd w:val="0"/>
        <w:jc w:val="both"/>
      </w:pPr>
      <w:r w:rsidRPr="00487334">
        <w:t>В экзаменационную работу 2022 г. были внесены изменения в разделы 4 («Письменная речь») и 5 («Говорение»).</w:t>
      </w:r>
    </w:p>
    <w:p w:rsidR="001773C4" w:rsidRPr="00487334" w:rsidRDefault="001773C4" w:rsidP="001773C4">
      <w:pPr>
        <w:autoSpaceDE w:val="0"/>
        <w:autoSpaceDN w:val="0"/>
        <w:adjustRightInd w:val="0"/>
        <w:jc w:val="both"/>
      </w:pPr>
      <w:r w:rsidRPr="00487334">
        <w:t xml:space="preserve">Раздел «Письменная речь»: </w:t>
      </w:r>
    </w:p>
    <w:p w:rsidR="001773C4" w:rsidRPr="00487334" w:rsidRDefault="001773C4" w:rsidP="001773C4">
      <w:pPr>
        <w:autoSpaceDE w:val="0"/>
        <w:autoSpaceDN w:val="0"/>
        <w:adjustRightInd w:val="0"/>
        <w:jc w:val="both"/>
      </w:pPr>
      <w:r w:rsidRPr="00487334">
        <w:t>1. С 2022 года в задании 39 предлагается написать электронное письмо личного характера в ответ на письмо-стимул зарубежного друга по переписке. В связи с изменением вида письменного сообщения внесены изменения в критерии оценивания задания. Максимальное количество баллов за выполнение задания 39 не изменилось (6 баллов).</w:t>
      </w:r>
    </w:p>
    <w:p w:rsidR="001773C4" w:rsidRPr="00487334" w:rsidRDefault="001773C4" w:rsidP="001773C4">
      <w:pPr>
        <w:autoSpaceDE w:val="0"/>
        <w:autoSpaceDN w:val="0"/>
        <w:adjustRightInd w:val="0"/>
        <w:jc w:val="both"/>
      </w:pPr>
      <w:r w:rsidRPr="00487334">
        <w:t>2. В задании 40 необходимо создать развёрнутое письменное высказывание с элементами рассуждения на основе таблицы/диаграммы и выразить своё мнение по теме проекта. Задание 40 является альтернативным заданием:</w:t>
      </w:r>
      <w:r>
        <w:t xml:space="preserve"> </w:t>
      </w:r>
      <w:r w:rsidRPr="00487334">
        <w:t>экзаменуемый выбирает один из предложенных вариантов задания (40.1 или 40.2). В связи с изменением вида письменной работы внесены изменения в критерии оценивания задания. Максимальное количество баллов за выполнение задания 40 не изменилось – 14 баллов.</w:t>
      </w:r>
    </w:p>
    <w:p w:rsidR="001773C4" w:rsidRPr="00487334" w:rsidRDefault="001773C4" w:rsidP="001773C4">
      <w:pPr>
        <w:autoSpaceDE w:val="0"/>
        <w:autoSpaceDN w:val="0"/>
        <w:adjustRightInd w:val="0"/>
        <w:jc w:val="both"/>
      </w:pPr>
      <w:r w:rsidRPr="00487334">
        <w:t>Раздел «Говорение»:</w:t>
      </w:r>
    </w:p>
    <w:p w:rsidR="001773C4" w:rsidRPr="00487334" w:rsidRDefault="001773C4" w:rsidP="001773C4">
      <w:pPr>
        <w:autoSpaceDE w:val="0"/>
        <w:autoSpaceDN w:val="0"/>
        <w:adjustRightInd w:val="0"/>
        <w:jc w:val="both"/>
      </w:pPr>
      <w:r w:rsidRPr="00487334">
        <w:t>1. В задании 2 (условный диалог-расспрос) сокращено количество вопросов, которые должен задать участник экзамена, с 5 до 4. Соответственно, максимальное количество баллов за выполнение задания 2 – 4 балла.</w:t>
      </w:r>
    </w:p>
    <w:p w:rsidR="001773C4" w:rsidRPr="00487334" w:rsidRDefault="001773C4" w:rsidP="001773C4">
      <w:pPr>
        <w:autoSpaceDE w:val="0"/>
        <w:autoSpaceDN w:val="0"/>
        <w:adjustRightInd w:val="0"/>
        <w:jc w:val="both"/>
      </w:pPr>
      <w:r w:rsidRPr="00487334">
        <w:t>2. В задании 3 (условный диалог-интервью) необходимо ответить на 5 вопросов интервьюера на актуальную тему. Каждый ответ на вопрос интервьюера оценивается от 0 до 1 балла. Максимальное количество баллов за выполнение задания 3 – 5 баллов.</w:t>
      </w:r>
    </w:p>
    <w:p w:rsidR="001773C4" w:rsidRPr="00487334" w:rsidRDefault="001773C4" w:rsidP="001773C4">
      <w:pPr>
        <w:autoSpaceDE w:val="0"/>
        <w:autoSpaceDN w:val="0"/>
        <w:adjustRightInd w:val="0"/>
        <w:jc w:val="both"/>
      </w:pPr>
      <w:r w:rsidRPr="00487334">
        <w:t>3. В задании 4 предлагается оставить голосовое сообщение другу, вместе с которым выполняется проектная работа. В этом сообщении надо кратко описать две фотографии-иллюстрации к</w:t>
      </w:r>
      <w:r>
        <w:t xml:space="preserve"> теме проекта, обосновать выбор </w:t>
      </w:r>
      <w:r w:rsidRPr="00487334">
        <w:t>фотографии-иллюстрации и выразить своё мнение по теме проектной работы. Соответствующие изменения были внесены в критерии оценивания выполнения задания. Максимальное количество баллов за выполнение задания 4 – 10 баллов.</w:t>
      </w:r>
    </w:p>
    <w:p w:rsidR="000F5DBA" w:rsidRPr="000F5DBA" w:rsidRDefault="001773C4" w:rsidP="001773C4">
      <w:pPr>
        <w:autoSpaceDE w:val="0"/>
        <w:autoSpaceDN w:val="0"/>
        <w:adjustRightInd w:val="0"/>
        <w:jc w:val="both"/>
      </w:pPr>
      <w:r w:rsidRPr="00487334">
        <w:lastRenderedPageBreak/>
        <w:t>4. Время выполнения письменной части работы увеличено на 10 минут и составляет 3 часа 10 минут. Время выполнения заданий устной части работы увеличено на 2 минуты и составляет 17 минут.</w:t>
      </w:r>
    </w:p>
    <w:p w:rsidR="00F61AFB" w:rsidRPr="00F61AFB" w:rsidRDefault="00F61AFB" w:rsidP="00F61AFB"/>
    <w:p w:rsidR="00F61AFB" w:rsidRDefault="00F61AFB" w:rsidP="00F61AFB">
      <w:pPr>
        <w:jc w:val="both"/>
        <w:rPr>
          <w:b/>
        </w:rPr>
      </w:pPr>
      <w:r w:rsidRPr="00F61AFB">
        <w:rPr>
          <w:b/>
        </w:rPr>
        <w:t>Содержательные особенности одного из вариантов КИМ, использованных в регионе в 2021 году</w:t>
      </w:r>
    </w:p>
    <w:p w:rsidR="00F61AFB" w:rsidRDefault="00F61AFB" w:rsidP="00F61AFB">
      <w:pPr>
        <w:jc w:val="both"/>
      </w:pPr>
      <w:r w:rsidRPr="00751C61">
        <w:t xml:space="preserve">Для анализа был предоставлен </w:t>
      </w:r>
      <w:r>
        <w:t>вариант КИМ №311.</w:t>
      </w:r>
      <w:r w:rsidR="00BF0A9F">
        <w:t xml:space="preserve"> </w:t>
      </w:r>
      <w:r w:rsidR="00BF0A9F" w:rsidRPr="00BF0A9F">
        <w:t xml:space="preserve">КИМ ЕГЭ </w:t>
      </w:r>
      <w:r w:rsidR="00BF0A9F">
        <w:t xml:space="preserve">2022 года соответствует формату, содержанию, проверяемым навыкам и умениям, заявленным в спецификации, кодификаторе и демоверсии 2022 года. </w:t>
      </w:r>
    </w:p>
    <w:p w:rsidR="00F61AFB" w:rsidRDefault="00F61AFB" w:rsidP="00F61AFB">
      <w:pPr>
        <w:pStyle w:val="82"/>
        <w:shd w:val="clear" w:color="auto" w:fill="auto"/>
        <w:spacing w:before="0" w:line="240" w:lineRule="auto"/>
        <w:jc w:val="both"/>
        <w:rPr>
          <w:rFonts w:ascii="Times New Roman" w:hAnsi="Times New Roman"/>
          <w:b w:val="0"/>
          <w:sz w:val="24"/>
          <w:szCs w:val="24"/>
        </w:rPr>
      </w:pPr>
      <w:r w:rsidRPr="00912C8E">
        <w:rPr>
          <w:rFonts w:ascii="Times New Roman" w:hAnsi="Times New Roman"/>
          <w:b w:val="0"/>
          <w:sz w:val="24"/>
          <w:szCs w:val="24"/>
        </w:rPr>
        <w:t>Тематика заданий всех разделов КИМ соответствует кодификатору элементов содержа</w:t>
      </w:r>
      <w:r>
        <w:rPr>
          <w:rFonts w:ascii="Times New Roman" w:hAnsi="Times New Roman"/>
          <w:b w:val="0"/>
          <w:sz w:val="24"/>
          <w:szCs w:val="24"/>
        </w:rPr>
        <w:t>ния и охватывает следующие темы:</w:t>
      </w:r>
    </w:p>
    <w:p w:rsidR="00F61AFB" w:rsidRDefault="00F61AFB" w:rsidP="00F61AFB">
      <w:pPr>
        <w:pStyle w:val="82"/>
        <w:shd w:val="clear" w:color="auto" w:fill="auto"/>
        <w:spacing w:before="0" w:line="322" w:lineRule="exact"/>
        <w:ind w:left="-425" w:firstLine="709"/>
        <w:jc w:val="both"/>
        <w:rPr>
          <w:rFonts w:ascii="Times New Roman" w:hAnsi="Times New Roman"/>
          <w:sz w:val="24"/>
          <w:szCs w:val="24"/>
        </w:rPr>
      </w:pPr>
      <w:r>
        <w:rPr>
          <w:rFonts w:ascii="Times New Roman" w:hAnsi="Times New Roman"/>
          <w:sz w:val="24"/>
          <w:szCs w:val="24"/>
        </w:rPr>
        <w:t>Письменная часть</w:t>
      </w:r>
    </w:p>
    <w:p w:rsidR="00F61AFB" w:rsidRDefault="00F61AFB" w:rsidP="00F61AFB">
      <w:pPr>
        <w:pStyle w:val="82"/>
        <w:shd w:val="clear" w:color="auto" w:fill="auto"/>
        <w:spacing w:before="0" w:line="322" w:lineRule="exact"/>
        <w:ind w:left="-425" w:firstLine="709"/>
        <w:jc w:val="both"/>
        <w:rPr>
          <w:rFonts w:ascii="Times New Roman" w:hAnsi="Times New Roman"/>
          <w:b w:val="0"/>
          <w:sz w:val="24"/>
          <w:szCs w:val="24"/>
        </w:rPr>
      </w:pPr>
      <w:r>
        <w:rPr>
          <w:rFonts w:ascii="Times New Roman" w:hAnsi="Times New Roman"/>
          <w:b w:val="0"/>
          <w:sz w:val="24"/>
          <w:szCs w:val="24"/>
        </w:rPr>
        <w:t>Раздел «</w:t>
      </w:r>
      <w:proofErr w:type="spellStart"/>
      <w:r>
        <w:rPr>
          <w:rFonts w:ascii="Times New Roman" w:hAnsi="Times New Roman"/>
          <w:b w:val="0"/>
          <w:sz w:val="24"/>
          <w:szCs w:val="24"/>
        </w:rPr>
        <w:t>Аудирование</w:t>
      </w:r>
      <w:proofErr w:type="spellEnd"/>
      <w:r>
        <w:rPr>
          <w:rFonts w:ascii="Times New Roman" w:hAnsi="Times New Roman"/>
          <w:b w:val="0"/>
          <w:sz w:val="24"/>
          <w:szCs w:val="24"/>
        </w:rPr>
        <w:t>»:</w:t>
      </w:r>
    </w:p>
    <w:p w:rsidR="00416864" w:rsidRDefault="00416864" w:rsidP="00416864">
      <w:pPr>
        <w:pStyle w:val="82"/>
        <w:shd w:val="clear" w:color="auto" w:fill="auto"/>
        <w:spacing w:before="0" w:line="240" w:lineRule="auto"/>
        <w:ind w:left="-425" w:firstLine="709"/>
        <w:jc w:val="both"/>
        <w:rPr>
          <w:rFonts w:ascii="Times New Roman" w:hAnsi="Times New Roman"/>
          <w:b w:val="0"/>
          <w:sz w:val="24"/>
          <w:szCs w:val="24"/>
        </w:rPr>
      </w:pPr>
      <w:r w:rsidRPr="00416864">
        <w:rPr>
          <w:rFonts w:ascii="Times New Roman" w:hAnsi="Times New Roman"/>
          <w:b w:val="0"/>
          <w:sz w:val="24"/>
          <w:szCs w:val="24"/>
        </w:rPr>
        <w:t>● Школа. Отношения со школьными друзьями и учителями.</w:t>
      </w:r>
      <w:r>
        <w:t xml:space="preserve"> </w:t>
      </w:r>
      <w:r>
        <w:rPr>
          <w:rFonts w:ascii="Times New Roman" w:hAnsi="Times New Roman"/>
          <w:b w:val="0"/>
          <w:sz w:val="24"/>
          <w:szCs w:val="24"/>
        </w:rPr>
        <w:t>(Задание 1. Базовый уровень).</w:t>
      </w:r>
    </w:p>
    <w:p w:rsidR="00416864" w:rsidRDefault="00416864" w:rsidP="00416864">
      <w:pPr>
        <w:pStyle w:val="82"/>
        <w:shd w:val="clear" w:color="auto" w:fill="auto"/>
        <w:spacing w:before="0" w:line="240" w:lineRule="auto"/>
        <w:ind w:left="-425" w:firstLine="709"/>
        <w:jc w:val="both"/>
        <w:rPr>
          <w:rFonts w:ascii="Times New Roman" w:hAnsi="Times New Roman"/>
          <w:b w:val="0"/>
          <w:sz w:val="24"/>
          <w:szCs w:val="24"/>
        </w:rPr>
      </w:pPr>
      <w:r w:rsidRPr="00416864">
        <w:rPr>
          <w:rFonts w:ascii="Times New Roman" w:hAnsi="Times New Roman"/>
          <w:b w:val="0"/>
          <w:sz w:val="24"/>
          <w:szCs w:val="24"/>
        </w:rPr>
        <w:t>●</w:t>
      </w:r>
      <w:r>
        <w:rPr>
          <w:rFonts w:ascii="Times New Roman" w:hAnsi="Times New Roman"/>
          <w:b w:val="0"/>
          <w:sz w:val="24"/>
          <w:szCs w:val="24"/>
        </w:rPr>
        <w:t xml:space="preserve"> Повседневная жизнь и быт (домашние животные). (Задание 2. Повышенный уровень).</w:t>
      </w:r>
    </w:p>
    <w:p w:rsidR="00416864" w:rsidRDefault="00416864" w:rsidP="00416864">
      <w:pPr>
        <w:pStyle w:val="82"/>
        <w:shd w:val="clear" w:color="auto" w:fill="auto"/>
        <w:spacing w:before="0" w:line="240" w:lineRule="auto"/>
        <w:ind w:left="-425" w:firstLine="709"/>
        <w:jc w:val="both"/>
        <w:rPr>
          <w:rFonts w:ascii="Times New Roman" w:hAnsi="Times New Roman"/>
          <w:b w:val="0"/>
          <w:sz w:val="24"/>
          <w:szCs w:val="24"/>
        </w:rPr>
      </w:pPr>
      <w:r w:rsidRPr="00416864">
        <w:rPr>
          <w:rFonts w:ascii="Times New Roman" w:hAnsi="Times New Roman"/>
          <w:b w:val="0"/>
          <w:sz w:val="24"/>
          <w:szCs w:val="24"/>
        </w:rPr>
        <w:t>●</w:t>
      </w:r>
      <w:r>
        <w:rPr>
          <w:rFonts w:ascii="Times New Roman" w:hAnsi="Times New Roman"/>
          <w:b w:val="0"/>
          <w:sz w:val="24"/>
          <w:szCs w:val="24"/>
        </w:rPr>
        <w:t xml:space="preserve"> Изучение иностранных языков. (Задания 3-9. Высокий уровень).</w:t>
      </w:r>
    </w:p>
    <w:p w:rsidR="00416864" w:rsidRDefault="00416864" w:rsidP="00416864">
      <w:pPr>
        <w:pStyle w:val="82"/>
        <w:shd w:val="clear" w:color="auto" w:fill="auto"/>
        <w:spacing w:before="0" w:line="322" w:lineRule="exact"/>
        <w:ind w:left="-425" w:firstLine="709"/>
        <w:jc w:val="both"/>
        <w:rPr>
          <w:rFonts w:ascii="Times New Roman" w:hAnsi="Times New Roman"/>
          <w:b w:val="0"/>
          <w:sz w:val="24"/>
          <w:szCs w:val="24"/>
        </w:rPr>
      </w:pPr>
    </w:p>
    <w:p w:rsidR="00416864" w:rsidRPr="000F5DBA" w:rsidRDefault="00416864" w:rsidP="00416864">
      <w:pPr>
        <w:pStyle w:val="82"/>
        <w:shd w:val="clear" w:color="auto" w:fill="auto"/>
        <w:spacing w:before="0" w:line="322" w:lineRule="exact"/>
        <w:ind w:left="-425" w:firstLine="709"/>
        <w:jc w:val="both"/>
        <w:rPr>
          <w:rFonts w:ascii="Times New Roman" w:hAnsi="Times New Roman"/>
          <w:b w:val="0"/>
          <w:sz w:val="24"/>
          <w:szCs w:val="24"/>
        </w:rPr>
      </w:pPr>
      <w:r>
        <w:rPr>
          <w:rFonts w:ascii="Times New Roman" w:hAnsi="Times New Roman"/>
          <w:b w:val="0"/>
          <w:sz w:val="24"/>
          <w:szCs w:val="24"/>
        </w:rPr>
        <w:t xml:space="preserve">Раздел «Чтение»: </w:t>
      </w:r>
    </w:p>
    <w:p w:rsidR="00416864" w:rsidRDefault="00DB4665" w:rsidP="00416864">
      <w:pPr>
        <w:pStyle w:val="82"/>
        <w:shd w:val="clear" w:color="auto" w:fill="auto"/>
        <w:spacing w:before="0" w:line="322" w:lineRule="exact"/>
        <w:ind w:left="-425" w:firstLine="709"/>
        <w:jc w:val="both"/>
        <w:rPr>
          <w:rFonts w:ascii="Times New Roman" w:hAnsi="Times New Roman"/>
          <w:b w:val="0"/>
          <w:sz w:val="24"/>
          <w:szCs w:val="24"/>
        </w:rPr>
      </w:pPr>
      <w:r w:rsidRPr="00416864">
        <w:rPr>
          <w:rFonts w:ascii="Times New Roman" w:hAnsi="Times New Roman"/>
          <w:b w:val="0"/>
          <w:sz w:val="24"/>
          <w:szCs w:val="24"/>
        </w:rPr>
        <w:t>●</w:t>
      </w:r>
      <w:r>
        <w:rPr>
          <w:rFonts w:ascii="Times New Roman" w:hAnsi="Times New Roman"/>
          <w:b w:val="0"/>
          <w:sz w:val="24"/>
          <w:szCs w:val="24"/>
        </w:rPr>
        <w:t xml:space="preserve"> Научно-технический прогресс, новые технологии и их применение в разных областях жизни.</w:t>
      </w:r>
      <w:r w:rsidR="001773C4">
        <w:rPr>
          <w:rFonts w:ascii="Times New Roman" w:hAnsi="Times New Roman"/>
          <w:b w:val="0"/>
          <w:sz w:val="24"/>
          <w:szCs w:val="24"/>
        </w:rPr>
        <w:t xml:space="preserve"> (Задание 10. Базовый уровень).</w:t>
      </w:r>
    </w:p>
    <w:p w:rsidR="001773C4" w:rsidRDefault="001773C4" w:rsidP="00416864">
      <w:pPr>
        <w:pStyle w:val="82"/>
        <w:shd w:val="clear" w:color="auto" w:fill="auto"/>
        <w:spacing w:before="0" w:line="322" w:lineRule="exact"/>
        <w:ind w:left="-425" w:firstLine="709"/>
        <w:jc w:val="both"/>
        <w:rPr>
          <w:rFonts w:ascii="Times New Roman" w:hAnsi="Times New Roman"/>
          <w:b w:val="0"/>
          <w:sz w:val="24"/>
          <w:szCs w:val="24"/>
        </w:rPr>
      </w:pPr>
      <w:r w:rsidRPr="00416864">
        <w:rPr>
          <w:rFonts w:ascii="Times New Roman" w:hAnsi="Times New Roman"/>
          <w:b w:val="0"/>
          <w:sz w:val="24"/>
          <w:szCs w:val="24"/>
        </w:rPr>
        <w:t>●</w:t>
      </w:r>
      <w:r>
        <w:rPr>
          <w:rFonts w:ascii="Times New Roman" w:hAnsi="Times New Roman"/>
          <w:b w:val="0"/>
          <w:sz w:val="24"/>
          <w:szCs w:val="24"/>
        </w:rPr>
        <w:t xml:space="preserve"> Путешествия. (Задание 11. Повышенный уровень).</w:t>
      </w:r>
    </w:p>
    <w:p w:rsidR="001773C4" w:rsidRDefault="001773C4" w:rsidP="00416864">
      <w:pPr>
        <w:pStyle w:val="82"/>
        <w:shd w:val="clear" w:color="auto" w:fill="auto"/>
        <w:spacing w:before="0" w:line="322" w:lineRule="exact"/>
        <w:ind w:left="-425" w:firstLine="709"/>
        <w:jc w:val="both"/>
        <w:rPr>
          <w:rFonts w:ascii="Times New Roman" w:hAnsi="Times New Roman"/>
          <w:b w:val="0"/>
          <w:sz w:val="24"/>
          <w:szCs w:val="24"/>
        </w:rPr>
      </w:pPr>
      <w:r w:rsidRPr="00416864">
        <w:rPr>
          <w:rFonts w:ascii="Times New Roman" w:hAnsi="Times New Roman"/>
          <w:b w:val="0"/>
          <w:sz w:val="24"/>
          <w:szCs w:val="24"/>
        </w:rPr>
        <w:t>●</w:t>
      </w:r>
      <w:r>
        <w:rPr>
          <w:rFonts w:ascii="Times New Roman" w:hAnsi="Times New Roman"/>
          <w:b w:val="0"/>
          <w:sz w:val="24"/>
          <w:szCs w:val="24"/>
        </w:rPr>
        <w:t xml:space="preserve"> Культура. Бесплатная пресса. </w:t>
      </w:r>
      <w:r w:rsidR="00EF3941">
        <w:rPr>
          <w:rFonts w:ascii="Times New Roman" w:hAnsi="Times New Roman"/>
          <w:b w:val="0"/>
          <w:sz w:val="24"/>
          <w:szCs w:val="24"/>
        </w:rPr>
        <w:t>(Задания 12-18. Высокий уровень).</w:t>
      </w:r>
    </w:p>
    <w:p w:rsidR="00EF3941" w:rsidRDefault="00EF3941" w:rsidP="00416864">
      <w:pPr>
        <w:pStyle w:val="82"/>
        <w:shd w:val="clear" w:color="auto" w:fill="auto"/>
        <w:spacing w:before="0" w:line="322" w:lineRule="exact"/>
        <w:ind w:left="-425" w:firstLine="709"/>
        <w:jc w:val="both"/>
        <w:rPr>
          <w:rFonts w:ascii="Times New Roman" w:hAnsi="Times New Roman"/>
          <w:b w:val="0"/>
          <w:sz w:val="24"/>
          <w:szCs w:val="24"/>
        </w:rPr>
      </w:pPr>
    </w:p>
    <w:p w:rsidR="00EF3941" w:rsidRDefault="00EF3941" w:rsidP="00EF3941">
      <w:pPr>
        <w:pStyle w:val="82"/>
        <w:shd w:val="clear" w:color="auto" w:fill="auto"/>
        <w:spacing w:before="0" w:line="322" w:lineRule="exact"/>
        <w:ind w:left="-425" w:firstLine="709"/>
        <w:jc w:val="both"/>
        <w:rPr>
          <w:rFonts w:ascii="Times New Roman" w:hAnsi="Times New Roman"/>
          <w:b w:val="0"/>
          <w:sz w:val="24"/>
          <w:szCs w:val="24"/>
        </w:rPr>
      </w:pPr>
      <w:r>
        <w:rPr>
          <w:rFonts w:ascii="Times New Roman" w:hAnsi="Times New Roman"/>
          <w:b w:val="0"/>
          <w:sz w:val="24"/>
          <w:szCs w:val="24"/>
        </w:rPr>
        <w:t>Раздел «Грамматика и лексика»</w:t>
      </w:r>
    </w:p>
    <w:p w:rsidR="00EF3941" w:rsidRDefault="00EF3941" w:rsidP="00416864">
      <w:pPr>
        <w:pStyle w:val="82"/>
        <w:shd w:val="clear" w:color="auto" w:fill="auto"/>
        <w:spacing w:before="0" w:line="322" w:lineRule="exact"/>
        <w:ind w:left="-425" w:firstLine="709"/>
        <w:jc w:val="both"/>
        <w:rPr>
          <w:rFonts w:ascii="Times New Roman" w:hAnsi="Times New Roman"/>
          <w:b w:val="0"/>
          <w:sz w:val="24"/>
          <w:szCs w:val="24"/>
        </w:rPr>
      </w:pPr>
      <w:r w:rsidRPr="00416864">
        <w:rPr>
          <w:rFonts w:ascii="Times New Roman" w:hAnsi="Times New Roman"/>
          <w:b w:val="0"/>
          <w:sz w:val="24"/>
          <w:szCs w:val="24"/>
        </w:rPr>
        <w:t>●</w:t>
      </w:r>
      <w:r>
        <w:rPr>
          <w:rFonts w:ascii="Times New Roman" w:hAnsi="Times New Roman"/>
          <w:b w:val="0"/>
          <w:sz w:val="24"/>
          <w:szCs w:val="24"/>
        </w:rPr>
        <w:t xml:space="preserve"> Города родной страны. Искусство: выдающиеся личности страны изучаемого языка. (Задания 19-25. Базовый уровень). </w:t>
      </w:r>
    </w:p>
    <w:p w:rsidR="00EF3941" w:rsidRDefault="00EF3941" w:rsidP="00416864">
      <w:pPr>
        <w:pStyle w:val="82"/>
        <w:shd w:val="clear" w:color="auto" w:fill="auto"/>
        <w:spacing w:before="0" w:line="322" w:lineRule="exact"/>
        <w:ind w:left="-425" w:firstLine="709"/>
        <w:jc w:val="both"/>
        <w:rPr>
          <w:rFonts w:ascii="Times New Roman" w:hAnsi="Times New Roman"/>
          <w:b w:val="0"/>
          <w:sz w:val="24"/>
          <w:szCs w:val="24"/>
        </w:rPr>
      </w:pPr>
      <w:r w:rsidRPr="00416864">
        <w:rPr>
          <w:rFonts w:ascii="Times New Roman" w:hAnsi="Times New Roman"/>
          <w:b w:val="0"/>
          <w:sz w:val="24"/>
          <w:szCs w:val="24"/>
        </w:rPr>
        <w:t>●</w:t>
      </w:r>
      <w:r>
        <w:rPr>
          <w:rFonts w:ascii="Times New Roman" w:hAnsi="Times New Roman"/>
          <w:b w:val="0"/>
          <w:sz w:val="24"/>
          <w:szCs w:val="24"/>
        </w:rPr>
        <w:t xml:space="preserve"> Культурно-исторические особенности страны изучаемого языка. (Задания 26-31. Базовый уровень). </w:t>
      </w:r>
    </w:p>
    <w:p w:rsidR="00EF3941" w:rsidRDefault="00901247" w:rsidP="00416864">
      <w:pPr>
        <w:pStyle w:val="82"/>
        <w:shd w:val="clear" w:color="auto" w:fill="auto"/>
        <w:spacing w:before="0" w:line="322" w:lineRule="exact"/>
        <w:ind w:left="-425" w:firstLine="709"/>
        <w:jc w:val="both"/>
        <w:rPr>
          <w:rFonts w:ascii="Times New Roman" w:hAnsi="Times New Roman"/>
          <w:b w:val="0"/>
          <w:sz w:val="24"/>
          <w:szCs w:val="24"/>
        </w:rPr>
      </w:pPr>
      <w:r w:rsidRPr="00416864">
        <w:rPr>
          <w:rFonts w:ascii="Times New Roman" w:hAnsi="Times New Roman"/>
          <w:b w:val="0"/>
          <w:sz w:val="24"/>
          <w:szCs w:val="24"/>
        </w:rPr>
        <w:t>●</w:t>
      </w:r>
      <w:r>
        <w:rPr>
          <w:rFonts w:ascii="Times New Roman" w:hAnsi="Times New Roman"/>
          <w:b w:val="0"/>
          <w:sz w:val="24"/>
          <w:szCs w:val="24"/>
        </w:rPr>
        <w:t xml:space="preserve"> Научные исследования. (Задания 32-38. Высокий уровень).</w:t>
      </w:r>
    </w:p>
    <w:p w:rsidR="0026659C" w:rsidRDefault="0026659C" w:rsidP="00416864">
      <w:pPr>
        <w:pStyle w:val="82"/>
        <w:shd w:val="clear" w:color="auto" w:fill="auto"/>
        <w:spacing w:before="0" w:line="322" w:lineRule="exact"/>
        <w:ind w:left="-425" w:firstLine="709"/>
        <w:jc w:val="both"/>
        <w:rPr>
          <w:rFonts w:ascii="Times New Roman" w:hAnsi="Times New Roman"/>
          <w:b w:val="0"/>
          <w:sz w:val="24"/>
          <w:szCs w:val="24"/>
        </w:rPr>
      </w:pPr>
    </w:p>
    <w:p w:rsidR="0026659C" w:rsidRDefault="0026659C" w:rsidP="00416864">
      <w:pPr>
        <w:pStyle w:val="82"/>
        <w:shd w:val="clear" w:color="auto" w:fill="auto"/>
        <w:spacing w:before="0" w:line="322" w:lineRule="exact"/>
        <w:ind w:left="-425" w:firstLine="709"/>
        <w:jc w:val="both"/>
        <w:rPr>
          <w:rFonts w:ascii="Times New Roman" w:hAnsi="Times New Roman"/>
          <w:b w:val="0"/>
          <w:sz w:val="24"/>
          <w:szCs w:val="24"/>
        </w:rPr>
      </w:pPr>
      <w:r>
        <w:rPr>
          <w:rFonts w:ascii="Times New Roman" w:hAnsi="Times New Roman"/>
          <w:b w:val="0"/>
          <w:sz w:val="24"/>
          <w:szCs w:val="24"/>
        </w:rPr>
        <w:t>Раздел «Письменная речь»:</w:t>
      </w:r>
    </w:p>
    <w:p w:rsidR="0026659C" w:rsidRDefault="0026659C" w:rsidP="0026659C">
      <w:pPr>
        <w:pStyle w:val="82"/>
        <w:shd w:val="clear" w:color="auto" w:fill="auto"/>
        <w:spacing w:before="0" w:line="322" w:lineRule="exact"/>
        <w:ind w:left="-425" w:firstLine="709"/>
        <w:jc w:val="both"/>
        <w:rPr>
          <w:rFonts w:ascii="Times New Roman" w:hAnsi="Times New Roman"/>
          <w:b w:val="0"/>
          <w:sz w:val="24"/>
          <w:szCs w:val="24"/>
        </w:rPr>
      </w:pPr>
      <w:r w:rsidRPr="00416864">
        <w:rPr>
          <w:rFonts w:ascii="Times New Roman" w:hAnsi="Times New Roman"/>
          <w:b w:val="0"/>
          <w:sz w:val="24"/>
          <w:szCs w:val="24"/>
        </w:rPr>
        <w:t>●</w:t>
      </w:r>
      <w:r>
        <w:rPr>
          <w:rFonts w:ascii="Times New Roman" w:hAnsi="Times New Roman"/>
          <w:b w:val="0"/>
          <w:sz w:val="24"/>
          <w:szCs w:val="24"/>
        </w:rPr>
        <w:t xml:space="preserve"> Занятия спортом. Уроки физкультуры в школе. Досуг. (Задание 39. Базовый уровень).</w:t>
      </w:r>
    </w:p>
    <w:p w:rsidR="0026659C" w:rsidRDefault="0026659C" w:rsidP="0026659C">
      <w:pPr>
        <w:pStyle w:val="82"/>
        <w:shd w:val="clear" w:color="auto" w:fill="auto"/>
        <w:spacing w:before="0" w:line="322" w:lineRule="exact"/>
        <w:ind w:left="-425" w:firstLine="709"/>
        <w:jc w:val="both"/>
        <w:rPr>
          <w:rFonts w:ascii="Times New Roman" w:hAnsi="Times New Roman"/>
          <w:b w:val="0"/>
          <w:sz w:val="24"/>
          <w:szCs w:val="24"/>
        </w:rPr>
      </w:pPr>
      <w:r w:rsidRPr="00416864">
        <w:rPr>
          <w:rFonts w:ascii="Times New Roman" w:hAnsi="Times New Roman"/>
          <w:b w:val="0"/>
          <w:sz w:val="24"/>
          <w:szCs w:val="24"/>
        </w:rPr>
        <w:t>●</w:t>
      </w:r>
      <w:r>
        <w:rPr>
          <w:rFonts w:ascii="Times New Roman" w:hAnsi="Times New Roman"/>
          <w:b w:val="0"/>
          <w:sz w:val="24"/>
          <w:szCs w:val="24"/>
        </w:rPr>
        <w:t xml:space="preserve"> Кино. Популярные среди подростков жанры фильмов. (Задание 40.1. Высокий уровень).</w:t>
      </w:r>
    </w:p>
    <w:p w:rsidR="0026659C" w:rsidRDefault="0026659C" w:rsidP="0026659C">
      <w:pPr>
        <w:pStyle w:val="82"/>
        <w:shd w:val="clear" w:color="auto" w:fill="auto"/>
        <w:spacing w:before="0" w:line="322" w:lineRule="exact"/>
        <w:ind w:left="-425" w:firstLine="709"/>
        <w:jc w:val="both"/>
        <w:rPr>
          <w:rFonts w:ascii="Times New Roman" w:hAnsi="Times New Roman"/>
          <w:b w:val="0"/>
          <w:sz w:val="24"/>
          <w:szCs w:val="24"/>
        </w:rPr>
      </w:pPr>
      <w:r w:rsidRPr="00416864">
        <w:rPr>
          <w:rFonts w:ascii="Times New Roman" w:hAnsi="Times New Roman"/>
          <w:b w:val="0"/>
          <w:sz w:val="24"/>
          <w:szCs w:val="24"/>
        </w:rPr>
        <w:t>●</w:t>
      </w:r>
      <w:r>
        <w:rPr>
          <w:rFonts w:ascii="Times New Roman" w:hAnsi="Times New Roman"/>
          <w:b w:val="0"/>
          <w:sz w:val="24"/>
          <w:szCs w:val="24"/>
        </w:rPr>
        <w:t xml:space="preserve"> Роль и важность изучения математики. (Задание 40.2. Высокий уровень).</w:t>
      </w:r>
    </w:p>
    <w:p w:rsidR="0026659C" w:rsidRDefault="0026659C" w:rsidP="0026659C">
      <w:pPr>
        <w:pStyle w:val="82"/>
        <w:shd w:val="clear" w:color="auto" w:fill="auto"/>
        <w:spacing w:before="0" w:line="322" w:lineRule="exact"/>
        <w:ind w:left="-425" w:firstLine="709"/>
        <w:jc w:val="both"/>
        <w:rPr>
          <w:rFonts w:ascii="Times New Roman" w:hAnsi="Times New Roman"/>
          <w:b w:val="0"/>
          <w:sz w:val="24"/>
          <w:szCs w:val="24"/>
        </w:rPr>
      </w:pPr>
    </w:p>
    <w:p w:rsidR="0026659C" w:rsidRDefault="00FE1CD7" w:rsidP="0026659C">
      <w:pPr>
        <w:pStyle w:val="82"/>
        <w:shd w:val="clear" w:color="auto" w:fill="auto"/>
        <w:spacing w:before="0" w:line="322" w:lineRule="exact"/>
        <w:ind w:left="-425" w:firstLine="709"/>
        <w:jc w:val="both"/>
        <w:rPr>
          <w:rFonts w:ascii="Times New Roman" w:hAnsi="Times New Roman"/>
          <w:sz w:val="24"/>
          <w:szCs w:val="24"/>
        </w:rPr>
      </w:pPr>
      <w:r>
        <w:rPr>
          <w:rFonts w:ascii="Times New Roman" w:hAnsi="Times New Roman"/>
          <w:sz w:val="24"/>
          <w:szCs w:val="24"/>
        </w:rPr>
        <w:t>Устная часть</w:t>
      </w:r>
    </w:p>
    <w:p w:rsidR="00FE1CD7" w:rsidRDefault="00FE1CD7" w:rsidP="00FE1CD7">
      <w:pPr>
        <w:pStyle w:val="82"/>
        <w:shd w:val="clear" w:color="auto" w:fill="auto"/>
        <w:spacing w:before="0" w:line="322" w:lineRule="exact"/>
        <w:ind w:left="-425" w:firstLine="709"/>
        <w:jc w:val="both"/>
        <w:rPr>
          <w:rFonts w:ascii="Times New Roman" w:hAnsi="Times New Roman"/>
          <w:b w:val="0"/>
          <w:sz w:val="24"/>
          <w:szCs w:val="24"/>
        </w:rPr>
      </w:pPr>
      <w:r w:rsidRPr="00416864">
        <w:rPr>
          <w:rFonts w:ascii="Times New Roman" w:hAnsi="Times New Roman"/>
          <w:b w:val="0"/>
          <w:sz w:val="24"/>
          <w:szCs w:val="24"/>
        </w:rPr>
        <w:t>●</w:t>
      </w:r>
      <w:r>
        <w:rPr>
          <w:rFonts w:ascii="Times New Roman" w:hAnsi="Times New Roman"/>
          <w:b w:val="0"/>
          <w:sz w:val="24"/>
          <w:szCs w:val="24"/>
        </w:rPr>
        <w:t xml:space="preserve"> Мир профессий (профессия астронавта). (Задание 1. Базовый уровень).</w:t>
      </w:r>
    </w:p>
    <w:p w:rsidR="00FE1CD7" w:rsidRDefault="00FE1CD7" w:rsidP="00FE1CD7">
      <w:pPr>
        <w:pStyle w:val="82"/>
        <w:shd w:val="clear" w:color="auto" w:fill="auto"/>
        <w:spacing w:before="0" w:line="322" w:lineRule="exact"/>
        <w:ind w:left="-425" w:firstLine="709"/>
        <w:jc w:val="both"/>
        <w:rPr>
          <w:rFonts w:ascii="Times New Roman" w:hAnsi="Times New Roman"/>
          <w:sz w:val="24"/>
          <w:szCs w:val="24"/>
        </w:rPr>
      </w:pPr>
      <w:r w:rsidRPr="00416864">
        <w:rPr>
          <w:rFonts w:ascii="Times New Roman" w:hAnsi="Times New Roman"/>
          <w:b w:val="0"/>
          <w:sz w:val="24"/>
          <w:szCs w:val="24"/>
        </w:rPr>
        <w:t>●</w:t>
      </w:r>
      <w:r>
        <w:rPr>
          <w:rFonts w:ascii="Times New Roman" w:hAnsi="Times New Roman"/>
          <w:b w:val="0"/>
          <w:sz w:val="24"/>
          <w:szCs w:val="24"/>
        </w:rPr>
        <w:t xml:space="preserve"> Спортивный досуг (катание на коньках). (Задание 2. Базовый уровень).</w:t>
      </w:r>
    </w:p>
    <w:p w:rsidR="00FE1CD7" w:rsidRPr="00FE1CD7" w:rsidRDefault="00FE1CD7" w:rsidP="00FE1CD7">
      <w:pPr>
        <w:pStyle w:val="82"/>
        <w:shd w:val="clear" w:color="auto" w:fill="auto"/>
        <w:spacing w:before="0" w:line="322" w:lineRule="exact"/>
        <w:ind w:left="-425" w:firstLine="709"/>
        <w:jc w:val="both"/>
        <w:rPr>
          <w:rFonts w:ascii="Times New Roman" w:hAnsi="Times New Roman"/>
          <w:b w:val="0"/>
          <w:sz w:val="24"/>
          <w:szCs w:val="24"/>
        </w:rPr>
      </w:pPr>
      <w:r w:rsidRPr="00416864">
        <w:rPr>
          <w:rFonts w:ascii="Times New Roman" w:hAnsi="Times New Roman"/>
          <w:b w:val="0"/>
          <w:sz w:val="24"/>
          <w:szCs w:val="24"/>
        </w:rPr>
        <w:t>●</w:t>
      </w:r>
      <w:r>
        <w:rPr>
          <w:rFonts w:ascii="Times New Roman" w:hAnsi="Times New Roman"/>
          <w:b w:val="0"/>
          <w:sz w:val="24"/>
          <w:szCs w:val="24"/>
        </w:rPr>
        <w:t xml:space="preserve"> Изучение иностранных языков. (Задание 3. Базовый уровень).</w:t>
      </w:r>
    </w:p>
    <w:p w:rsidR="0026659C" w:rsidRPr="00B84275" w:rsidRDefault="00FE1CD7" w:rsidP="00FE1CD7">
      <w:pPr>
        <w:pStyle w:val="82"/>
        <w:shd w:val="clear" w:color="auto" w:fill="auto"/>
        <w:spacing w:before="0" w:line="322" w:lineRule="exact"/>
        <w:ind w:left="-425" w:firstLine="709"/>
        <w:jc w:val="both"/>
        <w:rPr>
          <w:rFonts w:ascii="Times New Roman" w:hAnsi="Times New Roman"/>
          <w:b w:val="0"/>
          <w:sz w:val="24"/>
          <w:szCs w:val="24"/>
        </w:rPr>
      </w:pPr>
      <w:r w:rsidRPr="00416864">
        <w:rPr>
          <w:rFonts w:ascii="Times New Roman" w:hAnsi="Times New Roman"/>
          <w:b w:val="0"/>
          <w:sz w:val="24"/>
          <w:szCs w:val="24"/>
        </w:rPr>
        <w:t>●</w:t>
      </w:r>
      <w:r>
        <w:rPr>
          <w:rFonts w:ascii="Times New Roman" w:hAnsi="Times New Roman"/>
          <w:b w:val="0"/>
          <w:sz w:val="24"/>
          <w:szCs w:val="24"/>
        </w:rPr>
        <w:t xml:space="preserve"> Виды досуга. (Задание 4. Высокий уровень).</w:t>
      </w:r>
    </w:p>
    <w:p w:rsidR="0026659C" w:rsidRDefault="0026659C" w:rsidP="0026659C">
      <w:pPr>
        <w:pStyle w:val="82"/>
        <w:shd w:val="clear" w:color="auto" w:fill="auto"/>
        <w:spacing w:before="0" w:line="322" w:lineRule="exact"/>
        <w:ind w:left="-425" w:firstLine="709"/>
        <w:jc w:val="both"/>
        <w:rPr>
          <w:rFonts w:ascii="Times New Roman" w:hAnsi="Times New Roman"/>
          <w:b w:val="0"/>
          <w:sz w:val="24"/>
          <w:szCs w:val="24"/>
        </w:rPr>
      </w:pPr>
    </w:p>
    <w:p w:rsidR="0026659C" w:rsidRDefault="0026659C" w:rsidP="00416864">
      <w:pPr>
        <w:pStyle w:val="82"/>
        <w:shd w:val="clear" w:color="auto" w:fill="auto"/>
        <w:spacing w:before="0" w:line="322" w:lineRule="exact"/>
        <w:ind w:left="-425" w:firstLine="709"/>
        <w:jc w:val="both"/>
        <w:rPr>
          <w:rFonts w:ascii="Times New Roman" w:hAnsi="Times New Roman"/>
          <w:b w:val="0"/>
          <w:sz w:val="24"/>
          <w:szCs w:val="24"/>
        </w:rPr>
      </w:pPr>
    </w:p>
    <w:p w:rsidR="001773C4" w:rsidRDefault="001773C4" w:rsidP="00416864">
      <w:pPr>
        <w:pStyle w:val="82"/>
        <w:shd w:val="clear" w:color="auto" w:fill="auto"/>
        <w:spacing w:before="0" w:line="322" w:lineRule="exact"/>
        <w:ind w:left="-425" w:firstLine="709"/>
        <w:jc w:val="both"/>
        <w:rPr>
          <w:rFonts w:ascii="Times New Roman" w:hAnsi="Times New Roman"/>
          <w:b w:val="0"/>
          <w:sz w:val="24"/>
          <w:szCs w:val="24"/>
        </w:rPr>
      </w:pPr>
    </w:p>
    <w:p w:rsidR="00F61AFB" w:rsidRPr="00416864" w:rsidRDefault="00F61AFB" w:rsidP="00F61AFB"/>
    <w:p w:rsidR="00F61AFB" w:rsidRDefault="00F61AFB" w:rsidP="00F61AFB"/>
    <w:p w:rsidR="00F61AFB" w:rsidRDefault="00F61AFB" w:rsidP="00F61AFB"/>
    <w:p w:rsidR="00D26219" w:rsidRDefault="00D26219" w:rsidP="008E0E1D">
      <w:pPr>
        <w:pStyle w:val="3"/>
        <w:numPr>
          <w:ilvl w:val="0"/>
          <w:numId w:val="0"/>
        </w:numPr>
        <w:tabs>
          <w:tab w:val="left" w:pos="567"/>
        </w:tabs>
        <w:rPr>
          <w:rFonts w:ascii="Times New Roman" w:eastAsia="Calibri" w:hAnsi="Times New Roman"/>
          <w:b w:val="0"/>
          <w:bCs w:val="0"/>
          <w:sz w:val="24"/>
        </w:rPr>
      </w:pPr>
    </w:p>
    <w:p w:rsidR="008E0E1D" w:rsidRDefault="008E0E1D" w:rsidP="008E0E1D">
      <w:pPr>
        <w:pStyle w:val="3"/>
        <w:numPr>
          <w:ilvl w:val="0"/>
          <w:numId w:val="0"/>
        </w:numPr>
        <w:tabs>
          <w:tab w:val="left" w:pos="567"/>
        </w:tabs>
        <w:rPr>
          <w:rFonts w:ascii="Times New Roman" w:hAnsi="Times New Roman"/>
        </w:rPr>
      </w:pPr>
      <w:r>
        <w:rPr>
          <w:rFonts w:ascii="Times New Roman" w:hAnsi="Times New Roman"/>
        </w:rPr>
        <w:t xml:space="preserve">3.2. </w:t>
      </w:r>
      <w:r w:rsidRPr="00FC6BBF">
        <w:rPr>
          <w:rFonts w:ascii="Times New Roman" w:hAnsi="Times New Roman"/>
        </w:rPr>
        <w:t>Анализ выполнения заданий КИМ</w:t>
      </w:r>
    </w:p>
    <w:p w:rsidR="000A3DF4" w:rsidRPr="000A3DF4" w:rsidRDefault="000A3DF4" w:rsidP="000A3DF4"/>
    <w:p w:rsidR="008C725A" w:rsidRPr="000A3DF4" w:rsidRDefault="000A3DF4" w:rsidP="000A3DF4">
      <w:pPr>
        <w:ind w:left="-425" w:firstLine="709"/>
      </w:pPr>
      <w:r w:rsidRPr="00C828EB">
        <w:t>Анализ результатов выполнения групп заданий проводи</w:t>
      </w:r>
      <w:r>
        <w:t>тся по содержательным разделам.</w:t>
      </w:r>
    </w:p>
    <w:p w:rsidR="00CA3EB7" w:rsidRDefault="004658C6" w:rsidP="004658C6">
      <w:pPr>
        <w:pStyle w:val="3"/>
        <w:numPr>
          <w:ilvl w:val="0"/>
          <w:numId w:val="0"/>
        </w:numPr>
        <w:ind w:left="720"/>
        <w:rPr>
          <w:rFonts w:ascii="Times New Roman" w:hAnsi="Times New Roman"/>
          <w:b w:val="0"/>
          <w:bCs w:val="0"/>
        </w:rPr>
      </w:pPr>
      <w:r w:rsidRPr="004658C6">
        <w:rPr>
          <w:rFonts w:ascii="Times New Roman" w:hAnsi="Times New Roman"/>
          <w:bCs w:val="0"/>
        </w:rPr>
        <w:t>3.2.1.</w:t>
      </w:r>
      <w:r>
        <w:rPr>
          <w:rFonts w:ascii="Times New Roman" w:hAnsi="Times New Roman"/>
          <w:b w:val="0"/>
          <w:bCs w:val="0"/>
        </w:rPr>
        <w:t xml:space="preserve"> </w:t>
      </w:r>
      <w:r w:rsidR="00CA3EB7">
        <w:rPr>
          <w:rFonts w:ascii="Times New Roman" w:hAnsi="Times New Roman"/>
          <w:b w:val="0"/>
          <w:bCs w:val="0"/>
        </w:rPr>
        <w:t>Статистический анализ выполнения заданий КИМ</w:t>
      </w:r>
      <w:r w:rsidR="003E49AA">
        <w:rPr>
          <w:rFonts w:ascii="Times New Roman" w:hAnsi="Times New Roman"/>
          <w:b w:val="0"/>
          <w:bCs w:val="0"/>
        </w:rPr>
        <w:t xml:space="preserve"> в 2022 году</w:t>
      </w:r>
    </w:p>
    <w:p w:rsidR="008F6B7F" w:rsidRPr="008F6B7F" w:rsidRDefault="008F6B7F" w:rsidP="008F6B7F"/>
    <w:p w:rsidR="000A3DF4" w:rsidRPr="008F6B7F" w:rsidRDefault="008F6B7F" w:rsidP="008F6B7F">
      <w:pPr>
        <w:jc w:val="center"/>
        <w:rPr>
          <w:b/>
        </w:rPr>
      </w:pPr>
      <w:r w:rsidRPr="008F6B7F">
        <w:rPr>
          <w:b/>
        </w:rPr>
        <w:t>Письменная часть</w:t>
      </w:r>
    </w:p>
    <w:p w:rsidR="00CA3EB7" w:rsidRPr="00757A1D" w:rsidRDefault="000A3DF4" w:rsidP="00757A1D">
      <w:pPr>
        <w:pStyle w:val="af7"/>
        <w:keepNext/>
        <w:jc w:val="center"/>
        <w:rPr>
          <w:b/>
          <w:i w:val="0"/>
          <w:sz w:val="24"/>
          <w:szCs w:val="24"/>
        </w:rPr>
      </w:pPr>
      <w:r w:rsidRPr="007E3C11">
        <w:rPr>
          <w:b/>
          <w:i w:val="0"/>
          <w:sz w:val="24"/>
          <w:szCs w:val="24"/>
        </w:rPr>
        <w:t>Раздел «</w:t>
      </w:r>
      <w:proofErr w:type="spellStart"/>
      <w:r w:rsidRPr="007E3C11">
        <w:rPr>
          <w:b/>
          <w:i w:val="0"/>
          <w:sz w:val="24"/>
          <w:szCs w:val="24"/>
        </w:rPr>
        <w:t>Аудирование</w:t>
      </w:r>
      <w:proofErr w:type="spellEnd"/>
      <w:r w:rsidRPr="007E3C11">
        <w:rPr>
          <w:b/>
          <w:i w:val="0"/>
          <w:sz w:val="24"/>
          <w:szCs w:val="24"/>
        </w:rPr>
        <w:t>»</w:t>
      </w:r>
    </w:p>
    <w:p w:rsidR="001B2F07" w:rsidRDefault="001B2F07" w:rsidP="00FC6BBF">
      <w:pPr>
        <w:pStyle w:val="af7"/>
        <w:keepNext/>
        <w:rPr>
          <w:noProof/>
        </w:rPr>
      </w:pPr>
      <w:r w:rsidRPr="00F579AB">
        <w:t xml:space="preserve">Таблица </w:t>
      </w:r>
      <w:fldSimple w:instr=" STYLEREF 1 \s ">
        <w:r w:rsidR="00383699">
          <w:rPr>
            <w:noProof/>
          </w:rPr>
          <w:t>2</w:t>
        </w:r>
      </w:fldSimple>
      <w:r w:rsidR="00DB6897">
        <w:noBreakHyphen/>
      </w:r>
      <w:fldSimple w:instr=" SEQ Таблица \* ARABIC \s 1 ">
        <w:r w:rsidR="00383699">
          <w:rPr>
            <w:noProof/>
          </w:rPr>
          <w:t>13</w:t>
        </w:r>
      </w:fldSimple>
    </w:p>
    <w:p w:rsidR="00757A1D" w:rsidRPr="0007797E" w:rsidRDefault="00757A1D" w:rsidP="00757A1D">
      <w:pPr>
        <w:jc w:val="center"/>
        <w:rPr>
          <w:b/>
        </w:rPr>
      </w:pPr>
      <w:r w:rsidRPr="0007797E">
        <w:rPr>
          <w:b/>
        </w:rPr>
        <w:t>Результаты выполнения по региону по всем вариантам</w:t>
      </w:r>
    </w:p>
    <w:tbl>
      <w:tblPr>
        <w:tblW w:w="0" w:type="auto"/>
        <w:tblInd w:w="-318" w:type="dxa"/>
        <w:tblLayout w:type="fixed"/>
        <w:tblCellMar>
          <w:left w:w="57" w:type="dxa"/>
          <w:right w:w="57" w:type="dxa"/>
        </w:tblCellMar>
        <w:tblLook w:val="0000" w:firstRow="0" w:lastRow="0" w:firstColumn="0" w:lastColumn="0" w:noHBand="0" w:noVBand="0"/>
      </w:tblPr>
      <w:tblGrid>
        <w:gridCol w:w="875"/>
        <w:gridCol w:w="1768"/>
        <w:gridCol w:w="1276"/>
        <w:gridCol w:w="1134"/>
        <w:gridCol w:w="1272"/>
        <w:gridCol w:w="1204"/>
        <w:gridCol w:w="1203"/>
        <w:gridCol w:w="1204"/>
      </w:tblGrid>
      <w:tr w:rsidR="00757A1D" w:rsidRPr="006020BB" w:rsidTr="009D5512">
        <w:trPr>
          <w:cantSplit/>
          <w:trHeight w:val="313"/>
          <w:tblHeader/>
        </w:trPr>
        <w:tc>
          <w:tcPr>
            <w:tcW w:w="875" w:type="dxa"/>
            <w:vMerge w:val="restart"/>
            <w:tcBorders>
              <w:top w:val="single" w:sz="8" w:space="0" w:color="000000"/>
              <w:left w:val="single" w:sz="8" w:space="0" w:color="000000"/>
              <w:right w:val="single" w:sz="8" w:space="0" w:color="000000"/>
            </w:tcBorders>
            <w:vAlign w:val="center"/>
          </w:tcPr>
          <w:p w:rsidR="00757A1D" w:rsidRPr="006020BB" w:rsidRDefault="00757A1D" w:rsidP="00DC1425">
            <w:pPr>
              <w:autoSpaceDE w:val="0"/>
              <w:autoSpaceDN w:val="0"/>
              <w:adjustRightInd w:val="0"/>
              <w:jc w:val="center"/>
              <w:rPr>
                <w:sz w:val="20"/>
                <w:szCs w:val="20"/>
              </w:rPr>
            </w:pPr>
            <w:r w:rsidRPr="006020BB">
              <w:rPr>
                <w:bCs/>
                <w:sz w:val="20"/>
                <w:szCs w:val="20"/>
              </w:rPr>
              <w:t>Номер</w:t>
            </w:r>
          </w:p>
          <w:p w:rsidR="00757A1D" w:rsidRPr="006020BB" w:rsidRDefault="00757A1D" w:rsidP="00644E7E">
            <w:pPr>
              <w:autoSpaceDE w:val="0"/>
              <w:autoSpaceDN w:val="0"/>
              <w:adjustRightInd w:val="0"/>
              <w:jc w:val="center"/>
              <w:rPr>
                <w:sz w:val="20"/>
                <w:szCs w:val="20"/>
              </w:rPr>
            </w:pPr>
            <w:r w:rsidRPr="006020BB">
              <w:rPr>
                <w:bCs/>
                <w:sz w:val="20"/>
                <w:szCs w:val="20"/>
              </w:rPr>
              <w:t>задания в КИМ</w:t>
            </w:r>
          </w:p>
        </w:tc>
        <w:tc>
          <w:tcPr>
            <w:tcW w:w="1768" w:type="dxa"/>
            <w:vMerge w:val="restart"/>
            <w:tcBorders>
              <w:top w:val="single" w:sz="8" w:space="0" w:color="000000"/>
              <w:left w:val="single" w:sz="8" w:space="0" w:color="000000"/>
              <w:right w:val="single" w:sz="8" w:space="0" w:color="000000"/>
            </w:tcBorders>
            <w:vAlign w:val="center"/>
          </w:tcPr>
          <w:p w:rsidR="00757A1D" w:rsidRPr="006020BB" w:rsidRDefault="00757A1D" w:rsidP="00DC1425">
            <w:pPr>
              <w:autoSpaceDE w:val="0"/>
              <w:autoSpaceDN w:val="0"/>
              <w:adjustRightInd w:val="0"/>
              <w:jc w:val="center"/>
              <w:rPr>
                <w:sz w:val="20"/>
                <w:szCs w:val="20"/>
              </w:rPr>
            </w:pPr>
            <w:r w:rsidRPr="006020BB">
              <w:rPr>
                <w:bCs/>
                <w:sz w:val="20"/>
                <w:szCs w:val="20"/>
              </w:rPr>
              <w:t>Проверяемые элементы содержания / умения</w:t>
            </w:r>
          </w:p>
        </w:tc>
        <w:tc>
          <w:tcPr>
            <w:tcW w:w="1276" w:type="dxa"/>
            <w:vMerge w:val="restart"/>
            <w:tcBorders>
              <w:top w:val="single" w:sz="8" w:space="0" w:color="000000"/>
              <w:left w:val="single" w:sz="8" w:space="0" w:color="000000"/>
              <w:right w:val="single" w:sz="8" w:space="0" w:color="000000"/>
            </w:tcBorders>
            <w:vAlign w:val="center"/>
          </w:tcPr>
          <w:p w:rsidR="00757A1D" w:rsidRPr="006020BB" w:rsidRDefault="00757A1D" w:rsidP="00DC1425">
            <w:pPr>
              <w:autoSpaceDE w:val="0"/>
              <w:autoSpaceDN w:val="0"/>
              <w:adjustRightInd w:val="0"/>
              <w:jc w:val="center"/>
              <w:rPr>
                <w:sz w:val="20"/>
                <w:szCs w:val="20"/>
              </w:rPr>
            </w:pPr>
            <w:r w:rsidRPr="006020BB">
              <w:rPr>
                <w:bCs/>
                <w:sz w:val="20"/>
                <w:szCs w:val="20"/>
              </w:rPr>
              <w:t>Уровень сложности задания</w:t>
            </w:r>
          </w:p>
          <w:p w:rsidR="00757A1D" w:rsidRPr="006020BB" w:rsidRDefault="00757A1D" w:rsidP="00DC1425">
            <w:pPr>
              <w:autoSpaceDE w:val="0"/>
              <w:autoSpaceDN w:val="0"/>
              <w:adjustRightInd w:val="0"/>
              <w:jc w:val="center"/>
              <w:rPr>
                <w:sz w:val="20"/>
                <w:szCs w:val="20"/>
              </w:rPr>
            </w:pPr>
          </w:p>
        </w:tc>
        <w:tc>
          <w:tcPr>
            <w:tcW w:w="6017" w:type="dxa"/>
            <w:gridSpan w:val="5"/>
            <w:tcBorders>
              <w:top w:val="single" w:sz="8" w:space="0" w:color="000000"/>
              <w:left w:val="single" w:sz="8" w:space="0" w:color="000000"/>
              <w:right w:val="single" w:sz="8" w:space="0" w:color="000000"/>
            </w:tcBorders>
          </w:tcPr>
          <w:p w:rsidR="00757A1D" w:rsidRPr="006020BB" w:rsidRDefault="00757A1D" w:rsidP="00B77045">
            <w:pPr>
              <w:jc w:val="center"/>
              <w:rPr>
                <w:bCs/>
                <w:sz w:val="20"/>
                <w:szCs w:val="20"/>
              </w:rPr>
            </w:pPr>
            <w:r w:rsidRPr="006020BB">
              <w:rPr>
                <w:sz w:val="20"/>
                <w:szCs w:val="20"/>
              </w:rPr>
              <w:t xml:space="preserve">Процент выполнения задания </w:t>
            </w:r>
            <w:r w:rsidR="00B77045">
              <w:rPr>
                <w:sz w:val="20"/>
                <w:szCs w:val="20"/>
              </w:rPr>
              <w:br/>
              <w:t>в Санкт-Петербурге</w:t>
            </w:r>
          </w:p>
        </w:tc>
      </w:tr>
      <w:tr w:rsidR="00757A1D" w:rsidRPr="006020BB" w:rsidTr="009D5512">
        <w:trPr>
          <w:cantSplit/>
          <w:trHeight w:val="635"/>
          <w:tblHeader/>
        </w:trPr>
        <w:tc>
          <w:tcPr>
            <w:tcW w:w="875" w:type="dxa"/>
            <w:vMerge/>
            <w:tcBorders>
              <w:left w:val="single" w:sz="8" w:space="0" w:color="000000"/>
              <w:bottom w:val="single" w:sz="8" w:space="0" w:color="000000"/>
              <w:right w:val="single" w:sz="8" w:space="0" w:color="000000"/>
            </w:tcBorders>
            <w:vAlign w:val="center"/>
          </w:tcPr>
          <w:p w:rsidR="00757A1D" w:rsidRPr="006020BB" w:rsidRDefault="00757A1D" w:rsidP="00DC1425">
            <w:pPr>
              <w:autoSpaceDE w:val="0"/>
              <w:autoSpaceDN w:val="0"/>
              <w:adjustRightInd w:val="0"/>
              <w:jc w:val="center"/>
              <w:rPr>
                <w:bCs/>
                <w:sz w:val="20"/>
                <w:szCs w:val="20"/>
              </w:rPr>
            </w:pPr>
          </w:p>
        </w:tc>
        <w:tc>
          <w:tcPr>
            <w:tcW w:w="1768" w:type="dxa"/>
            <w:vMerge/>
            <w:tcBorders>
              <w:left w:val="single" w:sz="8" w:space="0" w:color="000000"/>
              <w:bottom w:val="single" w:sz="8" w:space="0" w:color="000000"/>
              <w:right w:val="single" w:sz="8" w:space="0" w:color="000000"/>
            </w:tcBorders>
            <w:vAlign w:val="center"/>
          </w:tcPr>
          <w:p w:rsidR="00757A1D" w:rsidRPr="006020BB" w:rsidRDefault="00757A1D" w:rsidP="00DC1425">
            <w:pPr>
              <w:autoSpaceDE w:val="0"/>
              <w:autoSpaceDN w:val="0"/>
              <w:adjustRightInd w:val="0"/>
              <w:jc w:val="center"/>
              <w:rPr>
                <w:bCs/>
                <w:sz w:val="20"/>
                <w:szCs w:val="20"/>
              </w:rPr>
            </w:pPr>
          </w:p>
        </w:tc>
        <w:tc>
          <w:tcPr>
            <w:tcW w:w="1276" w:type="dxa"/>
            <w:vMerge/>
            <w:tcBorders>
              <w:left w:val="single" w:sz="8" w:space="0" w:color="000000"/>
              <w:bottom w:val="single" w:sz="8" w:space="0" w:color="000000"/>
              <w:right w:val="single" w:sz="8" w:space="0" w:color="000000"/>
            </w:tcBorders>
            <w:vAlign w:val="center"/>
          </w:tcPr>
          <w:p w:rsidR="00757A1D" w:rsidRPr="006020BB" w:rsidRDefault="00757A1D" w:rsidP="00DC1425">
            <w:pPr>
              <w:autoSpaceDE w:val="0"/>
              <w:autoSpaceDN w:val="0"/>
              <w:adjustRightInd w:val="0"/>
              <w:jc w:val="center"/>
              <w:rPr>
                <w:bCs/>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757A1D" w:rsidRPr="006020BB" w:rsidRDefault="00757A1D" w:rsidP="00DC1425">
            <w:pPr>
              <w:jc w:val="center"/>
              <w:rPr>
                <w:sz w:val="20"/>
                <w:szCs w:val="20"/>
              </w:rPr>
            </w:pPr>
            <w:r w:rsidRPr="006020BB">
              <w:rPr>
                <w:sz w:val="20"/>
                <w:szCs w:val="20"/>
              </w:rPr>
              <w:t>средний</w:t>
            </w:r>
          </w:p>
        </w:tc>
        <w:tc>
          <w:tcPr>
            <w:tcW w:w="1272" w:type="dxa"/>
            <w:tcBorders>
              <w:top w:val="single" w:sz="8" w:space="0" w:color="000000"/>
              <w:left w:val="single" w:sz="8" w:space="0" w:color="000000"/>
              <w:bottom w:val="single" w:sz="8" w:space="0" w:color="000000"/>
              <w:right w:val="single" w:sz="8" w:space="0" w:color="000000"/>
            </w:tcBorders>
          </w:tcPr>
          <w:p w:rsidR="00757A1D" w:rsidRPr="006020BB" w:rsidRDefault="00757A1D" w:rsidP="00DC1425">
            <w:pPr>
              <w:autoSpaceDE w:val="0"/>
              <w:autoSpaceDN w:val="0"/>
              <w:adjustRightInd w:val="0"/>
              <w:jc w:val="center"/>
              <w:rPr>
                <w:bCs/>
                <w:sz w:val="20"/>
                <w:szCs w:val="20"/>
              </w:rPr>
            </w:pPr>
            <w:r w:rsidRPr="006020BB">
              <w:rPr>
                <w:bCs/>
                <w:sz w:val="20"/>
                <w:szCs w:val="20"/>
              </w:rPr>
              <w:t>в группе не преодолев</w:t>
            </w:r>
            <w:r>
              <w:rPr>
                <w:bCs/>
                <w:sz w:val="20"/>
                <w:szCs w:val="20"/>
              </w:rPr>
              <w:t>-</w:t>
            </w:r>
            <w:proofErr w:type="spellStart"/>
            <w:r w:rsidRPr="006020BB">
              <w:rPr>
                <w:bCs/>
                <w:sz w:val="20"/>
                <w:szCs w:val="20"/>
              </w:rPr>
              <w:t>ших</w:t>
            </w:r>
            <w:proofErr w:type="spellEnd"/>
            <w:r w:rsidRPr="006020BB">
              <w:rPr>
                <w:bCs/>
                <w:sz w:val="20"/>
                <w:szCs w:val="20"/>
              </w:rPr>
              <w:t xml:space="preserve"> </w:t>
            </w:r>
            <w:proofErr w:type="spellStart"/>
            <w:r w:rsidRPr="006020BB">
              <w:rPr>
                <w:bCs/>
                <w:sz w:val="20"/>
                <w:szCs w:val="20"/>
              </w:rPr>
              <w:t>минималь</w:t>
            </w:r>
            <w:r>
              <w:rPr>
                <w:bCs/>
                <w:sz w:val="20"/>
                <w:szCs w:val="20"/>
              </w:rPr>
              <w:t>-</w:t>
            </w:r>
            <w:r w:rsidRPr="006020BB">
              <w:rPr>
                <w:bCs/>
                <w:sz w:val="20"/>
                <w:szCs w:val="20"/>
              </w:rPr>
              <w:t>ный</w:t>
            </w:r>
            <w:proofErr w:type="spellEnd"/>
            <w:r w:rsidRPr="006020BB">
              <w:rPr>
                <w:bCs/>
                <w:sz w:val="20"/>
                <w:szCs w:val="20"/>
              </w:rPr>
              <w:t xml:space="preserve"> балл</w:t>
            </w:r>
          </w:p>
        </w:tc>
        <w:tc>
          <w:tcPr>
            <w:tcW w:w="1204" w:type="dxa"/>
            <w:tcBorders>
              <w:top w:val="single" w:sz="8" w:space="0" w:color="000000"/>
              <w:left w:val="single" w:sz="8" w:space="0" w:color="000000"/>
              <w:bottom w:val="single" w:sz="8" w:space="0" w:color="000000"/>
              <w:right w:val="single" w:sz="8" w:space="0" w:color="000000"/>
            </w:tcBorders>
            <w:vAlign w:val="center"/>
          </w:tcPr>
          <w:p w:rsidR="00757A1D" w:rsidRPr="006020BB" w:rsidRDefault="00757A1D" w:rsidP="00DC1425">
            <w:pPr>
              <w:autoSpaceDE w:val="0"/>
              <w:autoSpaceDN w:val="0"/>
              <w:adjustRightInd w:val="0"/>
              <w:jc w:val="center"/>
              <w:rPr>
                <w:bCs/>
                <w:sz w:val="20"/>
                <w:szCs w:val="20"/>
              </w:rPr>
            </w:pPr>
            <w:r w:rsidRPr="006020BB">
              <w:rPr>
                <w:bCs/>
                <w:sz w:val="20"/>
                <w:szCs w:val="20"/>
              </w:rPr>
              <w:t xml:space="preserve">в группе от минимального до 60 </w:t>
            </w:r>
            <w:proofErr w:type="spellStart"/>
            <w:r w:rsidRPr="006020BB">
              <w:rPr>
                <w:bCs/>
                <w:sz w:val="20"/>
                <w:szCs w:val="20"/>
              </w:rPr>
              <w:t>т.б</w:t>
            </w:r>
            <w:proofErr w:type="spellEnd"/>
            <w:r w:rsidRPr="006020BB">
              <w:rPr>
                <w:bCs/>
                <w:sz w:val="20"/>
                <w:szCs w:val="20"/>
              </w:rPr>
              <w:t>.</w:t>
            </w:r>
          </w:p>
        </w:tc>
        <w:tc>
          <w:tcPr>
            <w:tcW w:w="1203" w:type="dxa"/>
            <w:tcBorders>
              <w:top w:val="single" w:sz="8" w:space="0" w:color="000000"/>
              <w:left w:val="single" w:sz="8" w:space="0" w:color="000000"/>
              <w:bottom w:val="single" w:sz="8" w:space="0" w:color="000000"/>
              <w:right w:val="single" w:sz="8" w:space="0" w:color="000000"/>
            </w:tcBorders>
            <w:vAlign w:val="center"/>
          </w:tcPr>
          <w:p w:rsidR="00757A1D" w:rsidRPr="006020BB" w:rsidRDefault="00757A1D" w:rsidP="007C1772">
            <w:pPr>
              <w:autoSpaceDE w:val="0"/>
              <w:autoSpaceDN w:val="0"/>
              <w:adjustRightInd w:val="0"/>
              <w:jc w:val="center"/>
              <w:rPr>
                <w:bCs/>
                <w:sz w:val="20"/>
                <w:szCs w:val="20"/>
              </w:rPr>
            </w:pPr>
            <w:r w:rsidRPr="006020BB">
              <w:rPr>
                <w:bCs/>
                <w:sz w:val="20"/>
                <w:szCs w:val="20"/>
              </w:rPr>
              <w:t xml:space="preserve">в группе от 61 до 80 </w:t>
            </w:r>
            <w:proofErr w:type="spellStart"/>
            <w:r w:rsidRPr="006020BB">
              <w:rPr>
                <w:bCs/>
                <w:sz w:val="20"/>
                <w:szCs w:val="20"/>
              </w:rPr>
              <w:t>т.б</w:t>
            </w:r>
            <w:proofErr w:type="spellEnd"/>
            <w:r w:rsidRPr="006020BB">
              <w:rPr>
                <w:bCs/>
                <w:sz w:val="20"/>
                <w:szCs w:val="20"/>
              </w:rP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757A1D" w:rsidRPr="006020BB" w:rsidRDefault="00757A1D" w:rsidP="007C1772">
            <w:pPr>
              <w:autoSpaceDE w:val="0"/>
              <w:autoSpaceDN w:val="0"/>
              <w:adjustRightInd w:val="0"/>
              <w:jc w:val="center"/>
              <w:rPr>
                <w:bCs/>
                <w:sz w:val="20"/>
                <w:szCs w:val="20"/>
              </w:rPr>
            </w:pPr>
            <w:r w:rsidRPr="006020BB">
              <w:rPr>
                <w:bCs/>
                <w:sz w:val="20"/>
                <w:szCs w:val="20"/>
              </w:rPr>
              <w:t xml:space="preserve">в группе от 81 до 100 </w:t>
            </w:r>
            <w:proofErr w:type="spellStart"/>
            <w:r w:rsidRPr="006020BB">
              <w:rPr>
                <w:bCs/>
                <w:sz w:val="20"/>
                <w:szCs w:val="20"/>
              </w:rPr>
              <w:t>т.б</w:t>
            </w:r>
            <w:proofErr w:type="spellEnd"/>
            <w:r w:rsidRPr="006020BB">
              <w:rPr>
                <w:bCs/>
                <w:sz w:val="20"/>
                <w:szCs w:val="20"/>
              </w:rPr>
              <w:t>.</w:t>
            </w:r>
          </w:p>
        </w:tc>
      </w:tr>
      <w:tr w:rsidR="00757A1D" w:rsidRPr="006020BB" w:rsidTr="009D5512">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757A1D" w:rsidRPr="009D5512" w:rsidRDefault="00757A1D" w:rsidP="009D5512">
            <w:pPr>
              <w:autoSpaceDE w:val="0"/>
              <w:autoSpaceDN w:val="0"/>
              <w:adjustRightInd w:val="0"/>
              <w:ind w:firstLine="67"/>
              <w:jc w:val="center"/>
            </w:pPr>
            <w:r w:rsidRPr="009D5512">
              <w:t>1</w:t>
            </w:r>
          </w:p>
        </w:tc>
        <w:tc>
          <w:tcPr>
            <w:tcW w:w="1768" w:type="dxa"/>
            <w:tcBorders>
              <w:top w:val="single" w:sz="8" w:space="0" w:color="000000"/>
              <w:left w:val="single" w:sz="8" w:space="0" w:color="000000"/>
              <w:bottom w:val="single" w:sz="8" w:space="0" w:color="000000"/>
              <w:right w:val="single" w:sz="8" w:space="0" w:color="000000"/>
            </w:tcBorders>
            <w:vAlign w:val="center"/>
          </w:tcPr>
          <w:p w:rsidR="00757A1D" w:rsidRPr="006020BB" w:rsidRDefault="00757A1D" w:rsidP="00757A1D">
            <w:pPr>
              <w:autoSpaceDE w:val="0"/>
              <w:autoSpaceDN w:val="0"/>
              <w:adjustRightInd w:val="0"/>
              <w:ind w:firstLine="67"/>
              <w:jc w:val="center"/>
              <w:rPr>
                <w:sz w:val="20"/>
                <w:szCs w:val="20"/>
              </w:rPr>
            </w:pPr>
            <w:r w:rsidRPr="009D4121">
              <w:t>Понимание</w:t>
            </w:r>
            <w:r>
              <w:t xml:space="preserve"> основного содержания прослушан</w:t>
            </w:r>
            <w:r w:rsidRPr="009D4121">
              <w:t>ного текста</w:t>
            </w:r>
          </w:p>
        </w:tc>
        <w:tc>
          <w:tcPr>
            <w:tcW w:w="1276"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757A1D" w:rsidP="00757A1D">
            <w:pPr>
              <w:autoSpaceDE w:val="0"/>
              <w:autoSpaceDN w:val="0"/>
              <w:adjustRightInd w:val="0"/>
            </w:pPr>
            <w:r w:rsidRPr="00757A1D">
              <w:t>Базовый</w:t>
            </w:r>
          </w:p>
        </w:tc>
        <w:tc>
          <w:tcPr>
            <w:tcW w:w="113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757A1D" w:rsidP="00757A1D">
            <w:pPr>
              <w:autoSpaceDE w:val="0"/>
              <w:autoSpaceDN w:val="0"/>
              <w:adjustRightInd w:val="0"/>
              <w:ind w:firstLine="67"/>
              <w:jc w:val="center"/>
            </w:pPr>
            <w:r>
              <w:t>93,81%</w:t>
            </w:r>
          </w:p>
        </w:tc>
        <w:tc>
          <w:tcPr>
            <w:tcW w:w="1272" w:type="dxa"/>
            <w:tcBorders>
              <w:top w:val="single" w:sz="8" w:space="0" w:color="000000"/>
              <w:left w:val="single" w:sz="8" w:space="0" w:color="000000"/>
              <w:bottom w:val="single" w:sz="8" w:space="0" w:color="000000"/>
              <w:right w:val="single" w:sz="8" w:space="0" w:color="000000"/>
            </w:tcBorders>
          </w:tcPr>
          <w:p w:rsidR="00757A1D" w:rsidRDefault="00757A1D" w:rsidP="00757A1D">
            <w:pPr>
              <w:jc w:val="center"/>
            </w:pPr>
          </w:p>
          <w:p w:rsidR="00757A1D" w:rsidRDefault="00757A1D" w:rsidP="00757A1D">
            <w:pPr>
              <w:jc w:val="center"/>
            </w:pPr>
          </w:p>
          <w:p w:rsidR="00757A1D" w:rsidRPr="00757A1D" w:rsidRDefault="00757A1D" w:rsidP="00757A1D">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757A1D" w:rsidP="00757A1D">
            <w:pPr>
              <w:jc w:val="center"/>
            </w:pPr>
            <w:r>
              <w:t>64,29%</w:t>
            </w:r>
          </w:p>
        </w:tc>
        <w:tc>
          <w:tcPr>
            <w:tcW w:w="1203" w:type="dxa"/>
            <w:tcBorders>
              <w:top w:val="single" w:sz="8" w:space="0" w:color="000000"/>
              <w:left w:val="single" w:sz="8" w:space="0" w:color="000000"/>
              <w:bottom w:val="single" w:sz="8" w:space="0" w:color="000000"/>
              <w:right w:val="single" w:sz="8" w:space="0" w:color="000000"/>
            </w:tcBorders>
          </w:tcPr>
          <w:p w:rsidR="00757A1D" w:rsidRDefault="00757A1D" w:rsidP="00757A1D">
            <w:pPr>
              <w:jc w:val="center"/>
            </w:pPr>
          </w:p>
          <w:p w:rsidR="00757A1D" w:rsidRDefault="00757A1D" w:rsidP="00757A1D">
            <w:pPr>
              <w:jc w:val="center"/>
            </w:pPr>
          </w:p>
          <w:p w:rsidR="00757A1D" w:rsidRPr="00757A1D" w:rsidRDefault="00757A1D" w:rsidP="00757A1D">
            <w:pPr>
              <w:jc w:val="center"/>
            </w:pPr>
            <w:r>
              <w:t>93,97%</w:t>
            </w:r>
          </w:p>
        </w:tc>
        <w:tc>
          <w:tcPr>
            <w:tcW w:w="1204" w:type="dxa"/>
            <w:tcBorders>
              <w:top w:val="single" w:sz="8" w:space="0" w:color="000000"/>
              <w:left w:val="single" w:sz="8" w:space="0" w:color="000000"/>
              <w:bottom w:val="single" w:sz="8" w:space="0" w:color="000000"/>
              <w:right w:val="single" w:sz="8" w:space="0" w:color="000000"/>
            </w:tcBorders>
          </w:tcPr>
          <w:p w:rsidR="00757A1D" w:rsidRDefault="00757A1D" w:rsidP="00757A1D">
            <w:pPr>
              <w:jc w:val="center"/>
            </w:pPr>
          </w:p>
          <w:p w:rsidR="00757A1D" w:rsidRDefault="00757A1D" w:rsidP="00757A1D">
            <w:pPr>
              <w:jc w:val="center"/>
            </w:pPr>
          </w:p>
          <w:p w:rsidR="00757A1D" w:rsidRPr="00757A1D" w:rsidRDefault="00757A1D" w:rsidP="00757A1D">
            <w:pPr>
              <w:jc w:val="center"/>
            </w:pPr>
            <w:r>
              <w:t>99,75%</w:t>
            </w:r>
          </w:p>
        </w:tc>
      </w:tr>
      <w:tr w:rsidR="00757A1D" w:rsidRPr="006020BB" w:rsidTr="009D5512">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757A1D" w:rsidRPr="009D5512" w:rsidRDefault="00757A1D" w:rsidP="00D116BF">
            <w:pPr>
              <w:autoSpaceDE w:val="0"/>
              <w:autoSpaceDN w:val="0"/>
              <w:adjustRightInd w:val="0"/>
              <w:ind w:firstLine="67"/>
              <w:jc w:val="center"/>
            </w:pPr>
            <w:r w:rsidRPr="009D5512">
              <w:t>2</w:t>
            </w:r>
          </w:p>
        </w:tc>
        <w:tc>
          <w:tcPr>
            <w:tcW w:w="1768"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757A1D" w:rsidP="00757A1D">
            <w:pPr>
              <w:autoSpaceDE w:val="0"/>
              <w:autoSpaceDN w:val="0"/>
              <w:adjustRightInd w:val="0"/>
              <w:ind w:firstLine="67"/>
              <w:jc w:val="center"/>
              <w:rPr>
                <w:rFonts w:eastAsia="Times New Roman"/>
              </w:rPr>
            </w:pPr>
            <w:r>
              <w:rPr>
                <w:rFonts w:eastAsia="Times New Roman"/>
              </w:rPr>
              <w:t>Понимание в прослушан</w:t>
            </w:r>
            <w:r w:rsidRPr="00C71CF7">
              <w:rPr>
                <w:rFonts w:eastAsia="Times New Roman"/>
              </w:rPr>
              <w:t>н</w:t>
            </w:r>
            <w:r>
              <w:rPr>
                <w:rFonts w:eastAsia="Times New Roman"/>
              </w:rPr>
              <w:t>ом тексте запрашивае</w:t>
            </w:r>
            <w:r w:rsidRPr="00C71CF7">
              <w:rPr>
                <w:rFonts w:eastAsia="Times New Roman"/>
              </w:rPr>
              <w:t>мой информации</w:t>
            </w:r>
          </w:p>
        </w:tc>
        <w:tc>
          <w:tcPr>
            <w:tcW w:w="1276"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757A1D" w:rsidP="00D116BF">
            <w:pPr>
              <w:autoSpaceDE w:val="0"/>
              <w:autoSpaceDN w:val="0"/>
              <w:adjustRightInd w:val="0"/>
              <w:ind w:hanging="112"/>
              <w:jc w:val="center"/>
            </w:pPr>
            <w:r w:rsidRPr="00757A1D">
              <w:t>Повышен-</w:t>
            </w:r>
          </w:p>
          <w:p w:rsidR="00757A1D" w:rsidRPr="006020BB" w:rsidRDefault="00757A1D" w:rsidP="00D116BF">
            <w:pPr>
              <w:autoSpaceDE w:val="0"/>
              <w:autoSpaceDN w:val="0"/>
              <w:adjustRightInd w:val="0"/>
              <w:ind w:hanging="112"/>
              <w:jc w:val="center"/>
              <w:rPr>
                <w:sz w:val="20"/>
                <w:szCs w:val="20"/>
              </w:rPr>
            </w:pPr>
            <w:proofErr w:type="spellStart"/>
            <w:r w:rsidRPr="00757A1D">
              <w:t>ный</w:t>
            </w:r>
            <w:proofErr w:type="spellEnd"/>
          </w:p>
        </w:tc>
        <w:tc>
          <w:tcPr>
            <w:tcW w:w="113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757A1D" w:rsidP="00757A1D">
            <w:pPr>
              <w:autoSpaceDE w:val="0"/>
              <w:autoSpaceDN w:val="0"/>
              <w:adjustRightInd w:val="0"/>
              <w:ind w:firstLine="67"/>
              <w:jc w:val="center"/>
            </w:pPr>
            <w:r>
              <w:t>90,51%</w:t>
            </w:r>
          </w:p>
        </w:tc>
        <w:tc>
          <w:tcPr>
            <w:tcW w:w="1272" w:type="dxa"/>
            <w:tcBorders>
              <w:top w:val="single" w:sz="8" w:space="0" w:color="000000"/>
              <w:left w:val="single" w:sz="8" w:space="0" w:color="000000"/>
              <w:bottom w:val="single" w:sz="8" w:space="0" w:color="000000"/>
              <w:right w:val="single" w:sz="8" w:space="0" w:color="000000"/>
            </w:tcBorders>
          </w:tcPr>
          <w:p w:rsidR="00757A1D" w:rsidRDefault="00757A1D" w:rsidP="00757A1D">
            <w:pPr>
              <w:jc w:val="center"/>
            </w:pPr>
          </w:p>
          <w:p w:rsidR="00757A1D" w:rsidRDefault="00757A1D" w:rsidP="00757A1D">
            <w:pPr>
              <w:jc w:val="center"/>
            </w:pPr>
          </w:p>
          <w:p w:rsidR="00757A1D" w:rsidRPr="00757A1D" w:rsidRDefault="00757A1D" w:rsidP="00757A1D">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757A1D" w:rsidP="00757A1D">
            <w:pPr>
              <w:jc w:val="center"/>
            </w:pPr>
            <w:r>
              <w:t>67,35%</w:t>
            </w:r>
          </w:p>
        </w:tc>
        <w:tc>
          <w:tcPr>
            <w:tcW w:w="1203" w:type="dxa"/>
            <w:tcBorders>
              <w:top w:val="single" w:sz="8" w:space="0" w:color="000000"/>
              <w:left w:val="single" w:sz="8" w:space="0" w:color="000000"/>
              <w:bottom w:val="single" w:sz="8" w:space="0" w:color="000000"/>
              <w:right w:val="single" w:sz="8" w:space="0" w:color="000000"/>
            </w:tcBorders>
          </w:tcPr>
          <w:p w:rsidR="00757A1D" w:rsidRDefault="00757A1D" w:rsidP="00757A1D">
            <w:pPr>
              <w:jc w:val="center"/>
            </w:pPr>
          </w:p>
          <w:p w:rsidR="00757A1D" w:rsidRDefault="00757A1D" w:rsidP="00757A1D">
            <w:pPr>
              <w:jc w:val="center"/>
            </w:pPr>
          </w:p>
          <w:p w:rsidR="00757A1D" w:rsidRPr="00757A1D" w:rsidRDefault="006748C9" w:rsidP="00757A1D">
            <w:pPr>
              <w:jc w:val="center"/>
            </w:pPr>
            <w:r>
              <w:t>86,95%</w:t>
            </w:r>
          </w:p>
        </w:tc>
        <w:tc>
          <w:tcPr>
            <w:tcW w:w="1204" w:type="dxa"/>
            <w:tcBorders>
              <w:top w:val="single" w:sz="8" w:space="0" w:color="000000"/>
              <w:left w:val="single" w:sz="8" w:space="0" w:color="000000"/>
              <w:bottom w:val="single" w:sz="8" w:space="0" w:color="000000"/>
              <w:right w:val="single" w:sz="8" w:space="0" w:color="000000"/>
            </w:tcBorders>
          </w:tcPr>
          <w:p w:rsidR="00757A1D" w:rsidRDefault="00757A1D" w:rsidP="00757A1D">
            <w:pPr>
              <w:jc w:val="center"/>
            </w:pPr>
          </w:p>
          <w:p w:rsidR="006748C9" w:rsidRDefault="006748C9" w:rsidP="00757A1D">
            <w:pPr>
              <w:jc w:val="center"/>
            </w:pPr>
          </w:p>
          <w:p w:rsidR="006748C9" w:rsidRPr="00757A1D" w:rsidRDefault="006748C9" w:rsidP="00757A1D">
            <w:pPr>
              <w:jc w:val="center"/>
            </w:pPr>
            <w:r>
              <w:t>98,32%</w:t>
            </w:r>
          </w:p>
        </w:tc>
      </w:tr>
      <w:tr w:rsidR="00757A1D" w:rsidRPr="006020BB" w:rsidTr="004E4D58">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757A1D" w:rsidRPr="009D5512" w:rsidRDefault="00757A1D" w:rsidP="00D116BF">
            <w:pPr>
              <w:autoSpaceDE w:val="0"/>
              <w:autoSpaceDN w:val="0"/>
              <w:adjustRightInd w:val="0"/>
              <w:ind w:firstLine="67"/>
              <w:jc w:val="center"/>
            </w:pPr>
            <w:r w:rsidRPr="009D5512">
              <w:t>3</w:t>
            </w:r>
          </w:p>
        </w:tc>
        <w:tc>
          <w:tcPr>
            <w:tcW w:w="1768" w:type="dxa"/>
            <w:vMerge w:val="restart"/>
            <w:tcBorders>
              <w:top w:val="single" w:sz="8" w:space="0" w:color="000000"/>
              <w:left w:val="single" w:sz="8" w:space="0" w:color="000000"/>
              <w:right w:val="single" w:sz="8" w:space="0" w:color="000000"/>
            </w:tcBorders>
            <w:vAlign w:val="center"/>
          </w:tcPr>
          <w:p w:rsidR="00757A1D" w:rsidRPr="006020BB" w:rsidRDefault="00757A1D" w:rsidP="00D116BF">
            <w:pPr>
              <w:autoSpaceDE w:val="0"/>
              <w:autoSpaceDN w:val="0"/>
              <w:adjustRightInd w:val="0"/>
              <w:ind w:firstLine="67"/>
              <w:jc w:val="center"/>
              <w:rPr>
                <w:sz w:val="20"/>
                <w:szCs w:val="20"/>
              </w:rPr>
            </w:pPr>
            <w:r>
              <w:t>Полное понимание прослушан</w:t>
            </w:r>
            <w:r w:rsidRPr="009D4121">
              <w:t>ного текста</w:t>
            </w:r>
          </w:p>
        </w:tc>
        <w:tc>
          <w:tcPr>
            <w:tcW w:w="1276" w:type="dxa"/>
            <w:vMerge w:val="restart"/>
            <w:tcBorders>
              <w:top w:val="single" w:sz="8" w:space="0" w:color="000000"/>
              <w:left w:val="single" w:sz="8" w:space="0" w:color="000000"/>
              <w:right w:val="single" w:sz="8" w:space="0" w:color="000000"/>
            </w:tcBorders>
            <w:vAlign w:val="center"/>
          </w:tcPr>
          <w:p w:rsidR="00757A1D" w:rsidRPr="00757A1D" w:rsidRDefault="00757A1D" w:rsidP="00D116BF">
            <w:pPr>
              <w:autoSpaceDE w:val="0"/>
              <w:autoSpaceDN w:val="0"/>
              <w:adjustRightInd w:val="0"/>
              <w:ind w:hanging="112"/>
              <w:jc w:val="center"/>
            </w:pPr>
            <w:r w:rsidRPr="00757A1D">
              <w:t>Высокий</w:t>
            </w:r>
          </w:p>
        </w:tc>
        <w:tc>
          <w:tcPr>
            <w:tcW w:w="113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6748C9" w:rsidP="00757A1D">
            <w:pPr>
              <w:autoSpaceDE w:val="0"/>
              <w:autoSpaceDN w:val="0"/>
              <w:adjustRightInd w:val="0"/>
              <w:ind w:firstLine="67"/>
              <w:jc w:val="center"/>
            </w:pPr>
            <w:r>
              <w:t>40,00%</w:t>
            </w:r>
          </w:p>
        </w:tc>
        <w:tc>
          <w:tcPr>
            <w:tcW w:w="1272" w:type="dxa"/>
            <w:tcBorders>
              <w:top w:val="single" w:sz="8" w:space="0" w:color="000000"/>
              <w:left w:val="single" w:sz="8" w:space="0" w:color="000000"/>
              <w:bottom w:val="single" w:sz="8" w:space="0" w:color="000000"/>
              <w:right w:val="single" w:sz="8" w:space="0" w:color="000000"/>
            </w:tcBorders>
          </w:tcPr>
          <w:p w:rsidR="00757A1D" w:rsidRPr="00757A1D" w:rsidRDefault="006748C9" w:rsidP="00757A1D">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6748C9" w:rsidP="00757A1D">
            <w:pPr>
              <w:jc w:val="center"/>
            </w:pPr>
            <w:r>
              <w:t>7,14%</w:t>
            </w:r>
          </w:p>
        </w:tc>
        <w:tc>
          <w:tcPr>
            <w:tcW w:w="1203" w:type="dxa"/>
            <w:tcBorders>
              <w:top w:val="single" w:sz="8" w:space="0" w:color="000000"/>
              <w:left w:val="single" w:sz="8" w:space="0" w:color="000000"/>
              <w:bottom w:val="single" w:sz="8" w:space="0" w:color="000000"/>
              <w:right w:val="single" w:sz="8" w:space="0" w:color="000000"/>
            </w:tcBorders>
          </w:tcPr>
          <w:p w:rsidR="00757A1D" w:rsidRPr="00757A1D" w:rsidRDefault="006748C9" w:rsidP="00757A1D">
            <w:pPr>
              <w:jc w:val="center"/>
            </w:pPr>
            <w:r>
              <w:t>29,31%</w:t>
            </w:r>
          </w:p>
        </w:tc>
        <w:tc>
          <w:tcPr>
            <w:tcW w:w="1204" w:type="dxa"/>
            <w:tcBorders>
              <w:top w:val="single" w:sz="8" w:space="0" w:color="000000"/>
              <w:left w:val="single" w:sz="8" w:space="0" w:color="000000"/>
              <w:bottom w:val="single" w:sz="8" w:space="0" w:color="000000"/>
              <w:right w:val="single" w:sz="8" w:space="0" w:color="000000"/>
            </w:tcBorders>
          </w:tcPr>
          <w:p w:rsidR="00757A1D" w:rsidRPr="00757A1D" w:rsidRDefault="006748C9" w:rsidP="00757A1D">
            <w:pPr>
              <w:jc w:val="center"/>
            </w:pPr>
            <w:r>
              <w:t>55,88%</w:t>
            </w:r>
          </w:p>
        </w:tc>
      </w:tr>
      <w:tr w:rsidR="00757A1D" w:rsidRPr="006020BB" w:rsidTr="004E4D58">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757A1D" w:rsidRPr="009D5512" w:rsidRDefault="00757A1D" w:rsidP="00D116BF">
            <w:pPr>
              <w:autoSpaceDE w:val="0"/>
              <w:autoSpaceDN w:val="0"/>
              <w:adjustRightInd w:val="0"/>
              <w:ind w:firstLine="67"/>
              <w:jc w:val="center"/>
            </w:pPr>
            <w:r w:rsidRPr="009D5512">
              <w:t>4</w:t>
            </w:r>
          </w:p>
        </w:tc>
        <w:tc>
          <w:tcPr>
            <w:tcW w:w="1768" w:type="dxa"/>
            <w:vMerge/>
            <w:tcBorders>
              <w:left w:val="single" w:sz="8" w:space="0" w:color="000000"/>
              <w:right w:val="single" w:sz="8" w:space="0" w:color="000000"/>
            </w:tcBorders>
            <w:vAlign w:val="center"/>
          </w:tcPr>
          <w:p w:rsidR="00757A1D" w:rsidRPr="006020BB" w:rsidRDefault="00757A1D" w:rsidP="00D116BF">
            <w:pPr>
              <w:autoSpaceDE w:val="0"/>
              <w:autoSpaceDN w:val="0"/>
              <w:adjustRightInd w:val="0"/>
              <w:ind w:firstLine="67"/>
              <w:jc w:val="center"/>
              <w:rPr>
                <w:sz w:val="20"/>
                <w:szCs w:val="20"/>
              </w:rPr>
            </w:pPr>
          </w:p>
        </w:tc>
        <w:tc>
          <w:tcPr>
            <w:tcW w:w="1276" w:type="dxa"/>
            <w:vMerge/>
            <w:tcBorders>
              <w:left w:val="single" w:sz="8" w:space="0" w:color="000000"/>
              <w:right w:val="single" w:sz="8" w:space="0" w:color="000000"/>
            </w:tcBorders>
            <w:vAlign w:val="center"/>
          </w:tcPr>
          <w:p w:rsidR="00757A1D" w:rsidRPr="006020BB" w:rsidRDefault="00757A1D" w:rsidP="00D116BF">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6748C9" w:rsidP="00757A1D">
            <w:pPr>
              <w:autoSpaceDE w:val="0"/>
              <w:autoSpaceDN w:val="0"/>
              <w:adjustRightInd w:val="0"/>
              <w:ind w:firstLine="67"/>
              <w:jc w:val="center"/>
            </w:pPr>
            <w:r>
              <w:t>67,86%</w:t>
            </w:r>
          </w:p>
        </w:tc>
        <w:tc>
          <w:tcPr>
            <w:tcW w:w="1272" w:type="dxa"/>
            <w:tcBorders>
              <w:top w:val="single" w:sz="8" w:space="0" w:color="000000"/>
              <w:left w:val="single" w:sz="8" w:space="0" w:color="000000"/>
              <w:bottom w:val="single" w:sz="8" w:space="0" w:color="000000"/>
              <w:right w:val="single" w:sz="8" w:space="0" w:color="000000"/>
            </w:tcBorders>
          </w:tcPr>
          <w:p w:rsidR="00757A1D" w:rsidRPr="00757A1D" w:rsidRDefault="006748C9" w:rsidP="00757A1D">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D86E2C" w:rsidP="00757A1D">
            <w:pPr>
              <w:jc w:val="center"/>
            </w:pPr>
            <w:r>
              <w:t>21,43%</w:t>
            </w:r>
          </w:p>
        </w:tc>
        <w:tc>
          <w:tcPr>
            <w:tcW w:w="1203" w:type="dxa"/>
            <w:tcBorders>
              <w:top w:val="single" w:sz="8" w:space="0" w:color="000000"/>
              <w:left w:val="single" w:sz="8" w:space="0" w:color="000000"/>
              <w:bottom w:val="single" w:sz="8" w:space="0" w:color="000000"/>
              <w:right w:val="single" w:sz="8" w:space="0" w:color="000000"/>
            </w:tcBorders>
          </w:tcPr>
          <w:p w:rsidR="00757A1D" w:rsidRPr="00757A1D" w:rsidRDefault="00D86E2C" w:rsidP="00757A1D">
            <w:pPr>
              <w:jc w:val="center"/>
            </w:pPr>
            <w:r>
              <w:t>51,72%</w:t>
            </w:r>
          </w:p>
        </w:tc>
        <w:tc>
          <w:tcPr>
            <w:tcW w:w="1204" w:type="dxa"/>
            <w:tcBorders>
              <w:top w:val="single" w:sz="8" w:space="0" w:color="000000"/>
              <w:left w:val="single" w:sz="8" w:space="0" w:color="000000"/>
              <w:bottom w:val="single" w:sz="8" w:space="0" w:color="000000"/>
              <w:right w:val="single" w:sz="8" w:space="0" w:color="000000"/>
            </w:tcBorders>
          </w:tcPr>
          <w:p w:rsidR="00757A1D" w:rsidRPr="00757A1D" w:rsidRDefault="00D86E2C" w:rsidP="00757A1D">
            <w:pPr>
              <w:jc w:val="center"/>
            </w:pPr>
            <w:r>
              <w:t>91,18%</w:t>
            </w:r>
          </w:p>
        </w:tc>
      </w:tr>
      <w:tr w:rsidR="00757A1D" w:rsidRPr="006020BB" w:rsidTr="004E4D58">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757A1D" w:rsidRPr="009D5512" w:rsidRDefault="00757A1D" w:rsidP="00D116BF">
            <w:pPr>
              <w:autoSpaceDE w:val="0"/>
              <w:autoSpaceDN w:val="0"/>
              <w:adjustRightInd w:val="0"/>
              <w:ind w:firstLine="67"/>
              <w:jc w:val="center"/>
            </w:pPr>
            <w:r w:rsidRPr="009D5512">
              <w:t>5</w:t>
            </w:r>
          </w:p>
        </w:tc>
        <w:tc>
          <w:tcPr>
            <w:tcW w:w="1768" w:type="dxa"/>
            <w:vMerge/>
            <w:tcBorders>
              <w:left w:val="single" w:sz="8" w:space="0" w:color="000000"/>
              <w:right w:val="single" w:sz="8" w:space="0" w:color="000000"/>
            </w:tcBorders>
            <w:vAlign w:val="center"/>
          </w:tcPr>
          <w:p w:rsidR="00757A1D" w:rsidRPr="006020BB" w:rsidRDefault="00757A1D" w:rsidP="00D116BF">
            <w:pPr>
              <w:autoSpaceDE w:val="0"/>
              <w:autoSpaceDN w:val="0"/>
              <w:adjustRightInd w:val="0"/>
              <w:ind w:firstLine="67"/>
              <w:jc w:val="center"/>
              <w:rPr>
                <w:sz w:val="20"/>
                <w:szCs w:val="20"/>
              </w:rPr>
            </w:pPr>
          </w:p>
        </w:tc>
        <w:tc>
          <w:tcPr>
            <w:tcW w:w="1276" w:type="dxa"/>
            <w:vMerge/>
            <w:tcBorders>
              <w:left w:val="single" w:sz="8" w:space="0" w:color="000000"/>
              <w:right w:val="single" w:sz="8" w:space="0" w:color="000000"/>
            </w:tcBorders>
            <w:vAlign w:val="center"/>
          </w:tcPr>
          <w:p w:rsidR="00757A1D" w:rsidRPr="006020BB" w:rsidRDefault="00757A1D" w:rsidP="00D116BF">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6748C9" w:rsidP="00757A1D">
            <w:pPr>
              <w:autoSpaceDE w:val="0"/>
              <w:autoSpaceDN w:val="0"/>
              <w:adjustRightInd w:val="0"/>
              <w:ind w:firstLine="67"/>
              <w:jc w:val="center"/>
            </w:pPr>
            <w:r>
              <w:t>90,71%</w:t>
            </w:r>
          </w:p>
        </w:tc>
        <w:tc>
          <w:tcPr>
            <w:tcW w:w="1272" w:type="dxa"/>
            <w:tcBorders>
              <w:top w:val="single" w:sz="8" w:space="0" w:color="000000"/>
              <w:left w:val="single" w:sz="8" w:space="0" w:color="000000"/>
              <w:bottom w:val="single" w:sz="8" w:space="0" w:color="000000"/>
              <w:right w:val="single" w:sz="8" w:space="0" w:color="000000"/>
            </w:tcBorders>
          </w:tcPr>
          <w:p w:rsidR="00757A1D" w:rsidRPr="00757A1D" w:rsidRDefault="006748C9" w:rsidP="00757A1D">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D86E2C" w:rsidP="00757A1D">
            <w:pPr>
              <w:jc w:val="center"/>
            </w:pPr>
            <w:r>
              <w:t>50,00%</w:t>
            </w:r>
          </w:p>
        </w:tc>
        <w:tc>
          <w:tcPr>
            <w:tcW w:w="1203" w:type="dxa"/>
            <w:tcBorders>
              <w:top w:val="single" w:sz="8" w:space="0" w:color="000000"/>
              <w:left w:val="single" w:sz="8" w:space="0" w:color="000000"/>
              <w:bottom w:val="single" w:sz="8" w:space="0" w:color="000000"/>
              <w:right w:val="single" w:sz="8" w:space="0" w:color="000000"/>
            </w:tcBorders>
          </w:tcPr>
          <w:p w:rsidR="00757A1D" w:rsidRPr="00757A1D" w:rsidRDefault="00D86E2C" w:rsidP="00757A1D">
            <w:pPr>
              <w:jc w:val="center"/>
            </w:pPr>
            <w:r>
              <w:t>89,66%</w:t>
            </w:r>
          </w:p>
        </w:tc>
        <w:tc>
          <w:tcPr>
            <w:tcW w:w="1204" w:type="dxa"/>
            <w:tcBorders>
              <w:top w:val="single" w:sz="8" w:space="0" w:color="000000"/>
              <w:left w:val="single" w:sz="8" w:space="0" w:color="000000"/>
              <w:bottom w:val="single" w:sz="8" w:space="0" w:color="000000"/>
              <w:right w:val="single" w:sz="8" w:space="0" w:color="000000"/>
            </w:tcBorders>
          </w:tcPr>
          <w:p w:rsidR="00757A1D" w:rsidRPr="00757A1D" w:rsidRDefault="00D86E2C" w:rsidP="00757A1D">
            <w:pPr>
              <w:jc w:val="center"/>
            </w:pPr>
            <w:r>
              <w:t>100,00%</w:t>
            </w:r>
          </w:p>
        </w:tc>
      </w:tr>
      <w:tr w:rsidR="00757A1D" w:rsidRPr="006020BB" w:rsidTr="004E4D58">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757A1D" w:rsidRPr="009D5512" w:rsidRDefault="00757A1D" w:rsidP="00D116BF">
            <w:pPr>
              <w:autoSpaceDE w:val="0"/>
              <w:autoSpaceDN w:val="0"/>
              <w:adjustRightInd w:val="0"/>
              <w:ind w:firstLine="67"/>
              <w:jc w:val="center"/>
            </w:pPr>
            <w:r w:rsidRPr="009D5512">
              <w:t>6</w:t>
            </w:r>
          </w:p>
        </w:tc>
        <w:tc>
          <w:tcPr>
            <w:tcW w:w="1768" w:type="dxa"/>
            <w:vMerge/>
            <w:tcBorders>
              <w:left w:val="single" w:sz="8" w:space="0" w:color="000000"/>
              <w:right w:val="single" w:sz="8" w:space="0" w:color="000000"/>
            </w:tcBorders>
            <w:vAlign w:val="center"/>
          </w:tcPr>
          <w:p w:rsidR="00757A1D" w:rsidRPr="006020BB" w:rsidRDefault="00757A1D" w:rsidP="00D116BF">
            <w:pPr>
              <w:autoSpaceDE w:val="0"/>
              <w:autoSpaceDN w:val="0"/>
              <w:adjustRightInd w:val="0"/>
              <w:ind w:firstLine="67"/>
              <w:jc w:val="center"/>
              <w:rPr>
                <w:sz w:val="20"/>
                <w:szCs w:val="20"/>
              </w:rPr>
            </w:pPr>
          </w:p>
        </w:tc>
        <w:tc>
          <w:tcPr>
            <w:tcW w:w="1276" w:type="dxa"/>
            <w:vMerge/>
            <w:tcBorders>
              <w:left w:val="single" w:sz="8" w:space="0" w:color="000000"/>
              <w:right w:val="single" w:sz="8" w:space="0" w:color="000000"/>
            </w:tcBorders>
            <w:vAlign w:val="center"/>
          </w:tcPr>
          <w:p w:rsidR="00757A1D" w:rsidRPr="006020BB" w:rsidRDefault="00757A1D" w:rsidP="00D116BF">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6748C9" w:rsidP="00757A1D">
            <w:pPr>
              <w:autoSpaceDE w:val="0"/>
              <w:autoSpaceDN w:val="0"/>
              <w:adjustRightInd w:val="0"/>
              <w:ind w:firstLine="67"/>
              <w:jc w:val="center"/>
            </w:pPr>
            <w:r>
              <w:t>75,71%</w:t>
            </w:r>
          </w:p>
        </w:tc>
        <w:tc>
          <w:tcPr>
            <w:tcW w:w="1272" w:type="dxa"/>
            <w:tcBorders>
              <w:top w:val="single" w:sz="8" w:space="0" w:color="000000"/>
              <w:left w:val="single" w:sz="8" w:space="0" w:color="000000"/>
              <w:bottom w:val="single" w:sz="8" w:space="0" w:color="000000"/>
              <w:right w:val="single" w:sz="8" w:space="0" w:color="000000"/>
            </w:tcBorders>
          </w:tcPr>
          <w:p w:rsidR="00757A1D" w:rsidRPr="00757A1D" w:rsidRDefault="006748C9" w:rsidP="00757A1D">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D86E2C" w:rsidP="00757A1D">
            <w:pPr>
              <w:jc w:val="center"/>
            </w:pPr>
            <w:r>
              <w:t>28,57%</w:t>
            </w:r>
          </w:p>
        </w:tc>
        <w:tc>
          <w:tcPr>
            <w:tcW w:w="1203" w:type="dxa"/>
            <w:tcBorders>
              <w:top w:val="single" w:sz="8" w:space="0" w:color="000000"/>
              <w:left w:val="single" w:sz="8" w:space="0" w:color="000000"/>
              <w:bottom w:val="single" w:sz="8" w:space="0" w:color="000000"/>
              <w:right w:val="single" w:sz="8" w:space="0" w:color="000000"/>
            </w:tcBorders>
          </w:tcPr>
          <w:p w:rsidR="00757A1D" w:rsidRPr="00757A1D" w:rsidRDefault="00D86E2C" w:rsidP="00757A1D">
            <w:pPr>
              <w:jc w:val="center"/>
            </w:pPr>
            <w:r>
              <w:t>60,34%</w:t>
            </w:r>
          </w:p>
        </w:tc>
        <w:tc>
          <w:tcPr>
            <w:tcW w:w="1204" w:type="dxa"/>
            <w:tcBorders>
              <w:top w:val="single" w:sz="8" w:space="0" w:color="000000"/>
              <w:left w:val="single" w:sz="8" w:space="0" w:color="000000"/>
              <w:bottom w:val="single" w:sz="8" w:space="0" w:color="000000"/>
              <w:right w:val="single" w:sz="8" w:space="0" w:color="000000"/>
            </w:tcBorders>
          </w:tcPr>
          <w:p w:rsidR="00757A1D" w:rsidRPr="00757A1D" w:rsidRDefault="00D86E2C" w:rsidP="00757A1D">
            <w:pPr>
              <w:jc w:val="center"/>
            </w:pPr>
            <w:r>
              <w:t>98,53%</w:t>
            </w:r>
          </w:p>
        </w:tc>
      </w:tr>
      <w:tr w:rsidR="00757A1D" w:rsidRPr="006020BB" w:rsidTr="004E4D58">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757A1D" w:rsidRPr="009D5512" w:rsidRDefault="00757A1D" w:rsidP="00D116BF">
            <w:pPr>
              <w:autoSpaceDE w:val="0"/>
              <w:autoSpaceDN w:val="0"/>
              <w:adjustRightInd w:val="0"/>
              <w:ind w:firstLine="67"/>
              <w:jc w:val="center"/>
            </w:pPr>
            <w:r w:rsidRPr="009D5512">
              <w:t>7</w:t>
            </w:r>
          </w:p>
        </w:tc>
        <w:tc>
          <w:tcPr>
            <w:tcW w:w="1768" w:type="dxa"/>
            <w:vMerge/>
            <w:tcBorders>
              <w:left w:val="single" w:sz="8" w:space="0" w:color="000000"/>
              <w:right w:val="single" w:sz="8" w:space="0" w:color="000000"/>
            </w:tcBorders>
            <w:vAlign w:val="center"/>
          </w:tcPr>
          <w:p w:rsidR="00757A1D" w:rsidRPr="006020BB" w:rsidRDefault="00757A1D" w:rsidP="00D116BF">
            <w:pPr>
              <w:autoSpaceDE w:val="0"/>
              <w:autoSpaceDN w:val="0"/>
              <w:adjustRightInd w:val="0"/>
              <w:ind w:firstLine="67"/>
              <w:jc w:val="center"/>
              <w:rPr>
                <w:sz w:val="20"/>
                <w:szCs w:val="20"/>
              </w:rPr>
            </w:pPr>
          </w:p>
        </w:tc>
        <w:tc>
          <w:tcPr>
            <w:tcW w:w="1276" w:type="dxa"/>
            <w:vMerge/>
            <w:tcBorders>
              <w:left w:val="single" w:sz="8" w:space="0" w:color="000000"/>
              <w:right w:val="single" w:sz="8" w:space="0" w:color="000000"/>
            </w:tcBorders>
            <w:vAlign w:val="center"/>
          </w:tcPr>
          <w:p w:rsidR="00757A1D" w:rsidRPr="006020BB" w:rsidRDefault="00757A1D" w:rsidP="00D116BF">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6748C9" w:rsidP="00757A1D">
            <w:pPr>
              <w:autoSpaceDE w:val="0"/>
              <w:autoSpaceDN w:val="0"/>
              <w:adjustRightInd w:val="0"/>
              <w:ind w:firstLine="67"/>
              <w:jc w:val="center"/>
            </w:pPr>
            <w:r>
              <w:t>89,29%</w:t>
            </w:r>
          </w:p>
        </w:tc>
        <w:tc>
          <w:tcPr>
            <w:tcW w:w="1272" w:type="dxa"/>
            <w:tcBorders>
              <w:top w:val="single" w:sz="8" w:space="0" w:color="000000"/>
              <w:left w:val="single" w:sz="8" w:space="0" w:color="000000"/>
              <w:bottom w:val="single" w:sz="8" w:space="0" w:color="000000"/>
              <w:right w:val="single" w:sz="8" w:space="0" w:color="000000"/>
            </w:tcBorders>
          </w:tcPr>
          <w:p w:rsidR="00757A1D" w:rsidRPr="00757A1D" w:rsidRDefault="006748C9" w:rsidP="00757A1D">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D86E2C" w:rsidP="00757A1D">
            <w:pPr>
              <w:jc w:val="center"/>
            </w:pPr>
            <w:r>
              <w:t>78,57%</w:t>
            </w:r>
          </w:p>
        </w:tc>
        <w:tc>
          <w:tcPr>
            <w:tcW w:w="1203" w:type="dxa"/>
            <w:tcBorders>
              <w:top w:val="single" w:sz="8" w:space="0" w:color="000000"/>
              <w:left w:val="single" w:sz="8" w:space="0" w:color="000000"/>
              <w:bottom w:val="single" w:sz="8" w:space="0" w:color="000000"/>
              <w:right w:val="single" w:sz="8" w:space="0" w:color="000000"/>
            </w:tcBorders>
          </w:tcPr>
          <w:p w:rsidR="00757A1D" w:rsidRPr="00757A1D" w:rsidRDefault="00D86E2C" w:rsidP="00757A1D">
            <w:pPr>
              <w:jc w:val="center"/>
            </w:pPr>
            <w:r>
              <w:t>82,76%</w:t>
            </w:r>
          </w:p>
        </w:tc>
        <w:tc>
          <w:tcPr>
            <w:tcW w:w="1204" w:type="dxa"/>
            <w:tcBorders>
              <w:top w:val="single" w:sz="8" w:space="0" w:color="000000"/>
              <w:left w:val="single" w:sz="8" w:space="0" w:color="000000"/>
              <w:bottom w:val="single" w:sz="8" w:space="0" w:color="000000"/>
              <w:right w:val="single" w:sz="8" w:space="0" w:color="000000"/>
            </w:tcBorders>
          </w:tcPr>
          <w:p w:rsidR="00757A1D" w:rsidRPr="00757A1D" w:rsidRDefault="00D86E2C" w:rsidP="00757A1D">
            <w:pPr>
              <w:jc w:val="center"/>
            </w:pPr>
            <w:r>
              <w:t>97,06%</w:t>
            </w:r>
          </w:p>
        </w:tc>
      </w:tr>
      <w:tr w:rsidR="00757A1D" w:rsidRPr="006020BB" w:rsidTr="004E4D58">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757A1D" w:rsidRPr="009D5512" w:rsidRDefault="00757A1D" w:rsidP="00D116BF">
            <w:pPr>
              <w:autoSpaceDE w:val="0"/>
              <w:autoSpaceDN w:val="0"/>
              <w:adjustRightInd w:val="0"/>
              <w:ind w:firstLine="67"/>
              <w:jc w:val="center"/>
            </w:pPr>
            <w:r w:rsidRPr="009D5512">
              <w:t>8</w:t>
            </w:r>
          </w:p>
        </w:tc>
        <w:tc>
          <w:tcPr>
            <w:tcW w:w="1768" w:type="dxa"/>
            <w:vMerge/>
            <w:tcBorders>
              <w:left w:val="single" w:sz="8" w:space="0" w:color="000000"/>
              <w:right w:val="single" w:sz="8" w:space="0" w:color="000000"/>
            </w:tcBorders>
            <w:vAlign w:val="center"/>
          </w:tcPr>
          <w:p w:rsidR="00757A1D" w:rsidRPr="006020BB" w:rsidRDefault="00757A1D" w:rsidP="00D116BF">
            <w:pPr>
              <w:autoSpaceDE w:val="0"/>
              <w:autoSpaceDN w:val="0"/>
              <w:adjustRightInd w:val="0"/>
              <w:ind w:firstLine="67"/>
              <w:jc w:val="center"/>
              <w:rPr>
                <w:sz w:val="20"/>
                <w:szCs w:val="20"/>
              </w:rPr>
            </w:pPr>
          </w:p>
        </w:tc>
        <w:tc>
          <w:tcPr>
            <w:tcW w:w="1276" w:type="dxa"/>
            <w:vMerge/>
            <w:tcBorders>
              <w:left w:val="single" w:sz="8" w:space="0" w:color="000000"/>
              <w:right w:val="single" w:sz="8" w:space="0" w:color="000000"/>
            </w:tcBorders>
            <w:vAlign w:val="center"/>
          </w:tcPr>
          <w:p w:rsidR="00757A1D" w:rsidRPr="006020BB" w:rsidRDefault="00757A1D" w:rsidP="00D116BF">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6748C9" w:rsidP="00757A1D">
            <w:pPr>
              <w:autoSpaceDE w:val="0"/>
              <w:autoSpaceDN w:val="0"/>
              <w:adjustRightInd w:val="0"/>
              <w:ind w:firstLine="67"/>
              <w:jc w:val="center"/>
            </w:pPr>
            <w:r>
              <w:t>58,57%</w:t>
            </w:r>
          </w:p>
        </w:tc>
        <w:tc>
          <w:tcPr>
            <w:tcW w:w="1272" w:type="dxa"/>
            <w:tcBorders>
              <w:top w:val="single" w:sz="8" w:space="0" w:color="000000"/>
              <w:left w:val="single" w:sz="8" w:space="0" w:color="000000"/>
              <w:bottom w:val="single" w:sz="8" w:space="0" w:color="000000"/>
              <w:right w:val="single" w:sz="8" w:space="0" w:color="000000"/>
            </w:tcBorders>
          </w:tcPr>
          <w:p w:rsidR="00757A1D" w:rsidRPr="00757A1D" w:rsidRDefault="006748C9" w:rsidP="00757A1D">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D86E2C" w:rsidP="00757A1D">
            <w:pPr>
              <w:jc w:val="center"/>
            </w:pPr>
            <w:r>
              <w:t>14,29%</w:t>
            </w:r>
          </w:p>
        </w:tc>
        <w:tc>
          <w:tcPr>
            <w:tcW w:w="1203" w:type="dxa"/>
            <w:tcBorders>
              <w:top w:val="single" w:sz="8" w:space="0" w:color="000000"/>
              <w:left w:val="single" w:sz="8" w:space="0" w:color="000000"/>
              <w:bottom w:val="single" w:sz="8" w:space="0" w:color="000000"/>
              <w:right w:val="single" w:sz="8" w:space="0" w:color="000000"/>
            </w:tcBorders>
          </w:tcPr>
          <w:p w:rsidR="00757A1D" w:rsidRPr="00757A1D" w:rsidRDefault="00D86E2C" w:rsidP="00757A1D">
            <w:pPr>
              <w:jc w:val="center"/>
            </w:pPr>
            <w:r>
              <w:t>43,10%</w:t>
            </w:r>
          </w:p>
        </w:tc>
        <w:tc>
          <w:tcPr>
            <w:tcW w:w="1204" w:type="dxa"/>
            <w:tcBorders>
              <w:top w:val="single" w:sz="8" w:space="0" w:color="000000"/>
              <w:left w:val="single" w:sz="8" w:space="0" w:color="000000"/>
              <w:bottom w:val="single" w:sz="8" w:space="0" w:color="000000"/>
              <w:right w:val="single" w:sz="8" w:space="0" w:color="000000"/>
            </w:tcBorders>
          </w:tcPr>
          <w:p w:rsidR="00757A1D" w:rsidRPr="00757A1D" w:rsidRDefault="00D86E2C" w:rsidP="00757A1D">
            <w:pPr>
              <w:jc w:val="center"/>
            </w:pPr>
            <w:r>
              <w:t>80,88%</w:t>
            </w:r>
          </w:p>
        </w:tc>
      </w:tr>
      <w:tr w:rsidR="00757A1D" w:rsidRPr="006020BB" w:rsidTr="004E4D58">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757A1D" w:rsidRPr="009D5512" w:rsidRDefault="00757A1D" w:rsidP="00D116BF">
            <w:pPr>
              <w:autoSpaceDE w:val="0"/>
              <w:autoSpaceDN w:val="0"/>
              <w:adjustRightInd w:val="0"/>
              <w:ind w:firstLine="67"/>
              <w:jc w:val="center"/>
            </w:pPr>
            <w:r w:rsidRPr="009D5512">
              <w:t>9</w:t>
            </w:r>
          </w:p>
        </w:tc>
        <w:tc>
          <w:tcPr>
            <w:tcW w:w="1768" w:type="dxa"/>
            <w:vMerge/>
            <w:tcBorders>
              <w:left w:val="single" w:sz="8" w:space="0" w:color="000000"/>
              <w:bottom w:val="single" w:sz="8" w:space="0" w:color="000000"/>
              <w:right w:val="single" w:sz="8" w:space="0" w:color="000000"/>
            </w:tcBorders>
            <w:vAlign w:val="center"/>
          </w:tcPr>
          <w:p w:rsidR="00757A1D" w:rsidRPr="006020BB" w:rsidRDefault="00757A1D" w:rsidP="00D116BF">
            <w:pPr>
              <w:autoSpaceDE w:val="0"/>
              <w:autoSpaceDN w:val="0"/>
              <w:adjustRightInd w:val="0"/>
              <w:ind w:firstLine="67"/>
              <w:jc w:val="center"/>
              <w:rPr>
                <w:sz w:val="20"/>
                <w:szCs w:val="20"/>
              </w:rPr>
            </w:pPr>
          </w:p>
        </w:tc>
        <w:tc>
          <w:tcPr>
            <w:tcW w:w="1276" w:type="dxa"/>
            <w:vMerge/>
            <w:tcBorders>
              <w:left w:val="single" w:sz="8" w:space="0" w:color="000000"/>
              <w:bottom w:val="single" w:sz="8" w:space="0" w:color="000000"/>
              <w:right w:val="single" w:sz="8" w:space="0" w:color="000000"/>
            </w:tcBorders>
            <w:vAlign w:val="center"/>
          </w:tcPr>
          <w:p w:rsidR="00757A1D" w:rsidRPr="006020BB" w:rsidRDefault="00757A1D" w:rsidP="00D116BF">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6748C9" w:rsidP="00757A1D">
            <w:pPr>
              <w:autoSpaceDE w:val="0"/>
              <w:autoSpaceDN w:val="0"/>
              <w:adjustRightInd w:val="0"/>
              <w:ind w:firstLine="67"/>
              <w:jc w:val="center"/>
            </w:pPr>
            <w:r>
              <w:t>82,14%</w:t>
            </w:r>
          </w:p>
        </w:tc>
        <w:tc>
          <w:tcPr>
            <w:tcW w:w="1272" w:type="dxa"/>
            <w:tcBorders>
              <w:top w:val="single" w:sz="8" w:space="0" w:color="000000"/>
              <w:left w:val="single" w:sz="8" w:space="0" w:color="000000"/>
              <w:bottom w:val="single" w:sz="8" w:space="0" w:color="000000"/>
              <w:right w:val="single" w:sz="8" w:space="0" w:color="000000"/>
            </w:tcBorders>
          </w:tcPr>
          <w:p w:rsidR="00757A1D" w:rsidRPr="00757A1D" w:rsidRDefault="006748C9" w:rsidP="00757A1D">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757A1D" w:rsidRPr="00757A1D" w:rsidRDefault="00D86E2C" w:rsidP="00757A1D">
            <w:pPr>
              <w:jc w:val="center"/>
            </w:pPr>
            <w:r>
              <w:t>42,86%</w:t>
            </w:r>
          </w:p>
        </w:tc>
        <w:tc>
          <w:tcPr>
            <w:tcW w:w="1203" w:type="dxa"/>
            <w:tcBorders>
              <w:top w:val="single" w:sz="8" w:space="0" w:color="000000"/>
              <w:left w:val="single" w:sz="8" w:space="0" w:color="000000"/>
              <w:bottom w:val="single" w:sz="8" w:space="0" w:color="000000"/>
              <w:right w:val="single" w:sz="8" w:space="0" w:color="000000"/>
            </w:tcBorders>
          </w:tcPr>
          <w:p w:rsidR="00757A1D" w:rsidRPr="00757A1D" w:rsidRDefault="00D86E2C" w:rsidP="00757A1D">
            <w:pPr>
              <w:jc w:val="center"/>
            </w:pPr>
            <w:r>
              <w:t>74,14%</w:t>
            </w:r>
          </w:p>
        </w:tc>
        <w:tc>
          <w:tcPr>
            <w:tcW w:w="1204" w:type="dxa"/>
            <w:tcBorders>
              <w:top w:val="single" w:sz="8" w:space="0" w:color="000000"/>
              <w:left w:val="single" w:sz="8" w:space="0" w:color="000000"/>
              <w:bottom w:val="single" w:sz="8" w:space="0" w:color="000000"/>
              <w:right w:val="single" w:sz="8" w:space="0" w:color="000000"/>
            </w:tcBorders>
          </w:tcPr>
          <w:p w:rsidR="00757A1D" w:rsidRPr="00757A1D" w:rsidRDefault="00D86E2C" w:rsidP="00757A1D">
            <w:pPr>
              <w:jc w:val="center"/>
            </w:pPr>
            <w:r>
              <w:t>97,06%</w:t>
            </w:r>
          </w:p>
        </w:tc>
      </w:tr>
    </w:tbl>
    <w:p w:rsidR="00D86E2C" w:rsidRDefault="00D86E2C" w:rsidP="002479AA">
      <w:pPr>
        <w:ind w:left="-426" w:firstLine="965"/>
        <w:jc w:val="both"/>
        <w:rPr>
          <w:i/>
          <w:iCs/>
        </w:rPr>
      </w:pPr>
    </w:p>
    <w:p w:rsidR="00D86E2C" w:rsidRDefault="00D86E2C" w:rsidP="00D86E2C">
      <w:pPr>
        <w:ind w:left="-425" w:firstLine="709"/>
        <w:jc w:val="both"/>
        <w:rPr>
          <w:iCs/>
        </w:rPr>
      </w:pPr>
      <w:r w:rsidRPr="00410D86">
        <w:rPr>
          <w:iCs/>
        </w:rPr>
        <w:t xml:space="preserve">Как показывают </w:t>
      </w:r>
      <w:r>
        <w:rPr>
          <w:iCs/>
        </w:rPr>
        <w:t xml:space="preserve">данные таблицы, по группам участников с разными уровнями подготовки процент успешности выполнения ряда заданий высокого уровня ожидаемо ниже, чем заданий базового и повышенного уровней. </w:t>
      </w:r>
      <w:r w:rsidR="00B77045">
        <w:rPr>
          <w:iCs/>
        </w:rPr>
        <w:t xml:space="preserve">Задания высокого уровня 3 и 8 имеют наименьший процент выполнения участниками всех групп: в частности, меньше 15% среди участников, набравших от минимального до 60 баллов.  </w:t>
      </w:r>
    </w:p>
    <w:p w:rsidR="0007797E" w:rsidRDefault="0007797E" w:rsidP="00D86E2C">
      <w:pPr>
        <w:ind w:left="-425" w:firstLine="709"/>
        <w:jc w:val="both"/>
        <w:rPr>
          <w:iCs/>
        </w:rPr>
      </w:pPr>
      <w:r>
        <w:rPr>
          <w:iCs/>
        </w:rPr>
        <w:t xml:space="preserve">Задания открытого варианта 311 выполняли </w:t>
      </w:r>
      <w:r w:rsidR="00036918">
        <w:rPr>
          <w:iCs/>
        </w:rPr>
        <w:t>35 участников: 4 человека набрали от минимального до 60 баллов, 14 – от 61 до 80 баллов и 17 человек – от 81 до 100. Результаты по варианту приведены в таблице 2-14.</w:t>
      </w:r>
    </w:p>
    <w:p w:rsidR="00036918" w:rsidRDefault="00036918" w:rsidP="00D86E2C">
      <w:pPr>
        <w:ind w:left="-425" w:firstLine="709"/>
        <w:jc w:val="both"/>
        <w:rPr>
          <w:iCs/>
        </w:rPr>
      </w:pPr>
    </w:p>
    <w:p w:rsidR="00D86E2C" w:rsidRDefault="0007797E" w:rsidP="0007797E">
      <w:pPr>
        <w:ind w:left="-426" w:firstLine="965"/>
        <w:jc w:val="right"/>
        <w:rPr>
          <w:i/>
          <w:iCs/>
          <w:sz w:val="18"/>
          <w:szCs w:val="18"/>
        </w:rPr>
      </w:pPr>
      <w:r w:rsidRPr="0007797E">
        <w:rPr>
          <w:i/>
          <w:iCs/>
          <w:sz w:val="18"/>
          <w:szCs w:val="18"/>
        </w:rPr>
        <w:t>Таблица 2-14</w:t>
      </w:r>
    </w:p>
    <w:p w:rsidR="0007797E" w:rsidRPr="0007797E" w:rsidRDefault="0007797E" w:rsidP="0007797E">
      <w:pPr>
        <w:ind w:left="-426" w:firstLine="965"/>
        <w:jc w:val="center"/>
        <w:rPr>
          <w:b/>
          <w:iCs/>
        </w:rPr>
      </w:pPr>
      <w:r w:rsidRPr="0007797E">
        <w:rPr>
          <w:b/>
          <w:iCs/>
        </w:rPr>
        <w:t>Результаты выполнения заданий раздела «</w:t>
      </w:r>
      <w:proofErr w:type="spellStart"/>
      <w:r w:rsidRPr="0007797E">
        <w:rPr>
          <w:b/>
          <w:iCs/>
        </w:rPr>
        <w:t>Аудирование</w:t>
      </w:r>
      <w:proofErr w:type="spellEnd"/>
      <w:r w:rsidRPr="0007797E">
        <w:rPr>
          <w:b/>
          <w:iCs/>
        </w:rPr>
        <w:t>» по варианту 311</w:t>
      </w:r>
    </w:p>
    <w:tbl>
      <w:tblPr>
        <w:tblW w:w="0" w:type="auto"/>
        <w:tblInd w:w="-318" w:type="dxa"/>
        <w:tblLayout w:type="fixed"/>
        <w:tblCellMar>
          <w:left w:w="57" w:type="dxa"/>
          <w:right w:w="57" w:type="dxa"/>
        </w:tblCellMar>
        <w:tblLook w:val="0000" w:firstRow="0" w:lastRow="0" w:firstColumn="0" w:lastColumn="0" w:noHBand="0" w:noVBand="0"/>
      </w:tblPr>
      <w:tblGrid>
        <w:gridCol w:w="875"/>
        <w:gridCol w:w="1768"/>
        <w:gridCol w:w="1276"/>
        <w:gridCol w:w="1134"/>
        <w:gridCol w:w="1272"/>
        <w:gridCol w:w="1204"/>
        <w:gridCol w:w="1203"/>
        <w:gridCol w:w="1204"/>
      </w:tblGrid>
      <w:tr w:rsidR="0007797E" w:rsidRPr="006020BB" w:rsidTr="00440591">
        <w:trPr>
          <w:cantSplit/>
          <w:trHeight w:val="313"/>
          <w:tblHeader/>
        </w:trPr>
        <w:tc>
          <w:tcPr>
            <w:tcW w:w="875" w:type="dxa"/>
            <w:vMerge w:val="restart"/>
            <w:tcBorders>
              <w:top w:val="single" w:sz="8" w:space="0" w:color="000000"/>
              <w:left w:val="single" w:sz="8" w:space="0" w:color="000000"/>
              <w:right w:val="single" w:sz="8" w:space="0" w:color="000000"/>
            </w:tcBorders>
            <w:vAlign w:val="center"/>
          </w:tcPr>
          <w:p w:rsidR="0007797E" w:rsidRPr="006020BB" w:rsidRDefault="0007797E" w:rsidP="004E4D58">
            <w:pPr>
              <w:autoSpaceDE w:val="0"/>
              <w:autoSpaceDN w:val="0"/>
              <w:adjustRightInd w:val="0"/>
              <w:jc w:val="center"/>
              <w:rPr>
                <w:sz w:val="20"/>
                <w:szCs w:val="20"/>
              </w:rPr>
            </w:pPr>
            <w:r w:rsidRPr="006020BB">
              <w:rPr>
                <w:bCs/>
                <w:sz w:val="20"/>
                <w:szCs w:val="20"/>
              </w:rPr>
              <w:t>Номер</w:t>
            </w:r>
          </w:p>
          <w:p w:rsidR="0007797E" w:rsidRPr="006020BB" w:rsidRDefault="0007797E" w:rsidP="004E4D58">
            <w:pPr>
              <w:autoSpaceDE w:val="0"/>
              <w:autoSpaceDN w:val="0"/>
              <w:adjustRightInd w:val="0"/>
              <w:jc w:val="center"/>
              <w:rPr>
                <w:sz w:val="20"/>
                <w:szCs w:val="20"/>
              </w:rPr>
            </w:pPr>
            <w:r w:rsidRPr="006020BB">
              <w:rPr>
                <w:bCs/>
                <w:sz w:val="20"/>
                <w:szCs w:val="20"/>
              </w:rPr>
              <w:t xml:space="preserve">задания </w:t>
            </w:r>
            <w:r w:rsidRPr="006020BB">
              <w:rPr>
                <w:bCs/>
                <w:sz w:val="20"/>
                <w:szCs w:val="20"/>
              </w:rPr>
              <w:lastRenderedPageBreak/>
              <w:t>в КИМ</w:t>
            </w:r>
          </w:p>
        </w:tc>
        <w:tc>
          <w:tcPr>
            <w:tcW w:w="1768" w:type="dxa"/>
            <w:vMerge w:val="restart"/>
            <w:tcBorders>
              <w:top w:val="single" w:sz="8" w:space="0" w:color="000000"/>
              <w:left w:val="single" w:sz="8" w:space="0" w:color="000000"/>
              <w:right w:val="single" w:sz="8" w:space="0" w:color="000000"/>
            </w:tcBorders>
            <w:vAlign w:val="center"/>
          </w:tcPr>
          <w:p w:rsidR="0007797E" w:rsidRPr="006020BB" w:rsidRDefault="0007797E" w:rsidP="004E4D58">
            <w:pPr>
              <w:autoSpaceDE w:val="0"/>
              <w:autoSpaceDN w:val="0"/>
              <w:adjustRightInd w:val="0"/>
              <w:jc w:val="center"/>
              <w:rPr>
                <w:sz w:val="20"/>
                <w:szCs w:val="20"/>
              </w:rPr>
            </w:pPr>
            <w:r w:rsidRPr="006020BB">
              <w:rPr>
                <w:bCs/>
                <w:sz w:val="20"/>
                <w:szCs w:val="20"/>
              </w:rPr>
              <w:lastRenderedPageBreak/>
              <w:t xml:space="preserve">Проверяемые элементы </w:t>
            </w:r>
            <w:r w:rsidRPr="006020BB">
              <w:rPr>
                <w:bCs/>
                <w:sz w:val="20"/>
                <w:szCs w:val="20"/>
              </w:rPr>
              <w:lastRenderedPageBreak/>
              <w:t>содержания / умения</w:t>
            </w:r>
          </w:p>
        </w:tc>
        <w:tc>
          <w:tcPr>
            <w:tcW w:w="1276" w:type="dxa"/>
            <w:vMerge w:val="restart"/>
            <w:tcBorders>
              <w:top w:val="single" w:sz="8" w:space="0" w:color="000000"/>
              <w:left w:val="single" w:sz="8" w:space="0" w:color="000000"/>
              <w:right w:val="single" w:sz="8" w:space="0" w:color="000000"/>
            </w:tcBorders>
            <w:vAlign w:val="center"/>
          </w:tcPr>
          <w:p w:rsidR="0007797E" w:rsidRPr="006020BB" w:rsidRDefault="0007797E" w:rsidP="004E4D58">
            <w:pPr>
              <w:autoSpaceDE w:val="0"/>
              <w:autoSpaceDN w:val="0"/>
              <w:adjustRightInd w:val="0"/>
              <w:jc w:val="center"/>
              <w:rPr>
                <w:sz w:val="20"/>
                <w:szCs w:val="20"/>
              </w:rPr>
            </w:pPr>
            <w:r w:rsidRPr="006020BB">
              <w:rPr>
                <w:bCs/>
                <w:sz w:val="20"/>
                <w:szCs w:val="20"/>
              </w:rPr>
              <w:lastRenderedPageBreak/>
              <w:t xml:space="preserve">Уровень сложности </w:t>
            </w:r>
            <w:r w:rsidRPr="006020BB">
              <w:rPr>
                <w:bCs/>
                <w:sz w:val="20"/>
                <w:szCs w:val="20"/>
              </w:rPr>
              <w:lastRenderedPageBreak/>
              <w:t>задания</w:t>
            </w:r>
          </w:p>
          <w:p w:rsidR="0007797E" w:rsidRPr="006020BB" w:rsidRDefault="0007797E" w:rsidP="004E4D58">
            <w:pPr>
              <w:autoSpaceDE w:val="0"/>
              <w:autoSpaceDN w:val="0"/>
              <w:adjustRightInd w:val="0"/>
              <w:jc w:val="center"/>
              <w:rPr>
                <w:sz w:val="20"/>
                <w:szCs w:val="20"/>
              </w:rPr>
            </w:pPr>
          </w:p>
        </w:tc>
        <w:tc>
          <w:tcPr>
            <w:tcW w:w="6017" w:type="dxa"/>
            <w:gridSpan w:val="5"/>
            <w:tcBorders>
              <w:top w:val="single" w:sz="8" w:space="0" w:color="000000"/>
              <w:left w:val="single" w:sz="8" w:space="0" w:color="000000"/>
              <w:right w:val="single" w:sz="8" w:space="0" w:color="000000"/>
            </w:tcBorders>
          </w:tcPr>
          <w:p w:rsidR="0007797E" w:rsidRPr="006020BB" w:rsidRDefault="0007797E" w:rsidP="0007797E">
            <w:pPr>
              <w:jc w:val="center"/>
              <w:rPr>
                <w:bCs/>
                <w:sz w:val="20"/>
                <w:szCs w:val="20"/>
              </w:rPr>
            </w:pPr>
            <w:r w:rsidRPr="006020BB">
              <w:rPr>
                <w:sz w:val="20"/>
                <w:szCs w:val="20"/>
              </w:rPr>
              <w:lastRenderedPageBreak/>
              <w:t xml:space="preserve">Процент выполнения задания </w:t>
            </w:r>
            <w:r>
              <w:rPr>
                <w:sz w:val="20"/>
                <w:szCs w:val="20"/>
              </w:rPr>
              <w:br/>
              <w:t>в Санкт-Петербурге</w:t>
            </w:r>
          </w:p>
        </w:tc>
      </w:tr>
      <w:tr w:rsidR="0007797E" w:rsidRPr="006020BB" w:rsidTr="00440591">
        <w:trPr>
          <w:cantSplit/>
          <w:trHeight w:val="635"/>
          <w:tblHeader/>
        </w:trPr>
        <w:tc>
          <w:tcPr>
            <w:tcW w:w="875" w:type="dxa"/>
            <w:vMerge/>
            <w:tcBorders>
              <w:left w:val="single" w:sz="8" w:space="0" w:color="000000"/>
              <w:bottom w:val="single" w:sz="8" w:space="0" w:color="000000"/>
              <w:right w:val="single" w:sz="8" w:space="0" w:color="000000"/>
            </w:tcBorders>
            <w:vAlign w:val="center"/>
          </w:tcPr>
          <w:p w:rsidR="0007797E" w:rsidRPr="006020BB" w:rsidRDefault="0007797E" w:rsidP="004E4D58">
            <w:pPr>
              <w:autoSpaceDE w:val="0"/>
              <w:autoSpaceDN w:val="0"/>
              <w:adjustRightInd w:val="0"/>
              <w:jc w:val="center"/>
              <w:rPr>
                <w:bCs/>
                <w:sz w:val="20"/>
                <w:szCs w:val="20"/>
              </w:rPr>
            </w:pPr>
          </w:p>
        </w:tc>
        <w:tc>
          <w:tcPr>
            <w:tcW w:w="1768" w:type="dxa"/>
            <w:vMerge/>
            <w:tcBorders>
              <w:left w:val="single" w:sz="8" w:space="0" w:color="000000"/>
              <w:bottom w:val="single" w:sz="8" w:space="0" w:color="000000"/>
              <w:right w:val="single" w:sz="8" w:space="0" w:color="000000"/>
            </w:tcBorders>
            <w:vAlign w:val="center"/>
          </w:tcPr>
          <w:p w:rsidR="0007797E" w:rsidRPr="006020BB" w:rsidRDefault="0007797E" w:rsidP="004E4D58">
            <w:pPr>
              <w:autoSpaceDE w:val="0"/>
              <w:autoSpaceDN w:val="0"/>
              <w:adjustRightInd w:val="0"/>
              <w:jc w:val="center"/>
              <w:rPr>
                <w:bCs/>
                <w:sz w:val="20"/>
                <w:szCs w:val="20"/>
              </w:rPr>
            </w:pPr>
          </w:p>
        </w:tc>
        <w:tc>
          <w:tcPr>
            <w:tcW w:w="1276" w:type="dxa"/>
            <w:vMerge/>
            <w:tcBorders>
              <w:left w:val="single" w:sz="8" w:space="0" w:color="000000"/>
              <w:bottom w:val="single" w:sz="8" w:space="0" w:color="000000"/>
              <w:right w:val="single" w:sz="8" w:space="0" w:color="000000"/>
            </w:tcBorders>
            <w:vAlign w:val="center"/>
          </w:tcPr>
          <w:p w:rsidR="0007797E" w:rsidRPr="006020BB" w:rsidRDefault="0007797E" w:rsidP="004E4D58">
            <w:pPr>
              <w:autoSpaceDE w:val="0"/>
              <w:autoSpaceDN w:val="0"/>
              <w:adjustRightInd w:val="0"/>
              <w:jc w:val="center"/>
              <w:rPr>
                <w:bCs/>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07797E" w:rsidRPr="006020BB" w:rsidRDefault="0007797E" w:rsidP="004E4D58">
            <w:pPr>
              <w:jc w:val="center"/>
              <w:rPr>
                <w:sz w:val="20"/>
                <w:szCs w:val="20"/>
              </w:rPr>
            </w:pPr>
            <w:r w:rsidRPr="006020BB">
              <w:rPr>
                <w:sz w:val="20"/>
                <w:szCs w:val="20"/>
              </w:rPr>
              <w:t>средний</w:t>
            </w:r>
          </w:p>
        </w:tc>
        <w:tc>
          <w:tcPr>
            <w:tcW w:w="1272" w:type="dxa"/>
            <w:tcBorders>
              <w:top w:val="single" w:sz="8" w:space="0" w:color="000000"/>
              <w:left w:val="single" w:sz="8" w:space="0" w:color="000000"/>
              <w:bottom w:val="single" w:sz="8" w:space="0" w:color="000000"/>
              <w:right w:val="single" w:sz="8" w:space="0" w:color="000000"/>
            </w:tcBorders>
          </w:tcPr>
          <w:p w:rsidR="0007797E" w:rsidRPr="006020BB" w:rsidRDefault="0007797E" w:rsidP="004E4D58">
            <w:pPr>
              <w:autoSpaceDE w:val="0"/>
              <w:autoSpaceDN w:val="0"/>
              <w:adjustRightInd w:val="0"/>
              <w:jc w:val="center"/>
              <w:rPr>
                <w:bCs/>
                <w:sz w:val="20"/>
                <w:szCs w:val="20"/>
              </w:rPr>
            </w:pPr>
            <w:r w:rsidRPr="006020BB">
              <w:rPr>
                <w:bCs/>
                <w:sz w:val="20"/>
                <w:szCs w:val="20"/>
              </w:rPr>
              <w:t>в группе не преодолев</w:t>
            </w:r>
            <w:r>
              <w:rPr>
                <w:bCs/>
                <w:sz w:val="20"/>
                <w:szCs w:val="20"/>
              </w:rPr>
              <w:t>-</w:t>
            </w:r>
            <w:proofErr w:type="spellStart"/>
            <w:r w:rsidRPr="006020BB">
              <w:rPr>
                <w:bCs/>
                <w:sz w:val="20"/>
                <w:szCs w:val="20"/>
              </w:rPr>
              <w:t>ших</w:t>
            </w:r>
            <w:proofErr w:type="spellEnd"/>
            <w:r w:rsidRPr="006020BB">
              <w:rPr>
                <w:bCs/>
                <w:sz w:val="20"/>
                <w:szCs w:val="20"/>
              </w:rPr>
              <w:t xml:space="preserve"> </w:t>
            </w:r>
            <w:proofErr w:type="spellStart"/>
            <w:r w:rsidRPr="006020BB">
              <w:rPr>
                <w:bCs/>
                <w:sz w:val="20"/>
                <w:szCs w:val="20"/>
              </w:rPr>
              <w:t>минималь</w:t>
            </w:r>
            <w:r>
              <w:rPr>
                <w:bCs/>
                <w:sz w:val="20"/>
                <w:szCs w:val="20"/>
              </w:rPr>
              <w:t>-</w:t>
            </w:r>
            <w:r w:rsidRPr="006020BB">
              <w:rPr>
                <w:bCs/>
                <w:sz w:val="20"/>
                <w:szCs w:val="20"/>
              </w:rPr>
              <w:t>ный</w:t>
            </w:r>
            <w:proofErr w:type="spellEnd"/>
            <w:r w:rsidRPr="006020BB">
              <w:rPr>
                <w:bCs/>
                <w:sz w:val="20"/>
                <w:szCs w:val="20"/>
              </w:rPr>
              <w:t xml:space="preserve"> балл</w:t>
            </w:r>
          </w:p>
        </w:tc>
        <w:tc>
          <w:tcPr>
            <w:tcW w:w="1204" w:type="dxa"/>
            <w:tcBorders>
              <w:top w:val="single" w:sz="8" w:space="0" w:color="000000"/>
              <w:left w:val="single" w:sz="8" w:space="0" w:color="000000"/>
              <w:bottom w:val="single" w:sz="8" w:space="0" w:color="000000"/>
              <w:right w:val="single" w:sz="8" w:space="0" w:color="000000"/>
            </w:tcBorders>
            <w:vAlign w:val="center"/>
          </w:tcPr>
          <w:p w:rsidR="0007797E" w:rsidRPr="006020BB" w:rsidRDefault="0007797E" w:rsidP="004E4D58">
            <w:pPr>
              <w:autoSpaceDE w:val="0"/>
              <w:autoSpaceDN w:val="0"/>
              <w:adjustRightInd w:val="0"/>
              <w:jc w:val="center"/>
              <w:rPr>
                <w:bCs/>
                <w:sz w:val="20"/>
                <w:szCs w:val="20"/>
              </w:rPr>
            </w:pPr>
            <w:r w:rsidRPr="006020BB">
              <w:rPr>
                <w:bCs/>
                <w:sz w:val="20"/>
                <w:szCs w:val="20"/>
              </w:rPr>
              <w:t xml:space="preserve">в группе от минимального до 60 </w:t>
            </w:r>
            <w:proofErr w:type="spellStart"/>
            <w:r w:rsidRPr="006020BB">
              <w:rPr>
                <w:bCs/>
                <w:sz w:val="20"/>
                <w:szCs w:val="20"/>
              </w:rPr>
              <w:t>т.б</w:t>
            </w:r>
            <w:proofErr w:type="spellEnd"/>
            <w:r w:rsidRPr="006020BB">
              <w:rPr>
                <w:bCs/>
                <w:sz w:val="20"/>
                <w:szCs w:val="20"/>
              </w:rPr>
              <w:t>.</w:t>
            </w:r>
          </w:p>
        </w:tc>
        <w:tc>
          <w:tcPr>
            <w:tcW w:w="1203" w:type="dxa"/>
            <w:tcBorders>
              <w:top w:val="single" w:sz="8" w:space="0" w:color="000000"/>
              <w:left w:val="single" w:sz="8" w:space="0" w:color="000000"/>
              <w:bottom w:val="single" w:sz="8" w:space="0" w:color="000000"/>
              <w:right w:val="single" w:sz="8" w:space="0" w:color="000000"/>
            </w:tcBorders>
            <w:vAlign w:val="center"/>
          </w:tcPr>
          <w:p w:rsidR="0007797E" w:rsidRPr="006020BB" w:rsidRDefault="0007797E" w:rsidP="004E4D58">
            <w:pPr>
              <w:autoSpaceDE w:val="0"/>
              <w:autoSpaceDN w:val="0"/>
              <w:adjustRightInd w:val="0"/>
              <w:jc w:val="center"/>
              <w:rPr>
                <w:bCs/>
                <w:sz w:val="20"/>
                <w:szCs w:val="20"/>
              </w:rPr>
            </w:pPr>
            <w:r w:rsidRPr="006020BB">
              <w:rPr>
                <w:bCs/>
                <w:sz w:val="20"/>
                <w:szCs w:val="20"/>
              </w:rPr>
              <w:t xml:space="preserve">в группе от 61 до 80 </w:t>
            </w:r>
            <w:proofErr w:type="spellStart"/>
            <w:r w:rsidRPr="006020BB">
              <w:rPr>
                <w:bCs/>
                <w:sz w:val="20"/>
                <w:szCs w:val="20"/>
              </w:rPr>
              <w:t>т.б</w:t>
            </w:r>
            <w:proofErr w:type="spellEnd"/>
            <w:r w:rsidRPr="006020BB">
              <w:rPr>
                <w:bCs/>
                <w:sz w:val="20"/>
                <w:szCs w:val="20"/>
              </w:rP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61E71" w:rsidRPr="000E5636" w:rsidRDefault="0007797E" w:rsidP="004E4D58">
            <w:pPr>
              <w:autoSpaceDE w:val="0"/>
              <w:autoSpaceDN w:val="0"/>
              <w:adjustRightInd w:val="0"/>
              <w:jc w:val="center"/>
              <w:rPr>
                <w:bCs/>
                <w:sz w:val="20"/>
                <w:szCs w:val="20"/>
              </w:rPr>
            </w:pPr>
            <w:r w:rsidRPr="006020BB">
              <w:rPr>
                <w:bCs/>
                <w:sz w:val="20"/>
                <w:szCs w:val="20"/>
              </w:rPr>
              <w:t xml:space="preserve">в </w:t>
            </w:r>
            <w:proofErr w:type="spellStart"/>
            <w:r w:rsidRPr="006020BB">
              <w:rPr>
                <w:bCs/>
                <w:sz w:val="20"/>
                <w:szCs w:val="20"/>
              </w:rPr>
              <w:t>гр</w:t>
            </w:r>
            <w:proofErr w:type="spellEnd"/>
          </w:p>
          <w:p w:rsidR="0007797E" w:rsidRPr="006020BB" w:rsidRDefault="0007797E" w:rsidP="004E4D58">
            <w:pPr>
              <w:autoSpaceDE w:val="0"/>
              <w:autoSpaceDN w:val="0"/>
              <w:adjustRightInd w:val="0"/>
              <w:jc w:val="center"/>
              <w:rPr>
                <w:bCs/>
                <w:sz w:val="20"/>
                <w:szCs w:val="20"/>
              </w:rPr>
            </w:pPr>
            <w:proofErr w:type="spellStart"/>
            <w:r w:rsidRPr="006020BB">
              <w:rPr>
                <w:bCs/>
                <w:sz w:val="20"/>
                <w:szCs w:val="20"/>
              </w:rPr>
              <w:t>уппе</w:t>
            </w:r>
            <w:proofErr w:type="spellEnd"/>
            <w:r w:rsidRPr="006020BB">
              <w:rPr>
                <w:bCs/>
                <w:sz w:val="20"/>
                <w:szCs w:val="20"/>
              </w:rPr>
              <w:t xml:space="preserve"> от 81 до 100 </w:t>
            </w:r>
            <w:proofErr w:type="spellStart"/>
            <w:r w:rsidRPr="006020BB">
              <w:rPr>
                <w:bCs/>
                <w:sz w:val="20"/>
                <w:szCs w:val="20"/>
              </w:rPr>
              <w:t>т.б</w:t>
            </w:r>
            <w:proofErr w:type="spellEnd"/>
            <w:r w:rsidRPr="006020BB">
              <w:rPr>
                <w:bCs/>
                <w:sz w:val="20"/>
                <w:szCs w:val="20"/>
              </w:rPr>
              <w:t>.</w:t>
            </w:r>
          </w:p>
        </w:tc>
      </w:tr>
      <w:tr w:rsidR="0007797E" w:rsidRPr="006020BB" w:rsidTr="00440591">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07797E" w:rsidRPr="00440591" w:rsidRDefault="00440591" w:rsidP="004E4D58">
            <w:pPr>
              <w:autoSpaceDE w:val="0"/>
              <w:autoSpaceDN w:val="0"/>
              <w:adjustRightInd w:val="0"/>
              <w:ind w:firstLine="67"/>
              <w:jc w:val="center"/>
            </w:pPr>
            <w:r w:rsidRPr="00440591">
              <w:t>1</w:t>
            </w:r>
          </w:p>
        </w:tc>
        <w:tc>
          <w:tcPr>
            <w:tcW w:w="1768" w:type="dxa"/>
            <w:tcBorders>
              <w:top w:val="single" w:sz="8" w:space="0" w:color="000000"/>
              <w:left w:val="single" w:sz="8" w:space="0" w:color="000000"/>
              <w:bottom w:val="single" w:sz="8" w:space="0" w:color="000000"/>
              <w:right w:val="single" w:sz="8" w:space="0" w:color="000000"/>
            </w:tcBorders>
            <w:vAlign w:val="center"/>
          </w:tcPr>
          <w:p w:rsidR="0007797E" w:rsidRPr="006020BB" w:rsidRDefault="00440591" w:rsidP="00440591">
            <w:pPr>
              <w:autoSpaceDE w:val="0"/>
              <w:autoSpaceDN w:val="0"/>
              <w:adjustRightInd w:val="0"/>
              <w:ind w:firstLine="67"/>
              <w:jc w:val="center"/>
              <w:rPr>
                <w:sz w:val="20"/>
                <w:szCs w:val="20"/>
              </w:rPr>
            </w:pPr>
            <w:r w:rsidRPr="009D4121">
              <w:t>Понимание</w:t>
            </w:r>
            <w:r>
              <w:t xml:space="preserve"> основного содержания прослушан</w:t>
            </w:r>
            <w:r w:rsidRPr="009D4121">
              <w:t>ного текста</w:t>
            </w:r>
          </w:p>
        </w:tc>
        <w:tc>
          <w:tcPr>
            <w:tcW w:w="1276" w:type="dxa"/>
            <w:tcBorders>
              <w:top w:val="single" w:sz="8" w:space="0" w:color="000000"/>
              <w:left w:val="single" w:sz="8" w:space="0" w:color="000000"/>
              <w:bottom w:val="single" w:sz="8" w:space="0" w:color="000000"/>
              <w:right w:val="single" w:sz="8" w:space="0" w:color="000000"/>
            </w:tcBorders>
            <w:vAlign w:val="center"/>
          </w:tcPr>
          <w:p w:rsidR="0007797E" w:rsidRPr="00440591" w:rsidRDefault="00440591" w:rsidP="00440591">
            <w:pPr>
              <w:autoSpaceDE w:val="0"/>
              <w:autoSpaceDN w:val="0"/>
              <w:adjustRightInd w:val="0"/>
            </w:pPr>
            <w:r w:rsidRPr="00440591">
              <w:t xml:space="preserve">Базовый </w:t>
            </w:r>
          </w:p>
        </w:tc>
        <w:tc>
          <w:tcPr>
            <w:tcW w:w="1134" w:type="dxa"/>
            <w:tcBorders>
              <w:top w:val="single" w:sz="8" w:space="0" w:color="000000"/>
              <w:left w:val="single" w:sz="8" w:space="0" w:color="000000"/>
              <w:bottom w:val="single" w:sz="8" w:space="0" w:color="000000"/>
              <w:right w:val="single" w:sz="8" w:space="0" w:color="000000"/>
            </w:tcBorders>
            <w:vAlign w:val="center"/>
          </w:tcPr>
          <w:p w:rsidR="0007797E" w:rsidRPr="00440591" w:rsidRDefault="00440591" w:rsidP="00440591">
            <w:pPr>
              <w:autoSpaceDE w:val="0"/>
              <w:autoSpaceDN w:val="0"/>
              <w:adjustRightInd w:val="0"/>
              <w:ind w:firstLine="67"/>
              <w:jc w:val="center"/>
            </w:pPr>
            <w:r>
              <w:t>93,33%</w:t>
            </w:r>
          </w:p>
        </w:tc>
        <w:tc>
          <w:tcPr>
            <w:tcW w:w="1272" w:type="dxa"/>
            <w:tcBorders>
              <w:top w:val="single" w:sz="8" w:space="0" w:color="000000"/>
              <w:left w:val="single" w:sz="8" w:space="0" w:color="000000"/>
              <w:bottom w:val="single" w:sz="8" w:space="0" w:color="000000"/>
              <w:right w:val="single" w:sz="8" w:space="0" w:color="000000"/>
            </w:tcBorders>
          </w:tcPr>
          <w:p w:rsidR="00440591" w:rsidRDefault="00440591" w:rsidP="00440591">
            <w:pPr>
              <w:jc w:val="center"/>
            </w:pPr>
          </w:p>
          <w:p w:rsidR="00440591" w:rsidRDefault="00440591" w:rsidP="00440591">
            <w:pPr>
              <w:jc w:val="center"/>
            </w:pPr>
          </w:p>
          <w:p w:rsidR="0007797E" w:rsidRPr="00440591" w:rsidRDefault="00440591" w:rsidP="00440591">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07797E" w:rsidRPr="00440591" w:rsidRDefault="00440591" w:rsidP="00440591">
            <w:pPr>
              <w:jc w:val="center"/>
            </w:pPr>
            <w:r>
              <w:t>62,50%</w:t>
            </w:r>
          </w:p>
        </w:tc>
        <w:tc>
          <w:tcPr>
            <w:tcW w:w="1203" w:type="dxa"/>
            <w:tcBorders>
              <w:top w:val="single" w:sz="8" w:space="0" w:color="000000"/>
              <w:left w:val="single" w:sz="8" w:space="0" w:color="000000"/>
              <w:bottom w:val="single" w:sz="8" w:space="0" w:color="000000"/>
              <w:right w:val="single" w:sz="8" w:space="0" w:color="000000"/>
            </w:tcBorders>
          </w:tcPr>
          <w:p w:rsidR="0007797E" w:rsidRDefault="0007797E" w:rsidP="00440591">
            <w:pPr>
              <w:jc w:val="center"/>
            </w:pPr>
          </w:p>
          <w:p w:rsidR="00440591" w:rsidRDefault="00440591" w:rsidP="00440591">
            <w:pPr>
              <w:jc w:val="center"/>
            </w:pPr>
          </w:p>
          <w:p w:rsidR="00440591" w:rsidRPr="00440591" w:rsidRDefault="00440591" w:rsidP="00440591">
            <w:pPr>
              <w:jc w:val="center"/>
            </w:pPr>
            <w:r>
              <w:t>95,24%</w:t>
            </w:r>
          </w:p>
        </w:tc>
        <w:tc>
          <w:tcPr>
            <w:tcW w:w="1204" w:type="dxa"/>
            <w:tcBorders>
              <w:top w:val="single" w:sz="8" w:space="0" w:color="000000"/>
              <w:left w:val="single" w:sz="8" w:space="0" w:color="000000"/>
              <w:bottom w:val="single" w:sz="8" w:space="0" w:color="000000"/>
              <w:right w:val="single" w:sz="8" w:space="0" w:color="000000"/>
            </w:tcBorders>
          </w:tcPr>
          <w:p w:rsidR="0007797E" w:rsidRDefault="0007797E" w:rsidP="00440591">
            <w:pPr>
              <w:jc w:val="center"/>
            </w:pPr>
          </w:p>
          <w:p w:rsidR="00735AC4" w:rsidRDefault="00735AC4" w:rsidP="00440591">
            <w:pPr>
              <w:jc w:val="center"/>
            </w:pPr>
          </w:p>
          <w:p w:rsidR="00735AC4" w:rsidRPr="00440591" w:rsidRDefault="00735AC4" w:rsidP="00440591">
            <w:pPr>
              <w:jc w:val="center"/>
            </w:pPr>
            <w:r>
              <w:t>99,02%</w:t>
            </w:r>
          </w:p>
        </w:tc>
      </w:tr>
      <w:tr w:rsidR="0007797E" w:rsidRPr="006020BB" w:rsidTr="00440591">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07797E" w:rsidRPr="00440591" w:rsidRDefault="00440591" w:rsidP="004E4D58">
            <w:pPr>
              <w:autoSpaceDE w:val="0"/>
              <w:autoSpaceDN w:val="0"/>
              <w:adjustRightInd w:val="0"/>
              <w:ind w:firstLine="67"/>
              <w:jc w:val="center"/>
            </w:pPr>
            <w:r w:rsidRPr="00440591">
              <w:t>2</w:t>
            </w:r>
          </w:p>
        </w:tc>
        <w:tc>
          <w:tcPr>
            <w:tcW w:w="1768" w:type="dxa"/>
            <w:tcBorders>
              <w:top w:val="single" w:sz="8" w:space="0" w:color="000000"/>
              <w:left w:val="single" w:sz="8" w:space="0" w:color="000000"/>
              <w:bottom w:val="single" w:sz="8" w:space="0" w:color="000000"/>
              <w:right w:val="single" w:sz="8" w:space="0" w:color="000000"/>
            </w:tcBorders>
            <w:vAlign w:val="center"/>
          </w:tcPr>
          <w:p w:rsidR="0007797E" w:rsidRPr="006020BB" w:rsidRDefault="00440591" w:rsidP="00440591">
            <w:pPr>
              <w:autoSpaceDE w:val="0"/>
              <w:autoSpaceDN w:val="0"/>
              <w:adjustRightInd w:val="0"/>
              <w:ind w:firstLine="67"/>
              <w:jc w:val="center"/>
              <w:rPr>
                <w:sz w:val="20"/>
                <w:szCs w:val="20"/>
              </w:rPr>
            </w:pPr>
            <w:r>
              <w:rPr>
                <w:rFonts w:eastAsia="Times New Roman"/>
              </w:rPr>
              <w:t>Понимание в прослушан</w:t>
            </w:r>
            <w:r w:rsidRPr="00C71CF7">
              <w:rPr>
                <w:rFonts w:eastAsia="Times New Roman"/>
              </w:rPr>
              <w:t>н</w:t>
            </w:r>
            <w:r>
              <w:rPr>
                <w:rFonts w:eastAsia="Times New Roman"/>
              </w:rPr>
              <w:t>ом тексте запрашивае</w:t>
            </w:r>
            <w:r w:rsidRPr="00C71CF7">
              <w:rPr>
                <w:rFonts w:eastAsia="Times New Roman"/>
              </w:rPr>
              <w:t>мой информации</w:t>
            </w:r>
          </w:p>
        </w:tc>
        <w:tc>
          <w:tcPr>
            <w:tcW w:w="1276" w:type="dxa"/>
            <w:tcBorders>
              <w:top w:val="single" w:sz="8" w:space="0" w:color="000000"/>
              <w:left w:val="single" w:sz="8" w:space="0" w:color="000000"/>
              <w:bottom w:val="single" w:sz="8" w:space="0" w:color="000000"/>
              <w:right w:val="single" w:sz="8" w:space="0" w:color="000000"/>
            </w:tcBorders>
            <w:vAlign w:val="center"/>
          </w:tcPr>
          <w:p w:rsidR="0007797E" w:rsidRPr="00440591" w:rsidRDefault="00440591" w:rsidP="0007797E">
            <w:pPr>
              <w:autoSpaceDE w:val="0"/>
              <w:autoSpaceDN w:val="0"/>
              <w:adjustRightInd w:val="0"/>
              <w:ind w:hanging="112"/>
            </w:pPr>
            <w:r w:rsidRPr="00440591">
              <w:t xml:space="preserve">  Повышен-</w:t>
            </w:r>
            <w:proofErr w:type="spellStart"/>
            <w:r w:rsidRPr="00440591">
              <w:t>ный</w:t>
            </w:r>
            <w:proofErr w:type="spellEnd"/>
          </w:p>
        </w:tc>
        <w:tc>
          <w:tcPr>
            <w:tcW w:w="1134" w:type="dxa"/>
            <w:tcBorders>
              <w:top w:val="single" w:sz="8" w:space="0" w:color="000000"/>
              <w:left w:val="single" w:sz="8" w:space="0" w:color="000000"/>
              <w:bottom w:val="single" w:sz="8" w:space="0" w:color="000000"/>
              <w:right w:val="single" w:sz="8" w:space="0" w:color="000000"/>
            </w:tcBorders>
            <w:vAlign w:val="center"/>
          </w:tcPr>
          <w:p w:rsidR="0007797E" w:rsidRPr="00440591" w:rsidRDefault="00440591" w:rsidP="00440591">
            <w:pPr>
              <w:autoSpaceDE w:val="0"/>
              <w:autoSpaceDN w:val="0"/>
              <w:adjustRightInd w:val="0"/>
              <w:ind w:firstLine="67"/>
              <w:jc w:val="center"/>
            </w:pPr>
            <w:r>
              <w:t>92,65%</w:t>
            </w:r>
          </w:p>
        </w:tc>
        <w:tc>
          <w:tcPr>
            <w:tcW w:w="1272" w:type="dxa"/>
            <w:tcBorders>
              <w:top w:val="single" w:sz="8" w:space="0" w:color="000000"/>
              <w:left w:val="single" w:sz="8" w:space="0" w:color="000000"/>
              <w:bottom w:val="single" w:sz="8" w:space="0" w:color="000000"/>
              <w:right w:val="single" w:sz="8" w:space="0" w:color="000000"/>
            </w:tcBorders>
          </w:tcPr>
          <w:p w:rsidR="00440591" w:rsidRDefault="00440591" w:rsidP="00440591">
            <w:pPr>
              <w:jc w:val="center"/>
            </w:pPr>
          </w:p>
          <w:p w:rsidR="00440591" w:rsidRDefault="00440591" w:rsidP="00440591">
            <w:pPr>
              <w:jc w:val="center"/>
            </w:pPr>
          </w:p>
          <w:p w:rsidR="0007797E" w:rsidRPr="00440591" w:rsidRDefault="00440591" w:rsidP="00440591">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07797E" w:rsidRPr="00440591" w:rsidRDefault="00440591" w:rsidP="00440591">
            <w:pPr>
              <w:jc w:val="center"/>
            </w:pPr>
            <w:r>
              <w:t>78,57%</w:t>
            </w:r>
          </w:p>
        </w:tc>
        <w:tc>
          <w:tcPr>
            <w:tcW w:w="1203" w:type="dxa"/>
            <w:tcBorders>
              <w:top w:val="single" w:sz="8" w:space="0" w:color="000000"/>
              <w:left w:val="single" w:sz="8" w:space="0" w:color="000000"/>
              <w:bottom w:val="single" w:sz="8" w:space="0" w:color="000000"/>
              <w:right w:val="single" w:sz="8" w:space="0" w:color="000000"/>
            </w:tcBorders>
          </w:tcPr>
          <w:p w:rsidR="0007797E" w:rsidRDefault="0007797E" w:rsidP="00440591">
            <w:pPr>
              <w:jc w:val="center"/>
            </w:pPr>
          </w:p>
          <w:p w:rsidR="00735AC4" w:rsidRDefault="00735AC4" w:rsidP="00440591">
            <w:pPr>
              <w:jc w:val="center"/>
            </w:pPr>
          </w:p>
          <w:p w:rsidR="00735AC4" w:rsidRPr="00440591" w:rsidRDefault="00735AC4" w:rsidP="00440591">
            <w:pPr>
              <w:jc w:val="center"/>
            </w:pPr>
            <w:r>
              <w:t>89,80%</w:t>
            </w:r>
          </w:p>
        </w:tc>
        <w:tc>
          <w:tcPr>
            <w:tcW w:w="1204" w:type="dxa"/>
            <w:tcBorders>
              <w:top w:val="single" w:sz="8" w:space="0" w:color="000000"/>
              <w:left w:val="single" w:sz="8" w:space="0" w:color="000000"/>
              <w:bottom w:val="single" w:sz="8" w:space="0" w:color="000000"/>
              <w:right w:val="single" w:sz="8" w:space="0" w:color="000000"/>
            </w:tcBorders>
          </w:tcPr>
          <w:p w:rsidR="0007797E" w:rsidRDefault="0007797E" w:rsidP="00440591">
            <w:pPr>
              <w:jc w:val="center"/>
            </w:pPr>
          </w:p>
          <w:p w:rsidR="00735AC4" w:rsidRDefault="00735AC4" w:rsidP="00440591">
            <w:pPr>
              <w:jc w:val="center"/>
            </w:pPr>
          </w:p>
          <w:p w:rsidR="00735AC4" w:rsidRPr="00440591" w:rsidRDefault="00735AC4" w:rsidP="00440591">
            <w:pPr>
              <w:jc w:val="center"/>
            </w:pPr>
            <w:r>
              <w:t>98,32%</w:t>
            </w:r>
          </w:p>
        </w:tc>
      </w:tr>
      <w:tr w:rsidR="00440591" w:rsidRPr="006020BB" w:rsidTr="00440591">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E4D58">
            <w:pPr>
              <w:autoSpaceDE w:val="0"/>
              <w:autoSpaceDN w:val="0"/>
              <w:adjustRightInd w:val="0"/>
              <w:ind w:firstLine="67"/>
              <w:jc w:val="center"/>
            </w:pPr>
            <w:r w:rsidRPr="00440591">
              <w:t>3</w:t>
            </w:r>
          </w:p>
        </w:tc>
        <w:tc>
          <w:tcPr>
            <w:tcW w:w="1768" w:type="dxa"/>
            <w:vMerge w:val="restart"/>
            <w:tcBorders>
              <w:top w:val="single" w:sz="8" w:space="0" w:color="000000"/>
              <w:left w:val="single" w:sz="8" w:space="0" w:color="000000"/>
              <w:right w:val="single" w:sz="8" w:space="0" w:color="000000"/>
            </w:tcBorders>
            <w:vAlign w:val="center"/>
          </w:tcPr>
          <w:p w:rsidR="00440591" w:rsidRPr="006020BB" w:rsidRDefault="00440591" w:rsidP="00440591">
            <w:pPr>
              <w:autoSpaceDE w:val="0"/>
              <w:autoSpaceDN w:val="0"/>
              <w:adjustRightInd w:val="0"/>
              <w:ind w:firstLine="67"/>
              <w:jc w:val="center"/>
              <w:rPr>
                <w:sz w:val="20"/>
                <w:szCs w:val="20"/>
              </w:rPr>
            </w:pPr>
            <w:r>
              <w:t>Полное понимание прослушан</w:t>
            </w:r>
            <w:r w:rsidRPr="009D4121">
              <w:t>ного текста</w:t>
            </w:r>
          </w:p>
        </w:tc>
        <w:tc>
          <w:tcPr>
            <w:tcW w:w="1276" w:type="dxa"/>
            <w:vMerge w:val="restart"/>
            <w:tcBorders>
              <w:top w:val="single" w:sz="8" w:space="0" w:color="000000"/>
              <w:left w:val="single" w:sz="8" w:space="0" w:color="000000"/>
              <w:right w:val="single" w:sz="8" w:space="0" w:color="000000"/>
            </w:tcBorders>
            <w:vAlign w:val="center"/>
          </w:tcPr>
          <w:p w:rsidR="00440591" w:rsidRPr="00440591" w:rsidRDefault="00440591" w:rsidP="0007797E">
            <w:pPr>
              <w:autoSpaceDE w:val="0"/>
              <w:autoSpaceDN w:val="0"/>
              <w:adjustRightInd w:val="0"/>
              <w:ind w:hanging="112"/>
            </w:pPr>
            <w:r w:rsidRPr="00440591">
              <w:t xml:space="preserve">   Высокий</w:t>
            </w:r>
          </w:p>
        </w:tc>
        <w:tc>
          <w:tcPr>
            <w:tcW w:w="1134"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40591">
            <w:pPr>
              <w:autoSpaceDE w:val="0"/>
              <w:autoSpaceDN w:val="0"/>
              <w:adjustRightInd w:val="0"/>
              <w:ind w:firstLine="67"/>
              <w:jc w:val="center"/>
            </w:pPr>
            <w:r>
              <w:t>37,14%</w:t>
            </w:r>
          </w:p>
        </w:tc>
        <w:tc>
          <w:tcPr>
            <w:tcW w:w="1272" w:type="dxa"/>
            <w:tcBorders>
              <w:top w:val="single" w:sz="8" w:space="0" w:color="000000"/>
              <w:left w:val="single" w:sz="8" w:space="0" w:color="000000"/>
              <w:bottom w:val="single" w:sz="8" w:space="0" w:color="000000"/>
              <w:right w:val="single" w:sz="8" w:space="0" w:color="000000"/>
            </w:tcBorders>
          </w:tcPr>
          <w:p w:rsidR="00440591" w:rsidRPr="00440591" w:rsidRDefault="00440591" w:rsidP="00440591">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40591">
            <w:pPr>
              <w:jc w:val="center"/>
            </w:pPr>
            <w:r>
              <w:t>0,00%</w:t>
            </w:r>
          </w:p>
        </w:tc>
        <w:tc>
          <w:tcPr>
            <w:tcW w:w="1203" w:type="dxa"/>
            <w:tcBorders>
              <w:top w:val="single" w:sz="8" w:space="0" w:color="000000"/>
              <w:left w:val="single" w:sz="8" w:space="0" w:color="000000"/>
              <w:bottom w:val="single" w:sz="8" w:space="0" w:color="000000"/>
              <w:right w:val="single" w:sz="8" w:space="0" w:color="000000"/>
            </w:tcBorders>
          </w:tcPr>
          <w:p w:rsidR="00440591" w:rsidRPr="00440591" w:rsidRDefault="00735AC4" w:rsidP="00440591">
            <w:pPr>
              <w:jc w:val="center"/>
            </w:pPr>
            <w:r>
              <w:t>21,43%</w:t>
            </w:r>
          </w:p>
        </w:tc>
        <w:tc>
          <w:tcPr>
            <w:tcW w:w="1204" w:type="dxa"/>
            <w:tcBorders>
              <w:top w:val="single" w:sz="8" w:space="0" w:color="000000"/>
              <w:left w:val="single" w:sz="8" w:space="0" w:color="000000"/>
              <w:bottom w:val="single" w:sz="8" w:space="0" w:color="000000"/>
              <w:right w:val="single" w:sz="8" w:space="0" w:color="000000"/>
            </w:tcBorders>
          </w:tcPr>
          <w:p w:rsidR="00440591" w:rsidRPr="00440591" w:rsidRDefault="00735AC4" w:rsidP="00440591">
            <w:pPr>
              <w:jc w:val="center"/>
            </w:pPr>
            <w:r>
              <w:t>58,82%</w:t>
            </w:r>
          </w:p>
        </w:tc>
      </w:tr>
      <w:tr w:rsidR="00440591" w:rsidRPr="006020BB" w:rsidTr="00440591">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E4D58">
            <w:pPr>
              <w:autoSpaceDE w:val="0"/>
              <w:autoSpaceDN w:val="0"/>
              <w:adjustRightInd w:val="0"/>
              <w:ind w:firstLine="67"/>
              <w:jc w:val="center"/>
            </w:pPr>
            <w:r w:rsidRPr="00440591">
              <w:t>4</w:t>
            </w:r>
          </w:p>
        </w:tc>
        <w:tc>
          <w:tcPr>
            <w:tcW w:w="1768" w:type="dxa"/>
            <w:vMerge/>
            <w:tcBorders>
              <w:left w:val="single" w:sz="8" w:space="0" w:color="000000"/>
              <w:right w:val="single" w:sz="8" w:space="0" w:color="000000"/>
            </w:tcBorders>
            <w:vAlign w:val="center"/>
          </w:tcPr>
          <w:p w:rsidR="00440591" w:rsidRPr="006020BB" w:rsidRDefault="00440591" w:rsidP="0007797E">
            <w:pPr>
              <w:autoSpaceDE w:val="0"/>
              <w:autoSpaceDN w:val="0"/>
              <w:adjustRightInd w:val="0"/>
              <w:ind w:firstLine="67"/>
              <w:rPr>
                <w:sz w:val="20"/>
                <w:szCs w:val="20"/>
              </w:rPr>
            </w:pPr>
          </w:p>
        </w:tc>
        <w:tc>
          <w:tcPr>
            <w:tcW w:w="1276" w:type="dxa"/>
            <w:vMerge/>
            <w:tcBorders>
              <w:left w:val="single" w:sz="8" w:space="0" w:color="000000"/>
              <w:right w:val="single" w:sz="8" w:space="0" w:color="000000"/>
            </w:tcBorders>
            <w:vAlign w:val="center"/>
          </w:tcPr>
          <w:p w:rsidR="00440591" w:rsidRPr="006020BB" w:rsidRDefault="00440591" w:rsidP="0007797E">
            <w:pPr>
              <w:autoSpaceDE w:val="0"/>
              <w:autoSpaceDN w:val="0"/>
              <w:adjustRightInd w:val="0"/>
              <w:ind w:hanging="112"/>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40591">
            <w:pPr>
              <w:autoSpaceDE w:val="0"/>
              <w:autoSpaceDN w:val="0"/>
              <w:adjustRightInd w:val="0"/>
              <w:ind w:firstLine="67"/>
              <w:jc w:val="center"/>
            </w:pPr>
            <w:r>
              <w:t>62,86%</w:t>
            </w:r>
          </w:p>
        </w:tc>
        <w:tc>
          <w:tcPr>
            <w:tcW w:w="1272" w:type="dxa"/>
            <w:tcBorders>
              <w:top w:val="single" w:sz="8" w:space="0" w:color="000000"/>
              <w:left w:val="single" w:sz="8" w:space="0" w:color="000000"/>
              <w:bottom w:val="single" w:sz="8" w:space="0" w:color="000000"/>
              <w:right w:val="single" w:sz="8" w:space="0" w:color="000000"/>
            </w:tcBorders>
          </w:tcPr>
          <w:p w:rsidR="00440591" w:rsidRPr="00440591" w:rsidRDefault="00440591" w:rsidP="00440591">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40591">
            <w:pPr>
              <w:jc w:val="center"/>
            </w:pPr>
            <w:r>
              <w:t>0,00%</w:t>
            </w:r>
          </w:p>
        </w:tc>
        <w:tc>
          <w:tcPr>
            <w:tcW w:w="1203" w:type="dxa"/>
            <w:tcBorders>
              <w:top w:val="single" w:sz="8" w:space="0" w:color="000000"/>
              <w:left w:val="single" w:sz="8" w:space="0" w:color="000000"/>
              <w:bottom w:val="single" w:sz="8" w:space="0" w:color="000000"/>
              <w:right w:val="single" w:sz="8" w:space="0" w:color="000000"/>
            </w:tcBorders>
          </w:tcPr>
          <w:p w:rsidR="00440591" w:rsidRPr="00440591" w:rsidRDefault="00735AC4" w:rsidP="00440591">
            <w:pPr>
              <w:jc w:val="center"/>
            </w:pPr>
            <w:r>
              <w:t>50,00%</w:t>
            </w:r>
          </w:p>
        </w:tc>
        <w:tc>
          <w:tcPr>
            <w:tcW w:w="1204" w:type="dxa"/>
            <w:tcBorders>
              <w:top w:val="single" w:sz="8" w:space="0" w:color="000000"/>
              <w:left w:val="single" w:sz="8" w:space="0" w:color="000000"/>
              <w:bottom w:val="single" w:sz="8" w:space="0" w:color="000000"/>
              <w:right w:val="single" w:sz="8" w:space="0" w:color="000000"/>
            </w:tcBorders>
          </w:tcPr>
          <w:p w:rsidR="00440591" w:rsidRPr="00440591" w:rsidRDefault="00735AC4" w:rsidP="00440591">
            <w:pPr>
              <w:jc w:val="center"/>
            </w:pPr>
            <w:r>
              <w:t>88,24%</w:t>
            </w:r>
          </w:p>
        </w:tc>
      </w:tr>
      <w:tr w:rsidR="00440591" w:rsidRPr="006020BB" w:rsidTr="00440591">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E4D58">
            <w:pPr>
              <w:autoSpaceDE w:val="0"/>
              <w:autoSpaceDN w:val="0"/>
              <w:adjustRightInd w:val="0"/>
              <w:ind w:firstLine="67"/>
              <w:jc w:val="center"/>
            </w:pPr>
            <w:r w:rsidRPr="00440591">
              <w:t>5</w:t>
            </w:r>
          </w:p>
        </w:tc>
        <w:tc>
          <w:tcPr>
            <w:tcW w:w="1768" w:type="dxa"/>
            <w:vMerge/>
            <w:tcBorders>
              <w:left w:val="single" w:sz="8" w:space="0" w:color="000000"/>
              <w:right w:val="single" w:sz="8" w:space="0" w:color="000000"/>
            </w:tcBorders>
            <w:vAlign w:val="center"/>
          </w:tcPr>
          <w:p w:rsidR="00440591" w:rsidRPr="006020BB" w:rsidRDefault="00440591" w:rsidP="0007797E">
            <w:pPr>
              <w:autoSpaceDE w:val="0"/>
              <w:autoSpaceDN w:val="0"/>
              <w:adjustRightInd w:val="0"/>
              <w:ind w:firstLine="67"/>
              <w:rPr>
                <w:sz w:val="20"/>
                <w:szCs w:val="20"/>
              </w:rPr>
            </w:pPr>
          </w:p>
        </w:tc>
        <w:tc>
          <w:tcPr>
            <w:tcW w:w="1276" w:type="dxa"/>
            <w:vMerge/>
            <w:tcBorders>
              <w:left w:val="single" w:sz="8" w:space="0" w:color="000000"/>
              <w:right w:val="single" w:sz="8" w:space="0" w:color="000000"/>
            </w:tcBorders>
            <w:vAlign w:val="center"/>
          </w:tcPr>
          <w:p w:rsidR="00440591" w:rsidRPr="006020BB" w:rsidRDefault="00440591" w:rsidP="0007797E">
            <w:pPr>
              <w:autoSpaceDE w:val="0"/>
              <w:autoSpaceDN w:val="0"/>
              <w:adjustRightInd w:val="0"/>
              <w:ind w:hanging="112"/>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40591">
            <w:pPr>
              <w:autoSpaceDE w:val="0"/>
              <w:autoSpaceDN w:val="0"/>
              <w:adjustRightInd w:val="0"/>
              <w:ind w:firstLine="67"/>
              <w:jc w:val="center"/>
            </w:pPr>
            <w:r>
              <w:t>97,14%</w:t>
            </w:r>
          </w:p>
        </w:tc>
        <w:tc>
          <w:tcPr>
            <w:tcW w:w="1272" w:type="dxa"/>
            <w:tcBorders>
              <w:top w:val="single" w:sz="8" w:space="0" w:color="000000"/>
              <w:left w:val="single" w:sz="8" w:space="0" w:color="000000"/>
              <w:bottom w:val="single" w:sz="8" w:space="0" w:color="000000"/>
              <w:right w:val="single" w:sz="8" w:space="0" w:color="000000"/>
            </w:tcBorders>
          </w:tcPr>
          <w:p w:rsidR="00440591" w:rsidRPr="00440591" w:rsidRDefault="00440591" w:rsidP="00440591">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40591">
            <w:pPr>
              <w:jc w:val="center"/>
            </w:pPr>
            <w:r>
              <w:t>75,00%</w:t>
            </w:r>
          </w:p>
        </w:tc>
        <w:tc>
          <w:tcPr>
            <w:tcW w:w="1203" w:type="dxa"/>
            <w:tcBorders>
              <w:top w:val="single" w:sz="8" w:space="0" w:color="000000"/>
              <w:left w:val="single" w:sz="8" w:space="0" w:color="000000"/>
              <w:bottom w:val="single" w:sz="8" w:space="0" w:color="000000"/>
              <w:right w:val="single" w:sz="8" w:space="0" w:color="000000"/>
            </w:tcBorders>
          </w:tcPr>
          <w:p w:rsidR="00440591" w:rsidRPr="00440591" w:rsidRDefault="00735AC4" w:rsidP="00440591">
            <w:pPr>
              <w:jc w:val="center"/>
            </w:pPr>
            <w:r>
              <w:t>100,00%</w:t>
            </w:r>
          </w:p>
        </w:tc>
        <w:tc>
          <w:tcPr>
            <w:tcW w:w="1204" w:type="dxa"/>
            <w:tcBorders>
              <w:top w:val="single" w:sz="8" w:space="0" w:color="000000"/>
              <w:left w:val="single" w:sz="8" w:space="0" w:color="000000"/>
              <w:bottom w:val="single" w:sz="8" w:space="0" w:color="000000"/>
              <w:right w:val="single" w:sz="8" w:space="0" w:color="000000"/>
            </w:tcBorders>
          </w:tcPr>
          <w:p w:rsidR="00440591" w:rsidRPr="00440591" w:rsidRDefault="00735AC4" w:rsidP="00440591">
            <w:pPr>
              <w:jc w:val="center"/>
            </w:pPr>
            <w:r>
              <w:t>100,00%</w:t>
            </w:r>
          </w:p>
        </w:tc>
      </w:tr>
      <w:tr w:rsidR="00440591" w:rsidRPr="006020BB" w:rsidTr="00440591">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E4D58">
            <w:pPr>
              <w:autoSpaceDE w:val="0"/>
              <w:autoSpaceDN w:val="0"/>
              <w:adjustRightInd w:val="0"/>
              <w:ind w:firstLine="67"/>
              <w:jc w:val="center"/>
            </w:pPr>
            <w:r w:rsidRPr="00440591">
              <w:t>6</w:t>
            </w:r>
          </w:p>
        </w:tc>
        <w:tc>
          <w:tcPr>
            <w:tcW w:w="1768" w:type="dxa"/>
            <w:vMerge/>
            <w:tcBorders>
              <w:left w:val="single" w:sz="8" w:space="0" w:color="000000"/>
              <w:right w:val="single" w:sz="8" w:space="0" w:color="000000"/>
            </w:tcBorders>
            <w:vAlign w:val="center"/>
          </w:tcPr>
          <w:p w:rsidR="00440591" w:rsidRPr="006020BB" w:rsidRDefault="00440591" w:rsidP="0007797E">
            <w:pPr>
              <w:autoSpaceDE w:val="0"/>
              <w:autoSpaceDN w:val="0"/>
              <w:adjustRightInd w:val="0"/>
              <w:ind w:firstLine="67"/>
              <w:rPr>
                <w:sz w:val="20"/>
                <w:szCs w:val="20"/>
              </w:rPr>
            </w:pPr>
          </w:p>
        </w:tc>
        <w:tc>
          <w:tcPr>
            <w:tcW w:w="1276" w:type="dxa"/>
            <w:vMerge/>
            <w:tcBorders>
              <w:left w:val="single" w:sz="8" w:space="0" w:color="000000"/>
              <w:right w:val="single" w:sz="8" w:space="0" w:color="000000"/>
            </w:tcBorders>
            <w:vAlign w:val="center"/>
          </w:tcPr>
          <w:p w:rsidR="00440591" w:rsidRPr="006020BB" w:rsidRDefault="00440591" w:rsidP="0007797E">
            <w:pPr>
              <w:autoSpaceDE w:val="0"/>
              <w:autoSpaceDN w:val="0"/>
              <w:adjustRightInd w:val="0"/>
              <w:ind w:hanging="112"/>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40591">
            <w:pPr>
              <w:autoSpaceDE w:val="0"/>
              <w:autoSpaceDN w:val="0"/>
              <w:adjustRightInd w:val="0"/>
              <w:ind w:firstLine="67"/>
              <w:jc w:val="center"/>
            </w:pPr>
            <w:r>
              <w:t>82,86%</w:t>
            </w:r>
          </w:p>
        </w:tc>
        <w:tc>
          <w:tcPr>
            <w:tcW w:w="1272" w:type="dxa"/>
            <w:tcBorders>
              <w:top w:val="single" w:sz="8" w:space="0" w:color="000000"/>
              <w:left w:val="single" w:sz="8" w:space="0" w:color="000000"/>
              <w:bottom w:val="single" w:sz="8" w:space="0" w:color="000000"/>
              <w:right w:val="single" w:sz="8" w:space="0" w:color="000000"/>
            </w:tcBorders>
          </w:tcPr>
          <w:p w:rsidR="00440591" w:rsidRPr="00440591" w:rsidRDefault="00440591" w:rsidP="00440591">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40591">
            <w:pPr>
              <w:jc w:val="center"/>
            </w:pPr>
            <w:r>
              <w:t>50,00%</w:t>
            </w:r>
          </w:p>
        </w:tc>
        <w:tc>
          <w:tcPr>
            <w:tcW w:w="1203" w:type="dxa"/>
            <w:tcBorders>
              <w:top w:val="single" w:sz="8" w:space="0" w:color="000000"/>
              <w:left w:val="single" w:sz="8" w:space="0" w:color="000000"/>
              <w:bottom w:val="single" w:sz="8" w:space="0" w:color="000000"/>
              <w:right w:val="single" w:sz="8" w:space="0" w:color="000000"/>
            </w:tcBorders>
          </w:tcPr>
          <w:p w:rsidR="00440591" w:rsidRPr="00440591" w:rsidRDefault="00735AC4" w:rsidP="00440591">
            <w:pPr>
              <w:jc w:val="center"/>
            </w:pPr>
            <w:r>
              <w:t>71,43%</w:t>
            </w:r>
          </w:p>
        </w:tc>
        <w:tc>
          <w:tcPr>
            <w:tcW w:w="1204" w:type="dxa"/>
            <w:tcBorders>
              <w:top w:val="single" w:sz="8" w:space="0" w:color="000000"/>
              <w:left w:val="single" w:sz="8" w:space="0" w:color="000000"/>
              <w:bottom w:val="single" w:sz="8" w:space="0" w:color="000000"/>
              <w:right w:val="single" w:sz="8" w:space="0" w:color="000000"/>
            </w:tcBorders>
          </w:tcPr>
          <w:p w:rsidR="00440591" w:rsidRPr="00440591" w:rsidRDefault="00735AC4" w:rsidP="00440591">
            <w:pPr>
              <w:jc w:val="center"/>
            </w:pPr>
            <w:r>
              <w:t>100,00%</w:t>
            </w:r>
          </w:p>
        </w:tc>
      </w:tr>
      <w:tr w:rsidR="00440591" w:rsidRPr="006020BB" w:rsidTr="00440591">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E4D58">
            <w:pPr>
              <w:autoSpaceDE w:val="0"/>
              <w:autoSpaceDN w:val="0"/>
              <w:adjustRightInd w:val="0"/>
              <w:ind w:firstLine="67"/>
              <w:jc w:val="center"/>
            </w:pPr>
            <w:r w:rsidRPr="00440591">
              <w:t>7</w:t>
            </w:r>
          </w:p>
        </w:tc>
        <w:tc>
          <w:tcPr>
            <w:tcW w:w="1768" w:type="dxa"/>
            <w:vMerge/>
            <w:tcBorders>
              <w:left w:val="single" w:sz="8" w:space="0" w:color="000000"/>
              <w:right w:val="single" w:sz="8" w:space="0" w:color="000000"/>
            </w:tcBorders>
            <w:vAlign w:val="center"/>
          </w:tcPr>
          <w:p w:rsidR="00440591" w:rsidRPr="006020BB" w:rsidRDefault="00440591" w:rsidP="0007797E">
            <w:pPr>
              <w:autoSpaceDE w:val="0"/>
              <w:autoSpaceDN w:val="0"/>
              <w:adjustRightInd w:val="0"/>
              <w:ind w:firstLine="67"/>
              <w:rPr>
                <w:sz w:val="20"/>
                <w:szCs w:val="20"/>
              </w:rPr>
            </w:pPr>
          </w:p>
        </w:tc>
        <w:tc>
          <w:tcPr>
            <w:tcW w:w="1276" w:type="dxa"/>
            <w:vMerge/>
            <w:tcBorders>
              <w:left w:val="single" w:sz="8" w:space="0" w:color="000000"/>
              <w:right w:val="single" w:sz="8" w:space="0" w:color="000000"/>
            </w:tcBorders>
            <w:vAlign w:val="center"/>
          </w:tcPr>
          <w:p w:rsidR="00440591" w:rsidRPr="006020BB" w:rsidRDefault="00440591" w:rsidP="0007797E">
            <w:pPr>
              <w:autoSpaceDE w:val="0"/>
              <w:autoSpaceDN w:val="0"/>
              <w:adjustRightInd w:val="0"/>
              <w:ind w:hanging="112"/>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40591">
            <w:pPr>
              <w:autoSpaceDE w:val="0"/>
              <w:autoSpaceDN w:val="0"/>
              <w:adjustRightInd w:val="0"/>
              <w:ind w:firstLine="67"/>
              <w:jc w:val="center"/>
            </w:pPr>
            <w:r>
              <w:t>94,29%</w:t>
            </w:r>
          </w:p>
        </w:tc>
        <w:tc>
          <w:tcPr>
            <w:tcW w:w="1272" w:type="dxa"/>
            <w:tcBorders>
              <w:top w:val="single" w:sz="8" w:space="0" w:color="000000"/>
              <w:left w:val="single" w:sz="8" w:space="0" w:color="000000"/>
              <w:bottom w:val="single" w:sz="8" w:space="0" w:color="000000"/>
              <w:right w:val="single" w:sz="8" w:space="0" w:color="000000"/>
            </w:tcBorders>
          </w:tcPr>
          <w:p w:rsidR="00440591" w:rsidRPr="00440591" w:rsidRDefault="00440591" w:rsidP="00440591">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40591">
            <w:pPr>
              <w:jc w:val="center"/>
            </w:pPr>
            <w:r>
              <w:t>100,00%</w:t>
            </w:r>
          </w:p>
        </w:tc>
        <w:tc>
          <w:tcPr>
            <w:tcW w:w="1203" w:type="dxa"/>
            <w:tcBorders>
              <w:top w:val="single" w:sz="8" w:space="0" w:color="000000"/>
              <w:left w:val="single" w:sz="8" w:space="0" w:color="000000"/>
              <w:bottom w:val="single" w:sz="8" w:space="0" w:color="000000"/>
              <w:right w:val="single" w:sz="8" w:space="0" w:color="000000"/>
            </w:tcBorders>
          </w:tcPr>
          <w:p w:rsidR="00440591" w:rsidRPr="00440591" w:rsidRDefault="00735AC4" w:rsidP="00440591">
            <w:pPr>
              <w:jc w:val="center"/>
            </w:pPr>
            <w:r>
              <w:t>85,71%</w:t>
            </w:r>
          </w:p>
        </w:tc>
        <w:tc>
          <w:tcPr>
            <w:tcW w:w="1204" w:type="dxa"/>
            <w:tcBorders>
              <w:top w:val="single" w:sz="8" w:space="0" w:color="000000"/>
              <w:left w:val="single" w:sz="8" w:space="0" w:color="000000"/>
              <w:bottom w:val="single" w:sz="8" w:space="0" w:color="000000"/>
              <w:right w:val="single" w:sz="8" w:space="0" w:color="000000"/>
            </w:tcBorders>
          </w:tcPr>
          <w:p w:rsidR="00440591" w:rsidRPr="00440591" w:rsidRDefault="00735AC4" w:rsidP="00440591">
            <w:pPr>
              <w:jc w:val="center"/>
            </w:pPr>
            <w:r>
              <w:t>100,00%</w:t>
            </w:r>
          </w:p>
        </w:tc>
      </w:tr>
      <w:tr w:rsidR="00440591" w:rsidRPr="006020BB" w:rsidTr="00440591">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E4D58">
            <w:pPr>
              <w:autoSpaceDE w:val="0"/>
              <w:autoSpaceDN w:val="0"/>
              <w:adjustRightInd w:val="0"/>
              <w:ind w:firstLine="67"/>
              <w:jc w:val="center"/>
            </w:pPr>
            <w:r w:rsidRPr="00440591">
              <w:t>8</w:t>
            </w:r>
          </w:p>
        </w:tc>
        <w:tc>
          <w:tcPr>
            <w:tcW w:w="1768" w:type="dxa"/>
            <w:vMerge/>
            <w:tcBorders>
              <w:left w:val="single" w:sz="8" w:space="0" w:color="000000"/>
              <w:right w:val="single" w:sz="8" w:space="0" w:color="000000"/>
            </w:tcBorders>
            <w:vAlign w:val="center"/>
          </w:tcPr>
          <w:p w:rsidR="00440591" w:rsidRPr="006020BB" w:rsidRDefault="00440591" w:rsidP="0007797E">
            <w:pPr>
              <w:autoSpaceDE w:val="0"/>
              <w:autoSpaceDN w:val="0"/>
              <w:adjustRightInd w:val="0"/>
              <w:ind w:firstLine="67"/>
              <w:rPr>
                <w:sz w:val="20"/>
                <w:szCs w:val="20"/>
              </w:rPr>
            </w:pPr>
          </w:p>
        </w:tc>
        <w:tc>
          <w:tcPr>
            <w:tcW w:w="1276" w:type="dxa"/>
            <w:vMerge/>
            <w:tcBorders>
              <w:left w:val="single" w:sz="8" w:space="0" w:color="000000"/>
              <w:right w:val="single" w:sz="8" w:space="0" w:color="000000"/>
            </w:tcBorders>
            <w:vAlign w:val="center"/>
          </w:tcPr>
          <w:p w:rsidR="00440591" w:rsidRPr="006020BB" w:rsidRDefault="00440591" w:rsidP="0007797E">
            <w:pPr>
              <w:autoSpaceDE w:val="0"/>
              <w:autoSpaceDN w:val="0"/>
              <w:adjustRightInd w:val="0"/>
              <w:ind w:hanging="112"/>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40591">
            <w:pPr>
              <w:autoSpaceDE w:val="0"/>
              <w:autoSpaceDN w:val="0"/>
              <w:adjustRightInd w:val="0"/>
              <w:ind w:firstLine="67"/>
              <w:jc w:val="center"/>
            </w:pPr>
            <w:r>
              <w:t>60,00%</w:t>
            </w:r>
          </w:p>
        </w:tc>
        <w:tc>
          <w:tcPr>
            <w:tcW w:w="1272" w:type="dxa"/>
            <w:tcBorders>
              <w:top w:val="single" w:sz="8" w:space="0" w:color="000000"/>
              <w:left w:val="single" w:sz="8" w:space="0" w:color="000000"/>
              <w:bottom w:val="single" w:sz="8" w:space="0" w:color="000000"/>
              <w:right w:val="single" w:sz="8" w:space="0" w:color="000000"/>
            </w:tcBorders>
          </w:tcPr>
          <w:p w:rsidR="00440591" w:rsidRPr="00440591" w:rsidRDefault="00440591" w:rsidP="00440591">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40591">
            <w:pPr>
              <w:jc w:val="center"/>
            </w:pPr>
            <w:r>
              <w:t>25,00%</w:t>
            </w:r>
          </w:p>
        </w:tc>
        <w:tc>
          <w:tcPr>
            <w:tcW w:w="1203" w:type="dxa"/>
            <w:tcBorders>
              <w:top w:val="single" w:sz="8" w:space="0" w:color="000000"/>
              <w:left w:val="single" w:sz="8" w:space="0" w:color="000000"/>
              <w:bottom w:val="single" w:sz="8" w:space="0" w:color="000000"/>
              <w:right w:val="single" w:sz="8" w:space="0" w:color="000000"/>
            </w:tcBorders>
          </w:tcPr>
          <w:p w:rsidR="00440591" w:rsidRPr="00440591" w:rsidRDefault="00735AC4" w:rsidP="00440591">
            <w:pPr>
              <w:jc w:val="center"/>
            </w:pPr>
            <w:r>
              <w:t>42,86%</w:t>
            </w:r>
          </w:p>
        </w:tc>
        <w:tc>
          <w:tcPr>
            <w:tcW w:w="1204" w:type="dxa"/>
            <w:tcBorders>
              <w:top w:val="single" w:sz="8" w:space="0" w:color="000000"/>
              <w:left w:val="single" w:sz="8" w:space="0" w:color="000000"/>
              <w:bottom w:val="single" w:sz="8" w:space="0" w:color="000000"/>
              <w:right w:val="single" w:sz="8" w:space="0" w:color="000000"/>
            </w:tcBorders>
          </w:tcPr>
          <w:p w:rsidR="00440591" w:rsidRPr="00440591" w:rsidRDefault="00735AC4" w:rsidP="00440591">
            <w:pPr>
              <w:jc w:val="center"/>
            </w:pPr>
            <w:r>
              <w:t>82,35%</w:t>
            </w:r>
          </w:p>
        </w:tc>
      </w:tr>
      <w:tr w:rsidR="00440591" w:rsidRPr="006020BB" w:rsidTr="00440591">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E4D58">
            <w:pPr>
              <w:autoSpaceDE w:val="0"/>
              <w:autoSpaceDN w:val="0"/>
              <w:adjustRightInd w:val="0"/>
              <w:ind w:firstLine="67"/>
              <w:jc w:val="center"/>
            </w:pPr>
            <w:r w:rsidRPr="00440591">
              <w:t>9</w:t>
            </w:r>
          </w:p>
        </w:tc>
        <w:tc>
          <w:tcPr>
            <w:tcW w:w="1768" w:type="dxa"/>
            <w:vMerge/>
            <w:tcBorders>
              <w:left w:val="single" w:sz="8" w:space="0" w:color="000000"/>
              <w:bottom w:val="single" w:sz="8" w:space="0" w:color="000000"/>
              <w:right w:val="single" w:sz="8" w:space="0" w:color="000000"/>
            </w:tcBorders>
            <w:vAlign w:val="center"/>
          </w:tcPr>
          <w:p w:rsidR="00440591" w:rsidRPr="006020BB" w:rsidRDefault="00440591" w:rsidP="0007797E">
            <w:pPr>
              <w:autoSpaceDE w:val="0"/>
              <w:autoSpaceDN w:val="0"/>
              <w:adjustRightInd w:val="0"/>
              <w:ind w:firstLine="67"/>
              <w:rPr>
                <w:sz w:val="20"/>
                <w:szCs w:val="20"/>
              </w:rPr>
            </w:pPr>
          </w:p>
        </w:tc>
        <w:tc>
          <w:tcPr>
            <w:tcW w:w="1276" w:type="dxa"/>
            <w:vMerge/>
            <w:tcBorders>
              <w:left w:val="single" w:sz="8" w:space="0" w:color="000000"/>
              <w:bottom w:val="single" w:sz="8" w:space="0" w:color="000000"/>
              <w:right w:val="single" w:sz="8" w:space="0" w:color="000000"/>
            </w:tcBorders>
            <w:vAlign w:val="center"/>
          </w:tcPr>
          <w:p w:rsidR="00440591" w:rsidRPr="006020BB" w:rsidRDefault="00440591" w:rsidP="0007797E">
            <w:pPr>
              <w:autoSpaceDE w:val="0"/>
              <w:autoSpaceDN w:val="0"/>
              <w:adjustRightInd w:val="0"/>
              <w:ind w:hanging="112"/>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40591">
            <w:pPr>
              <w:autoSpaceDE w:val="0"/>
              <w:autoSpaceDN w:val="0"/>
              <w:adjustRightInd w:val="0"/>
              <w:ind w:firstLine="67"/>
              <w:jc w:val="center"/>
            </w:pPr>
            <w:r>
              <w:t>91,43%</w:t>
            </w:r>
          </w:p>
        </w:tc>
        <w:tc>
          <w:tcPr>
            <w:tcW w:w="1272" w:type="dxa"/>
            <w:tcBorders>
              <w:top w:val="single" w:sz="8" w:space="0" w:color="000000"/>
              <w:left w:val="single" w:sz="8" w:space="0" w:color="000000"/>
              <w:bottom w:val="single" w:sz="8" w:space="0" w:color="000000"/>
              <w:right w:val="single" w:sz="8" w:space="0" w:color="000000"/>
            </w:tcBorders>
          </w:tcPr>
          <w:p w:rsidR="00440591" w:rsidRPr="00440591" w:rsidRDefault="00440591" w:rsidP="00440591">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440591" w:rsidRPr="00440591" w:rsidRDefault="00440591" w:rsidP="00440591">
            <w:pPr>
              <w:jc w:val="center"/>
            </w:pPr>
            <w:r>
              <w:t>50,00%</w:t>
            </w:r>
          </w:p>
        </w:tc>
        <w:tc>
          <w:tcPr>
            <w:tcW w:w="1203" w:type="dxa"/>
            <w:tcBorders>
              <w:top w:val="single" w:sz="8" w:space="0" w:color="000000"/>
              <w:left w:val="single" w:sz="8" w:space="0" w:color="000000"/>
              <w:bottom w:val="single" w:sz="8" w:space="0" w:color="000000"/>
              <w:right w:val="single" w:sz="8" w:space="0" w:color="000000"/>
            </w:tcBorders>
          </w:tcPr>
          <w:p w:rsidR="00440591" w:rsidRPr="00440591" w:rsidRDefault="00735AC4" w:rsidP="00440591">
            <w:pPr>
              <w:jc w:val="center"/>
            </w:pPr>
            <w:r>
              <w:t>100,00%</w:t>
            </w:r>
          </w:p>
        </w:tc>
        <w:tc>
          <w:tcPr>
            <w:tcW w:w="1204" w:type="dxa"/>
            <w:tcBorders>
              <w:top w:val="single" w:sz="8" w:space="0" w:color="000000"/>
              <w:left w:val="single" w:sz="8" w:space="0" w:color="000000"/>
              <w:bottom w:val="single" w:sz="8" w:space="0" w:color="000000"/>
              <w:right w:val="single" w:sz="8" w:space="0" w:color="000000"/>
            </w:tcBorders>
          </w:tcPr>
          <w:p w:rsidR="00440591" w:rsidRPr="00440591" w:rsidRDefault="00735AC4" w:rsidP="00440591">
            <w:pPr>
              <w:jc w:val="center"/>
            </w:pPr>
            <w:r>
              <w:t>94,12%</w:t>
            </w:r>
          </w:p>
        </w:tc>
      </w:tr>
    </w:tbl>
    <w:p w:rsidR="0007797E" w:rsidRDefault="0007797E" w:rsidP="002479AA">
      <w:pPr>
        <w:ind w:left="-426" w:firstLine="965"/>
        <w:jc w:val="both"/>
        <w:rPr>
          <w:i/>
          <w:iCs/>
        </w:rPr>
      </w:pPr>
    </w:p>
    <w:p w:rsidR="004E4D58" w:rsidRDefault="004E4D58" w:rsidP="002479AA">
      <w:pPr>
        <w:ind w:left="-426" w:firstLine="965"/>
        <w:jc w:val="both"/>
        <w:rPr>
          <w:iCs/>
        </w:rPr>
      </w:pPr>
      <w:r w:rsidRPr="004E4D58">
        <w:rPr>
          <w:iCs/>
        </w:rPr>
        <w:t>В варианте 311</w:t>
      </w:r>
      <w:r>
        <w:rPr>
          <w:iCs/>
        </w:rPr>
        <w:t xml:space="preserve"> наиболее сложным заданием для всех категорий участников оказалось задание 3 высокого уровня. Никто из группы от минимального до 60 баллов не справился с этим заданием. Также никто из этой группы участ</w:t>
      </w:r>
      <w:r w:rsidR="005B428D">
        <w:rPr>
          <w:iCs/>
        </w:rPr>
        <w:t>ников не справился с заданием 4.</w:t>
      </w:r>
    </w:p>
    <w:p w:rsidR="005B428D" w:rsidRDefault="005B428D" w:rsidP="002479AA">
      <w:pPr>
        <w:ind w:left="-426" w:firstLine="965"/>
        <w:jc w:val="both"/>
        <w:rPr>
          <w:iCs/>
        </w:rPr>
      </w:pPr>
      <w:r>
        <w:rPr>
          <w:iCs/>
        </w:rPr>
        <w:t xml:space="preserve">Содержательный анализ заданий открытого варианта приводится в соответствующем подразделе. </w:t>
      </w:r>
    </w:p>
    <w:p w:rsidR="00A721A4" w:rsidRDefault="00A721A4" w:rsidP="002479AA">
      <w:pPr>
        <w:ind w:left="-426" w:firstLine="965"/>
        <w:jc w:val="both"/>
        <w:rPr>
          <w:iCs/>
        </w:rPr>
      </w:pPr>
    </w:p>
    <w:p w:rsidR="006171C6" w:rsidRDefault="006171C6" w:rsidP="002479AA">
      <w:pPr>
        <w:ind w:left="-426" w:firstLine="965"/>
        <w:jc w:val="both"/>
        <w:rPr>
          <w:iCs/>
        </w:rPr>
      </w:pPr>
    </w:p>
    <w:p w:rsidR="006171C6" w:rsidRDefault="006171C6" w:rsidP="006171C6">
      <w:pPr>
        <w:ind w:left="-426" w:firstLine="965"/>
        <w:jc w:val="center"/>
        <w:rPr>
          <w:b/>
          <w:iCs/>
        </w:rPr>
      </w:pPr>
      <w:r w:rsidRPr="006171C6">
        <w:rPr>
          <w:b/>
          <w:iCs/>
        </w:rPr>
        <w:t>Раздел «Чтение»</w:t>
      </w:r>
    </w:p>
    <w:p w:rsidR="006171C6" w:rsidRPr="006171C6" w:rsidRDefault="006171C6" w:rsidP="006171C6">
      <w:pPr>
        <w:ind w:left="-426" w:firstLine="965"/>
        <w:jc w:val="center"/>
        <w:rPr>
          <w:b/>
          <w:iCs/>
        </w:rPr>
      </w:pPr>
    </w:p>
    <w:p w:rsidR="006171C6" w:rsidRDefault="006171C6" w:rsidP="002479AA">
      <w:pPr>
        <w:ind w:left="-426" w:firstLine="965"/>
        <w:jc w:val="both"/>
        <w:rPr>
          <w:iCs/>
        </w:rPr>
      </w:pPr>
      <w:r>
        <w:rPr>
          <w:iCs/>
        </w:rPr>
        <w:t>В таблицах 2-15 и 2-16 представлены результаты выполнения заданий раздела «Чтение» по всему массиву вариантов и по варианту 311 соответственно.</w:t>
      </w:r>
    </w:p>
    <w:p w:rsidR="00A721A4" w:rsidRDefault="00A721A4" w:rsidP="002479AA">
      <w:pPr>
        <w:ind w:left="-426" w:firstLine="965"/>
        <w:jc w:val="both"/>
        <w:rPr>
          <w:iCs/>
        </w:rPr>
      </w:pPr>
    </w:p>
    <w:p w:rsidR="006171C6" w:rsidRPr="006171C6" w:rsidRDefault="006171C6" w:rsidP="006171C6">
      <w:pPr>
        <w:ind w:left="-426" w:firstLine="965"/>
        <w:jc w:val="right"/>
        <w:rPr>
          <w:i/>
          <w:iCs/>
          <w:sz w:val="18"/>
          <w:szCs w:val="18"/>
        </w:rPr>
      </w:pPr>
      <w:r w:rsidRPr="006171C6">
        <w:rPr>
          <w:i/>
          <w:iCs/>
          <w:sz w:val="18"/>
          <w:szCs w:val="18"/>
        </w:rPr>
        <w:t>Таблица 2-15</w:t>
      </w:r>
    </w:p>
    <w:p w:rsidR="006171C6" w:rsidRPr="006171C6" w:rsidRDefault="006171C6" w:rsidP="006171C6">
      <w:pPr>
        <w:ind w:left="-426" w:firstLine="965"/>
        <w:jc w:val="center"/>
        <w:rPr>
          <w:b/>
          <w:iCs/>
        </w:rPr>
      </w:pPr>
      <w:r w:rsidRPr="006171C6">
        <w:rPr>
          <w:b/>
          <w:iCs/>
        </w:rPr>
        <w:t>Результаты выполнения по региону по всем вариантам</w:t>
      </w:r>
    </w:p>
    <w:tbl>
      <w:tblPr>
        <w:tblW w:w="9936" w:type="dxa"/>
        <w:tblLayout w:type="fixed"/>
        <w:tblCellMar>
          <w:left w:w="57" w:type="dxa"/>
          <w:right w:w="57" w:type="dxa"/>
        </w:tblCellMar>
        <w:tblLook w:val="0000" w:firstRow="0" w:lastRow="0" w:firstColumn="0" w:lastColumn="0" w:noHBand="0" w:noVBand="0"/>
      </w:tblPr>
      <w:tblGrid>
        <w:gridCol w:w="964"/>
        <w:gridCol w:w="1679"/>
        <w:gridCol w:w="1276"/>
        <w:gridCol w:w="1134"/>
        <w:gridCol w:w="1272"/>
        <w:gridCol w:w="1204"/>
        <w:gridCol w:w="1203"/>
        <w:gridCol w:w="1204"/>
      </w:tblGrid>
      <w:tr w:rsidR="006171C6" w:rsidRPr="00F22139" w:rsidTr="00A643BC">
        <w:trPr>
          <w:cantSplit/>
          <w:trHeight w:val="313"/>
          <w:tblHeader/>
        </w:trPr>
        <w:tc>
          <w:tcPr>
            <w:tcW w:w="964" w:type="dxa"/>
            <w:vMerge w:val="restart"/>
            <w:tcBorders>
              <w:top w:val="single" w:sz="8" w:space="0" w:color="000000"/>
              <w:left w:val="single" w:sz="8" w:space="0" w:color="000000"/>
              <w:right w:val="single" w:sz="8" w:space="0" w:color="000000"/>
            </w:tcBorders>
            <w:vAlign w:val="center"/>
          </w:tcPr>
          <w:p w:rsidR="006171C6" w:rsidRPr="00F22139" w:rsidRDefault="006171C6" w:rsidP="00A47DFE">
            <w:pPr>
              <w:autoSpaceDE w:val="0"/>
              <w:autoSpaceDN w:val="0"/>
              <w:adjustRightInd w:val="0"/>
              <w:jc w:val="center"/>
              <w:rPr>
                <w:sz w:val="20"/>
                <w:szCs w:val="20"/>
              </w:rPr>
            </w:pPr>
            <w:r w:rsidRPr="00F22139">
              <w:rPr>
                <w:bCs/>
                <w:sz w:val="20"/>
                <w:szCs w:val="20"/>
              </w:rPr>
              <w:t>Номер</w:t>
            </w:r>
          </w:p>
          <w:p w:rsidR="006171C6" w:rsidRPr="00F22139" w:rsidRDefault="006171C6" w:rsidP="00A47DFE">
            <w:pPr>
              <w:autoSpaceDE w:val="0"/>
              <w:autoSpaceDN w:val="0"/>
              <w:adjustRightInd w:val="0"/>
              <w:jc w:val="center"/>
              <w:rPr>
                <w:sz w:val="20"/>
                <w:szCs w:val="20"/>
              </w:rPr>
            </w:pPr>
            <w:r w:rsidRPr="00F22139">
              <w:rPr>
                <w:bCs/>
                <w:sz w:val="20"/>
                <w:szCs w:val="20"/>
              </w:rPr>
              <w:t>задания в КИМ</w:t>
            </w:r>
          </w:p>
        </w:tc>
        <w:tc>
          <w:tcPr>
            <w:tcW w:w="1679" w:type="dxa"/>
            <w:vMerge w:val="restart"/>
            <w:tcBorders>
              <w:top w:val="single" w:sz="8" w:space="0" w:color="000000"/>
              <w:left w:val="single" w:sz="8" w:space="0" w:color="000000"/>
              <w:right w:val="single" w:sz="8" w:space="0" w:color="000000"/>
            </w:tcBorders>
            <w:vAlign w:val="center"/>
          </w:tcPr>
          <w:p w:rsidR="006171C6" w:rsidRPr="00F22139" w:rsidRDefault="006171C6" w:rsidP="00A47DFE">
            <w:pPr>
              <w:autoSpaceDE w:val="0"/>
              <w:autoSpaceDN w:val="0"/>
              <w:adjustRightInd w:val="0"/>
              <w:jc w:val="center"/>
              <w:rPr>
                <w:sz w:val="20"/>
                <w:szCs w:val="20"/>
              </w:rPr>
            </w:pPr>
            <w:r w:rsidRPr="00F22139">
              <w:rPr>
                <w:bCs/>
                <w:sz w:val="20"/>
                <w:szCs w:val="20"/>
              </w:rPr>
              <w:t>Проверяемые элементы содержания / умения</w:t>
            </w:r>
          </w:p>
        </w:tc>
        <w:tc>
          <w:tcPr>
            <w:tcW w:w="1276" w:type="dxa"/>
            <w:vMerge w:val="restart"/>
            <w:tcBorders>
              <w:top w:val="single" w:sz="8" w:space="0" w:color="000000"/>
              <w:left w:val="single" w:sz="8" w:space="0" w:color="000000"/>
              <w:right w:val="single" w:sz="8" w:space="0" w:color="000000"/>
            </w:tcBorders>
            <w:vAlign w:val="center"/>
          </w:tcPr>
          <w:p w:rsidR="006171C6" w:rsidRPr="00F22139" w:rsidRDefault="006171C6" w:rsidP="00A47DFE">
            <w:pPr>
              <w:autoSpaceDE w:val="0"/>
              <w:autoSpaceDN w:val="0"/>
              <w:adjustRightInd w:val="0"/>
              <w:jc w:val="center"/>
              <w:rPr>
                <w:sz w:val="20"/>
                <w:szCs w:val="20"/>
              </w:rPr>
            </w:pPr>
            <w:r w:rsidRPr="00F22139">
              <w:rPr>
                <w:bCs/>
                <w:sz w:val="20"/>
                <w:szCs w:val="20"/>
              </w:rPr>
              <w:t>Уровень сложности задания</w:t>
            </w:r>
          </w:p>
          <w:p w:rsidR="006171C6" w:rsidRPr="00F22139" w:rsidRDefault="006171C6" w:rsidP="00A47DFE">
            <w:pPr>
              <w:autoSpaceDE w:val="0"/>
              <w:autoSpaceDN w:val="0"/>
              <w:adjustRightInd w:val="0"/>
              <w:jc w:val="center"/>
              <w:rPr>
                <w:sz w:val="20"/>
                <w:szCs w:val="20"/>
              </w:rPr>
            </w:pPr>
          </w:p>
        </w:tc>
        <w:tc>
          <w:tcPr>
            <w:tcW w:w="6017" w:type="dxa"/>
            <w:gridSpan w:val="5"/>
            <w:tcBorders>
              <w:top w:val="single" w:sz="8" w:space="0" w:color="000000"/>
              <w:left w:val="single" w:sz="8" w:space="0" w:color="000000"/>
              <w:right w:val="single" w:sz="8" w:space="0" w:color="000000"/>
            </w:tcBorders>
          </w:tcPr>
          <w:p w:rsidR="006171C6" w:rsidRPr="00F22139" w:rsidRDefault="006171C6" w:rsidP="00A47DFE">
            <w:pPr>
              <w:jc w:val="center"/>
              <w:rPr>
                <w:bCs/>
                <w:sz w:val="20"/>
                <w:szCs w:val="20"/>
              </w:rPr>
            </w:pPr>
            <w:r w:rsidRPr="00F22139">
              <w:rPr>
                <w:sz w:val="20"/>
                <w:szCs w:val="20"/>
              </w:rPr>
              <w:t xml:space="preserve">Процент выполнения задания </w:t>
            </w:r>
            <w:r>
              <w:rPr>
                <w:sz w:val="20"/>
                <w:szCs w:val="20"/>
              </w:rPr>
              <w:br/>
              <w:t>в Санкт-Петербурге</w:t>
            </w:r>
          </w:p>
        </w:tc>
      </w:tr>
      <w:tr w:rsidR="006171C6" w:rsidRPr="00F22139" w:rsidTr="00A643BC">
        <w:trPr>
          <w:cantSplit/>
          <w:trHeight w:val="635"/>
          <w:tblHeader/>
        </w:trPr>
        <w:tc>
          <w:tcPr>
            <w:tcW w:w="964" w:type="dxa"/>
            <w:vMerge/>
            <w:tcBorders>
              <w:left w:val="single" w:sz="8" w:space="0" w:color="000000"/>
              <w:bottom w:val="single" w:sz="8" w:space="0" w:color="000000"/>
              <w:right w:val="single" w:sz="8" w:space="0" w:color="000000"/>
            </w:tcBorders>
            <w:vAlign w:val="center"/>
          </w:tcPr>
          <w:p w:rsidR="006171C6" w:rsidRPr="00F22139" w:rsidRDefault="006171C6" w:rsidP="00A47DFE">
            <w:pPr>
              <w:autoSpaceDE w:val="0"/>
              <w:autoSpaceDN w:val="0"/>
              <w:adjustRightInd w:val="0"/>
              <w:jc w:val="center"/>
              <w:rPr>
                <w:bCs/>
                <w:sz w:val="20"/>
                <w:szCs w:val="20"/>
              </w:rPr>
            </w:pPr>
          </w:p>
        </w:tc>
        <w:tc>
          <w:tcPr>
            <w:tcW w:w="1679" w:type="dxa"/>
            <w:vMerge/>
            <w:tcBorders>
              <w:left w:val="single" w:sz="8" w:space="0" w:color="000000"/>
              <w:bottom w:val="single" w:sz="8" w:space="0" w:color="000000"/>
              <w:right w:val="single" w:sz="8" w:space="0" w:color="000000"/>
            </w:tcBorders>
            <w:vAlign w:val="center"/>
          </w:tcPr>
          <w:p w:rsidR="006171C6" w:rsidRPr="00F22139" w:rsidRDefault="006171C6" w:rsidP="00A47DFE">
            <w:pPr>
              <w:autoSpaceDE w:val="0"/>
              <w:autoSpaceDN w:val="0"/>
              <w:adjustRightInd w:val="0"/>
              <w:jc w:val="center"/>
              <w:rPr>
                <w:bCs/>
                <w:sz w:val="20"/>
                <w:szCs w:val="20"/>
              </w:rPr>
            </w:pPr>
          </w:p>
        </w:tc>
        <w:tc>
          <w:tcPr>
            <w:tcW w:w="1276" w:type="dxa"/>
            <w:vMerge/>
            <w:tcBorders>
              <w:left w:val="single" w:sz="8" w:space="0" w:color="000000"/>
              <w:bottom w:val="single" w:sz="8" w:space="0" w:color="000000"/>
              <w:right w:val="single" w:sz="8" w:space="0" w:color="000000"/>
            </w:tcBorders>
            <w:vAlign w:val="center"/>
          </w:tcPr>
          <w:p w:rsidR="006171C6" w:rsidRPr="00F22139" w:rsidRDefault="006171C6" w:rsidP="00A47DFE">
            <w:pPr>
              <w:autoSpaceDE w:val="0"/>
              <w:autoSpaceDN w:val="0"/>
              <w:adjustRightInd w:val="0"/>
              <w:jc w:val="center"/>
              <w:rPr>
                <w:bCs/>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6171C6" w:rsidP="00A47DFE">
            <w:pPr>
              <w:jc w:val="center"/>
              <w:rPr>
                <w:sz w:val="20"/>
                <w:szCs w:val="20"/>
              </w:rPr>
            </w:pPr>
            <w:r w:rsidRPr="00F22139">
              <w:rPr>
                <w:sz w:val="20"/>
                <w:szCs w:val="20"/>
              </w:rPr>
              <w:t>средний</w:t>
            </w:r>
          </w:p>
        </w:tc>
        <w:tc>
          <w:tcPr>
            <w:tcW w:w="1272" w:type="dxa"/>
            <w:tcBorders>
              <w:top w:val="single" w:sz="8" w:space="0" w:color="000000"/>
              <w:left w:val="single" w:sz="8" w:space="0" w:color="000000"/>
              <w:bottom w:val="single" w:sz="8" w:space="0" w:color="000000"/>
              <w:right w:val="single" w:sz="8" w:space="0" w:color="000000"/>
            </w:tcBorders>
          </w:tcPr>
          <w:p w:rsidR="006171C6" w:rsidRPr="00F22139" w:rsidRDefault="006171C6" w:rsidP="00A47DFE">
            <w:pPr>
              <w:autoSpaceDE w:val="0"/>
              <w:autoSpaceDN w:val="0"/>
              <w:adjustRightInd w:val="0"/>
              <w:jc w:val="center"/>
              <w:rPr>
                <w:bCs/>
                <w:sz w:val="20"/>
                <w:szCs w:val="20"/>
              </w:rPr>
            </w:pPr>
            <w:r w:rsidRPr="00F22139">
              <w:rPr>
                <w:bCs/>
                <w:sz w:val="20"/>
                <w:szCs w:val="20"/>
              </w:rPr>
              <w:t>в группе не преодолев-</w:t>
            </w:r>
            <w:proofErr w:type="spellStart"/>
            <w:r w:rsidRPr="00F22139">
              <w:rPr>
                <w:bCs/>
                <w:sz w:val="20"/>
                <w:szCs w:val="20"/>
              </w:rPr>
              <w:t>ших</w:t>
            </w:r>
            <w:proofErr w:type="spellEnd"/>
            <w:r w:rsidRPr="00F22139">
              <w:rPr>
                <w:bCs/>
                <w:sz w:val="20"/>
                <w:szCs w:val="20"/>
              </w:rPr>
              <w:t xml:space="preserve"> </w:t>
            </w:r>
            <w:proofErr w:type="spellStart"/>
            <w:r w:rsidRPr="00F22139">
              <w:rPr>
                <w:bCs/>
                <w:sz w:val="20"/>
                <w:szCs w:val="20"/>
              </w:rPr>
              <w:t>минималь-ный</w:t>
            </w:r>
            <w:proofErr w:type="spellEnd"/>
            <w:r w:rsidRPr="00F22139">
              <w:rPr>
                <w:bCs/>
                <w:sz w:val="20"/>
                <w:szCs w:val="20"/>
              </w:rPr>
              <w:t xml:space="preserve"> балл</w:t>
            </w:r>
          </w:p>
        </w:tc>
        <w:tc>
          <w:tcPr>
            <w:tcW w:w="1204"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6171C6" w:rsidP="00A47DFE">
            <w:pPr>
              <w:autoSpaceDE w:val="0"/>
              <w:autoSpaceDN w:val="0"/>
              <w:adjustRightInd w:val="0"/>
              <w:jc w:val="center"/>
              <w:rPr>
                <w:bCs/>
                <w:sz w:val="20"/>
                <w:szCs w:val="20"/>
              </w:rPr>
            </w:pPr>
            <w:r w:rsidRPr="00F22139">
              <w:rPr>
                <w:bCs/>
                <w:sz w:val="20"/>
                <w:szCs w:val="20"/>
              </w:rPr>
              <w:t xml:space="preserve">в группе от минимального до 60 </w:t>
            </w:r>
            <w:proofErr w:type="spellStart"/>
            <w:r w:rsidRPr="00F22139">
              <w:rPr>
                <w:bCs/>
                <w:sz w:val="20"/>
                <w:szCs w:val="20"/>
              </w:rPr>
              <w:t>т.б</w:t>
            </w:r>
            <w:proofErr w:type="spellEnd"/>
            <w:r w:rsidRPr="00F22139">
              <w:rPr>
                <w:bCs/>
                <w:sz w:val="20"/>
                <w:szCs w:val="20"/>
              </w:rPr>
              <w:t>.</w:t>
            </w:r>
          </w:p>
        </w:tc>
        <w:tc>
          <w:tcPr>
            <w:tcW w:w="1203"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6171C6" w:rsidP="00A47DFE">
            <w:pPr>
              <w:autoSpaceDE w:val="0"/>
              <w:autoSpaceDN w:val="0"/>
              <w:adjustRightInd w:val="0"/>
              <w:jc w:val="center"/>
              <w:rPr>
                <w:bCs/>
                <w:sz w:val="20"/>
                <w:szCs w:val="20"/>
              </w:rPr>
            </w:pPr>
            <w:r w:rsidRPr="00F22139">
              <w:rPr>
                <w:bCs/>
                <w:sz w:val="20"/>
                <w:szCs w:val="20"/>
              </w:rPr>
              <w:t xml:space="preserve">в группе от 61 до 80 </w:t>
            </w:r>
            <w:proofErr w:type="spellStart"/>
            <w:r w:rsidRPr="00F22139">
              <w:rPr>
                <w:bCs/>
                <w:sz w:val="20"/>
                <w:szCs w:val="20"/>
              </w:rPr>
              <w:t>т.б</w:t>
            </w:r>
            <w:proofErr w:type="spellEnd"/>
            <w:r w:rsidRPr="00F22139">
              <w:rPr>
                <w:bCs/>
                <w:sz w:val="20"/>
                <w:szCs w:val="20"/>
              </w:rP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6171C6" w:rsidP="00A47DFE">
            <w:pPr>
              <w:autoSpaceDE w:val="0"/>
              <w:autoSpaceDN w:val="0"/>
              <w:adjustRightInd w:val="0"/>
              <w:jc w:val="center"/>
              <w:rPr>
                <w:bCs/>
                <w:sz w:val="20"/>
                <w:szCs w:val="20"/>
              </w:rPr>
            </w:pPr>
            <w:r w:rsidRPr="00F22139">
              <w:rPr>
                <w:bCs/>
                <w:sz w:val="20"/>
                <w:szCs w:val="20"/>
              </w:rPr>
              <w:t xml:space="preserve">в группе от 81 до 100 </w:t>
            </w:r>
            <w:proofErr w:type="spellStart"/>
            <w:r w:rsidRPr="00F22139">
              <w:rPr>
                <w:bCs/>
                <w:sz w:val="20"/>
                <w:szCs w:val="20"/>
              </w:rPr>
              <w:t>т.б</w:t>
            </w:r>
            <w:proofErr w:type="spellEnd"/>
            <w:r w:rsidRPr="00F22139">
              <w:rPr>
                <w:bCs/>
                <w:sz w:val="20"/>
                <w:szCs w:val="20"/>
              </w:rPr>
              <w:t>.</w:t>
            </w:r>
          </w:p>
        </w:tc>
      </w:tr>
      <w:tr w:rsidR="006171C6" w:rsidRPr="00F22139" w:rsidTr="00A643BC">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6171C6" w:rsidP="00A47DFE">
            <w:pPr>
              <w:autoSpaceDE w:val="0"/>
              <w:autoSpaceDN w:val="0"/>
              <w:adjustRightInd w:val="0"/>
              <w:ind w:firstLine="67"/>
              <w:jc w:val="center"/>
            </w:pPr>
            <w:r w:rsidRPr="006171C6">
              <w:t>10</w:t>
            </w:r>
          </w:p>
        </w:tc>
        <w:tc>
          <w:tcPr>
            <w:tcW w:w="1679"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6171C6" w:rsidP="006171C6">
            <w:pPr>
              <w:autoSpaceDE w:val="0"/>
              <w:autoSpaceDN w:val="0"/>
              <w:adjustRightInd w:val="0"/>
              <w:ind w:firstLine="67"/>
              <w:jc w:val="center"/>
            </w:pPr>
            <w:r w:rsidRPr="00E11F43">
              <w:t>Понимание основного содержания текста</w:t>
            </w:r>
          </w:p>
        </w:tc>
        <w:tc>
          <w:tcPr>
            <w:tcW w:w="1276"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6171C6" w:rsidP="006171C6">
            <w:pPr>
              <w:autoSpaceDE w:val="0"/>
              <w:autoSpaceDN w:val="0"/>
              <w:adjustRightInd w:val="0"/>
              <w:ind w:hanging="112"/>
              <w:jc w:val="center"/>
            </w:pPr>
            <w:r>
              <w:t>Базовый</w:t>
            </w:r>
          </w:p>
        </w:tc>
        <w:tc>
          <w:tcPr>
            <w:tcW w:w="1134"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071DF4" w:rsidP="006171C6">
            <w:pPr>
              <w:autoSpaceDE w:val="0"/>
              <w:autoSpaceDN w:val="0"/>
              <w:adjustRightInd w:val="0"/>
              <w:ind w:firstLine="67"/>
              <w:jc w:val="center"/>
            </w:pPr>
            <w:r>
              <w:t>93,27%</w:t>
            </w:r>
          </w:p>
        </w:tc>
        <w:tc>
          <w:tcPr>
            <w:tcW w:w="1272" w:type="dxa"/>
            <w:tcBorders>
              <w:top w:val="single" w:sz="8" w:space="0" w:color="000000"/>
              <w:left w:val="single" w:sz="8" w:space="0" w:color="000000"/>
              <w:bottom w:val="single" w:sz="8" w:space="0" w:color="000000"/>
              <w:right w:val="single" w:sz="8" w:space="0" w:color="000000"/>
            </w:tcBorders>
          </w:tcPr>
          <w:p w:rsidR="006171C6" w:rsidRDefault="006171C6" w:rsidP="006171C6">
            <w:pPr>
              <w:jc w:val="center"/>
            </w:pPr>
          </w:p>
          <w:p w:rsidR="00071DF4" w:rsidRDefault="00071DF4" w:rsidP="00071DF4">
            <w:pPr>
              <w:jc w:val="center"/>
            </w:pPr>
          </w:p>
          <w:p w:rsidR="00071DF4" w:rsidRPr="00F22139" w:rsidRDefault="00071DF4" w:rsidP="00071DF4">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071DF4" w:rsidP="006171C6">
            <w:pPr>
              <w:jc w:val="center"/>
            </w:pPr>
            <w:r>
              <w:t>76,53%</w:t>
            </w:r>
          </w:p>
        </w:tc>
        <w:tc>
          <w:tcPr>
            <w:tcW w:w="1203"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071DF4" w:rsidP="00A643BC">
            <w:pPr>
              <w:jc w:val="center"/>
            </w:pPr>
            <w:r>
              <w:t>90,15%</w:t>
            </w:r>
          </w:p>
        </w:tc>
        <w:tc>
          <w:tcPr>
            <w:tcW w:w="120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6171C6">
            <w:pPr>
              <w:jc w:val="center"/>
            </w:pPr>
            <w:r>
              <w:t>99,37%</w:t>
            </w:r>
          </w:p>
        </w:tc>
      </w:tr>
      <w:tr w:rsidR="006171C6" w:rsidRPr="00F22139" w:rsidTr="00A354B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6171C6" w:rsidP="00A47DFE">
            <w:pPr>
              <w:autoSpaceDE w:val="0"/>
              <w:autoSpaceDN w:val="0"/>
              <w:adjustRightInd w:val="0"/>
              <w:ind w:firstLine="67"/>
              <w:jc w:val="center"/>
            </w:pPr>
            <w:r w:rsidRPr="006171C6">
              <w:t>11</w:t>
            </w:r>
          </w:p>
        </w:tc>
        <w:tc>
          <w:tcPr>
            <w:tcW w:w="1679"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6171C6" w:rsidP="006171C6">
            <w:pPr>
              <w:autoSpaceDE w:val="0"/>
              <w:autoSpaceDN w:val="0"/>
              <w:adjustRightInd w:val="0"/>
              <w:ind w:firstLine="67"/>
              <w:jc w:val="center"/>
            </w:pPr>
            <w:r w:rsidRPr="00E11F43">
              <w:t>Понимание структурно-смысловых связей текста</w:t>
            </w:r>
          </w:p>
        </w:tc>
        <w:tc>
          <w:tcPr>
            <w:tcW w:w="1276"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6171C6" w:rsidP="006171C6">
            <w:pPr>
              <w:autoSpaceDE w:val="0"/>
              <w:autoSpaceDN w:val="0"/>
              <w:adjustRightInd w:val="0"/>
              <w:ind w:hanging="112"/>
              <w:jc w:val="center"/>
            </w:pPr>
            <w:r>
              <w:t>Повышен-</w:t>
            </w:r>
            <w:proofErr w:type="spellStart"/>
            <w:r>
              <w:t>ный</w:t>
            </w:r>
            <w:proofErr w:type="spellEnd"/>
          </w:p>
        </w:tc>
        <w:tc>
          <w:tcPr>
            <w:tcW w:w="1134"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071DF4" w:rsidP="006171C6">
            <w:pPr>
              <w:autoSpaceDE w:val="0"/>
              <w:autoSpaceDN w:val="0"/>
              <w:adjustRightInd w:val="0"/>
              <w:ind w:firstLine="67"/>
              <w:jc w:val="center"/>
            </w:pPr>
            <w:r>
              <w:t>92,86%</w:t>
            </w:r>
          </w:p>
        </w:tc>
        <w:tc>
          <w:tcPr>
            <w:tcW w:w="1272" w:type="dxa"/>
            <w:tcBorders>
              <w:top w:val="single" w:sz="8" w:space="0" w:color="000000"/>
              <w:left w:val="single" w:sz="8" w:space="0" w:color="000000"/>
              <w:bottom w:val="single" w:sz="8" w:space="0" w:color="000000"/>
              <w:right w:val="single" w:sz="8" w:space="0" w:color="000000"/>
            </w:tcBorders>
          </w:tcPr>
          <w:p w:rsidR="006171C6" w:rsidRDefault="006171C6" w:rsidP="00071DF4">
            <w:pPr>
              <w:jc w:val="center"/>
            </w:pPr>
          </w:p>
          <w:p w:rsidR="00071DF4" w:rsidRDefault="00071DF4" w:rsidP="00071DF4">
            <w:pPr>
              <w:jc w:val="center"/>
            </w:pPr>
          </w:p>
          <w:p w:rsidR="00071DF4" w:rsidRPr="00F22139" w:rsidRDefault="00071DF4" w:rsidP="00071DF4">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071DF4" w:rsidP="006171C6">
            <w:pPr>
              <w:jc w:val="center"/>
            </w:pPr>
            <w:r>
              <w:t>69,05%</w:t>
            </w:r>
          </w:p>
        </w:tc>
        <w:tc>
          <w:tcPr>
            <w:tcW w:w="1203" w:type="dxa"/>
            <w:tcBorders>
              <w:top w:val="single" w:sz="8" w:space="0" w:color="000000"/>
              <w:left w:val="single" w:sz="8" w:space="0" w:color="000000"/>
              <w:bottom w:val="single" w:sz="8" w:space="0" w:color="000000"/>
              <w:right w:val="single" w:sz="8" w:space="0" w:color="000000"/>
            </w:tcBorders>
            <w:vAlign w:val="center"/>
          </w:tcPr>
          <w:p w:rsidR="00071DF4" w:rsidRPr="00F22139" w:rsidRDefault="00071DF4" w:rsidP="00A354B0">
            <w:r>
              <w:t>91,38%</w:t>
            </w:r>
          </w:p>
        </w:tc>
        <w:tc>
          <w:tcPr>
            <w:tcW w:w="120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A354B0">
            <w:r>
              <w:t>99,02%</w:t>
            </w:r>
          </w:p>
        </w:tc>
      </w:tr>
      <w:tr w:rsidR="006171C6" w:rsidRPr="00F22139" w:rsidTr="00A643BC">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6171C6" w:rsidP="00A47DFE">
            <w:pPr>
              <w:autoSpaceDE w:val="0"/>
              <w:autoSpaceDN w:val="0"/>
              <w:adjustRightInd w:val="0"/>
              <w:ind w:firstLine="67"/>
              <w:jc w:val="center"/>
            </w:pPr>
            <w:r w:rsidRPr="006171C6">
              <w:t>12</w:t>
            </w:r>
          </w:p>
        </w:tc>
        <w:tc>
          <w:tcPr>
            <w:tcW w:w="1679" w:type="dxa"/>
            <w:vMerge w:val="restart"/>
            <w:tcBorders>
              <w:top w:val="single" w:sz="8" w:space="0" w:color="000000"/>
              <w:left w:val="single" w:sz="8" w:space="0" w:color="000000"/>
              <w:right w:val="single" w:sz="8" w:space="0" w:color="000000"/>
            </w:tcBorders>
            <w:vAlign w:val="center"/>
          </w:tcPr>
          <w:p w:rsidR="006171C6" w:rsidRPr="00F22139" w:rsidRDefault="006171C6" w:rsidP="006171C6">
            <w:pPr>
              <w:autoSpaceDE w:val="0"/>
              <w:autoSpaceDN w:val="0"/>
              <w:adjustRightInd w:val="0"/>
              <w:ind w:firstLine="67"/>
              <w:jc w:val="center"/>
            </w:pPr>
            <w:r w:rsidRPr="00E11F43">
              <w:rPr>
                <w:szCs w:val="28"/>
              </w:rPr>
              <w:t xml:space="preserve">Полное и точное </w:t>
            </w:r>
            <w:r w:rsidRPr="00E11F43">
              <w:rPr>
                <w:szCs w:val="28"/>
              </w:rPr>
              <w:lastRenderedPageBreak/>
              <w:t>понимание информации в тексте</w:t>
            </w:r>
          </w:p>
        </w:tc>
        <w:tc>
          <w:tcPr>
            <w:tcW w:w="1276" w:type="dxa"/>
            <w:vMerge w:val="restart"/>
            <w:tcBorders>
              <w:top w:val="single" w:sz="8" w:space="0" w:color="000000"/>
              <w:left w:val="single" w:sz="8" w:space="0" w:color="000000"/>
              <w:right w:val="single" w:sz="8" w:space="0" w:color="000000"/>
            </w:tcBorders>
            <w:vAlign w:val="center"/>
          </w:tcPr>
          <w:p w:rsidR="006171C6" w:rsidRPr="00F22139" w:rsidRDefault="006171C6" w:rsidP="006171C6">
            <w:pPr>
              <w:autoSpaceDE w:val="0"/>
              <w:autoSpaceDN w:val="0"/>
              <w:adjustRightInd w:val="0"/>
              <w:ind w:hanging="112"/>
              <w:jc w:val="center"/>
            </w:pPr>
            <w:r>
              <w:lastRenderedPageBreak/>
              <w:t>Высокий</w:t>
            </w:r>
          </w:p>
        </w:tc>
        <w:tc>
          <w:tcPr>
            <w:tcW w:w="1134"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071DF4" w:rsidP="006171C6">
            <w:pPr>
              <w:autoSpaceDE w:val="0"/>
              <w:autoSpaceDN w:val="0"/>
              <w:adjustRightInd w:val="0"/>
              <w:ind w:firstLine="67"/>
              <w:jc w:val="center"/>
            </w:pPr>
            <w:r>
              <w:t>80,00%</w:t>
            </w:r>
          </w:p>
        </w:tc>
        <w:tc>
          <w:tcPr>
            <w:tcW w:w="1272" w:type="dxa"/>
            <w:tcBorders>
              <w:top w:val="single" w:sz="8" w:space="0" w:color="000000"/>
              <w:left w:val="single" w:sz="8" w:space="0" w:color="000000"/>
              <w:bottom w:val="single" w:sz="8" w:space="0" w:color="000000"/>
              <w:right w:val="single" w:sz="8" w:space="0" w:color="000000"/>
            </w:tcBorders>
          </w:tcPr>
          <w:p w:rsidR="006171C6" w:rsidRPr="00F22139" w:rsidRDefault="00071DF4" w:rsidP="006171C6">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6171C6" w:rsidRPr="00F22139" w:rsidRDefault="00071DF4" w:rsidP="006171C6">
            <w:pPr>
              <w:jc w:val="center"/>
            </w:pPr>
            <w:r>
              <w:t>57,14%</w:t>
            </w:r>
          </w:p>
        </w:tc>
        <w:tc>
          <w:tcPr>
            <w:tcW w:w="1203" w:type="dxa"/>
            <w:tcBorders>
              <w:top w:val="single" w:sz="8" w:space="0" w:color="000000"/>
              <w:left w:val="single" w:sz="8" w:space="0" w:color="000000"/>
              <w:bottom w:val="single" w:sz="8" w:space="0" w:color="000000"/>
              <w:right w:val="single" w:sz="8" w:space="0" w:color="000000"/>
            </w:tcBorders>
          </w:tcPr>
          <w:p w:rsidR="006171C6" w:rsidRPr="00F22139" w:rsidRDefault="00071DF4" w:rsidP="006171C6">
            <w:pPr>
              <w:jc w:val="center"/>
            </w:pPr>
            <w:r>
              <w:t>72,41%</w:t>
            </w:r>
          </w:p>
        </w:tc>
        <w:tc>
          <w:tcPr>
            <w:tcW w:w="1204" w:type="dxa"/>
            <w:tcBorders>
              <w:top w:val="single" w:sz="8" w:space="0" w:color="000000"/>
              <w:left w:val="single" w:sz="8" w:space="0" w:color="000000"/>
              <w:bottom w:val="single" w:sz="8" w:space="0" w:color="000000"/>
              <w:right w:val="single" w:sz="8" w:space="0" w:color="000000"/>
            </w:tcBorders>
          </w:tcPr>
          <w:p w:rsidR="006171C6" w:rsidRPr="00F22139" w:rsidRDefault="002F157E" w:rsidP="006171C6">
            <w:pPr>
              <w:jc w:val="center"/>
            </w:pPr>
            <w:r>
              <w:t>91,18%</w:t>
            </w:r>
          </w:p>
        </w:tc>
      </w:tr>
      <w:tr w:rsidR="002F157E" w:rsidRPr="00F22139" w:rsidTr="00A643BC">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r w:rsidRPr="006171C6">
              <w:t>13</w:t>
            </w:r>
          </w:p>
        </w:tc>
        <w:tc>
          <w:tcPr>
            <w:tcW w:w="1679" w:type="dxa"/>
            <w:vMerge/>
            <w:tcBorders>
              <w:left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2F157E" w:rsidRPr="00F22139" w:rsidRDefault="002F157E" w:rsidP="002F157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r>
              <w:t>63,57%</w:t>
            </w:r>
          </w:p>
        </w:tc>
        <w:tc>
          <w:tcPr>
            <w:tcW w:w="1272"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jc w:val="center"/>
            </w:pPr>
            <w:r>
              <w:t>35,71%</w:t>
            </w:r>
          </w:p>
        </w:tc>
        <w:tc>
          <w:tcPr>
            <w:tcW w:w="1203"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55,17%</w:t>
            </w:r>
          </w:p>
        </w:tc>
        <w:tc>
          <w:tcPr>
            <w:tcW w:w="1204"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76,47%</w:t>
            </w:r>
          </w:p>
        </w:tc>
      </w:tr>
      <w:tr w:rsidR="002F157E" w:rsidRPr="00F22139" w:rsidTr="00A643BC">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r w:rsidRPr="006171C6">
              <w:lastRenderedPageBreak/>
              <w:t>14</w:t>
            </w:r>
          </w:p>
        </w:tc>
        <w:tc>
          <w:tcPr>
            <w:tcW w:w="1679" w:type="dxa"/>
            <w:vMerge/>
            <w:tcBorders>
              <w:left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2F157E" w:rsidRPr="00F22139" w:rsidRDefault="002F157E" w:rsidP="002F157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r>
              <w:t>72,86%</w:t>
            </w:r>
          </w:p>
        </w:tc>
        <w:tc>
          <w:tcPr>
            <w:tcW w:w="1272"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jc w:val="center"/>
            </w:pPr>
            <w:r>
              <w:t>35,71%</w:t>
            </w:r>
          </w:p>
        </w:tc>
        <w:tc>
          <w:tcPr>
            <w:tcW w:w="1203"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55,17%</w:t>
            </w:r>
          </w:p>
        </w:tc>
        <w:tc>
          <w:tcPr>
            <w:tcW w:w="1204"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95,59%</w:t>
            </w:r>
          </w:p>
        </w:tc>
      </w:tr>
      <w:tr w:rsidR="002F157E" w:rsidRPr="00F22139" w:rsidTr="00A643BC">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r w:rsidRPr="006171C6">
              <w:t>15</w:t>
            </w:r>
          </w:p>
        </w:tc>
        <w:tc>
          <w:tcPr>
            <w:tcW w:w="1679" w:type="dxa"/>
            <w:vMerge/>
            <w:tcBorders>
              <w:left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2F157E" w:rsidRPr="00F22139" w:rsidRDefault="002F157E" w:rsidP="002F157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r>
              <w:t>74,29%</w:t>
            </w:r>
          </w:p>
        </w:tc>
        <w:tc>
          <w:tcPr>
            <w:tcW w:w="1272"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jc w:val="center"/>
            </w:pPr>
            <w:r>
              <w:t>35,71%</w:t>
            </w:r>
          </w:p>
        </w:tc>
        <w:tc>
          <w:tcPr>
            <w:tcW w:w="1203"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58,62%</w:t>
            </w:r>
          </w:p>
        </w:tc>
        <w:tc>
          <w:tcPr>
            <w:tcW w:w="1204"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95,59%</w:t>
            </w:r>
          </w:p>
        </w:tc>
      </w:tr>
      <w:tr w:rsidR="002F157E" w:rsidRPr="00F22139" w:rsidTr="00A643BC">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r w:rsidRPr="006171C6">
              <w:t>16</w:t>
            </w:r>
          </w:p>
        </w:tc>
        <w:tc>
          <w:tcPr>
            <w:tcW w:w="1679" w:type="dxa"/>
            <w:vMerge/>
            <w:tcBorders>
              <w:left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2F157E" w:rsidRPr="00F22139" w:rsidRDefault="002F157E" w:rsidP="002F157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r>
              <w:t>64,29%</w:t>
            </w:r>
          </w:p>
        </w:tc>
        <w:tc>
          <w:tcPr>
            <w:tcW w:w="1272"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jc w:val="center"/>
            </w:pPr>
            <w:r>
              <w:t>50,00%</w:t>
            </w:r>
          </w:p>
        </w:tc>
        <w:tc>
          <w:tcPr>
            <w:tcW w:w="1203"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53,45%</w:t>
            </w:r>
          </w:p>
        </w:tc>
        <w:tc>
          <w:tcPr>
            <w:tcW w:w="1204"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76,47%</w:t>
            </w:r>
          </w:p>
        </w:tc>
      </w:tr>
      <w:tr w:rsidR="002F157E" w:rsidRPr="00F22139" w:rsidTr="00A643BC">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r w:rsidRPr="006171C6">
              <w:t>17</w:t>
            </w:r>
          </w:p>
        </w:tc>
        <w:tc>
          <w:tcPr>
            <w:tcW w:w="1679" w:type="dxa"/>
            <w:vMerge/>
            <w:tcBorders>
              <w:left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2F157E" w:rsidRPr="00F22139" w:rsidRDefault="002F157E" w:rsidP="002F157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r>
              <w:t>35,71%</w:t>
            </w:r>
          </w:p>
        </w:tc>
        <w:tc>
          <w:tcPr>
            <w:tcW w:w="1272"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jc w:val="center"/>
            </w:pPr>
            <w:r>
              <w:t>21,43%</w:t>
            </w:r>
          </w:p>
        </w:tc>
        <w:tc>
          <w:tcPr>
            <w:tcW w:w="1203"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31,03%</w:t>
            </w:r>
          </w:p>
        </w:tc>
        <w:tc>
          <w:tcPr>
            <w:tcW w:w="1204"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42,65%</w:t>
            </w:r>
          </w:p>
        </w:tc>
      </w:tr>
      <w:tr w:rsidR="002F157E" w:rsidRPr="00F22139" w:rsidTr="00A643BC">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r w:rsidRPr="006171C6">
              <w:t>18</w:t>
            </w:r>
          </w:p>
        </w:tc>
        <w:tc>
          <w:tcPr>
            <w:tcW w:w="1679" w:type="dxa"/>
            <w:vMerge/>
            <w:tcBorders>
              <w:left w:val="single" w:sz="8" w:space="0" w:color="000000"/>
              <w:bottom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p>
        </w:tc>
        <w:tc>
          <w:tcPr>
            <w:tcW w:w="1276" w:type="dxa"/>
            <w:vMerge/>
            <w:tcBorders>
              <w:left w:val="single" w:sz="8" w:space="0" w:color="000000"/>
              <w:bottom w:val="single" w:sz="8" w:space="0" w:color="000000"/>
              <w:right w:val="single" w:sz="8" w:space="0" w:color="000000"/>
            </w:tcBorders>
            <w:vAlign w:val="center"/>
          </w:tcPr>
          <w:p w:rsidR="002F157E" w:rsidRPr="00F22139" w:rsidRDefault="002F157E" w:rsidP="002F157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autoSpaceDE w:val="0"/>
              <w:autoSpaceDN w:val="0"/>
              <w:adjustRightInd w:val="0"/>
              <w:ind w:firstLine="67"/>
              <w:jc w:val="center"/>
            </w:pPr>
            <w:r>
              <w:t>69,29%</w:t>
            </w:r>
          </w:p>
        </w:tc>
        <w:tc>
          <w:tcPr>
            <w:tcW w:w="1272"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2F157E" w:rsidRPr="00F22139" w:rsidRDefault="002F157E" w:rsidP="002F157E">
            <w:pPr>
              <w:jc w:val="center"/>
            </w:pPr>
            <w:r>
              <w:t>35,71%</w:t>
            </w:r>
          </w:p>
        </w:tc>
        <w:tc>
          <w:tcPr>
            <w:tcW w:w="1203"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56,90%</w:t>
            </w:r>
          </w:p>
        </w:tc>
        <w:tc>
          <w:tcPr>
            <w:tcW w:w="1204" w:type="dxa"/>
            <w:tcBorders>
              <w:top w:val="single" w:sz="8" w:space="0" w:color="000000"/>
              <w:left w:val="single" w:sz="8" w:space="0" w:color="000000"/>
              <w:bottom w:val="single" w:sz="8" w:space="0" w:color="000000"/>
              <w:right w:val="single" w:sz="8" w:space="0" w:color="000000"/>
            </w:tcBorders>
          </w:tcPr>
          <w:p w:rsidR="002F157E" w:rsidRPr="00F22139" w:rsidRDefault="002F157E" w:rsidP="002F157E">
            <w:pPr>
              <w:jc w:val="center"/>
            </w:pPr>
            <w:r>
              <w:t>86,76%</w:t>
            </w:r>
          </w:p>
        </w:tc>
      </w:tr>
    </w:tbl>
    <w:p w:rsidR="006171C6" w:rsidRPr="004E4D58" w:rsidRDefault="006171C6" w:rsidP="002479AA">
      <w:pPr>
        <w:ind w:left="-426" w:firstLine="965"/>
        <w:jc w:val="both"/>
        <w:rPr>
          <w:iCs/>
        </w:rPr>
      </w:pPr>
    </w:p>
    <w:p w:rsidR="00D86E2C" w:rsidRDefault="005A169D" w:rsidP="002479AA">
      <w:pPr>
        <w:ind w:left="-426" w:firstLine="965"/>
        <w:jc w:val="both"/>
        <w:rPr>
          <w:iCs/>
        </w:rPr>
      </w:pPr>
      <w:r w:rsidRPr="005A169D">
        <w:rPr>
          <w:iCs/>
        </w:rPr>
        <w:t>Наименее</w:t>
      </w:r>
      <w:r>
        <w:rPr>
          <w:iCs/>
        </w:rPr>
        <w:t xml:space="preserve"> успешно сдававшие экзамен справились с заданием 17 высокого уровня сложности, об этом свидетельствует как средний процент выполнения, так и процент внутри каждой категории участников.</w:t>
      </w:r>
    </w:p>
    <w:p w:rsidR="00B1631A" w:rsidRDefault="00B1631A" w:rsidP="002479AA">
      <w:pPr>
        <w:ind w:left="-426" w:firstLine="965"/>
        <w:jc w:val="both"/>
        <w:rPr>
          <w:iCs/>
        </w:rPr>
      </w:pPr>
    </w:p>
    <w:p w:rsidR="00B1631A" w:rsidRPr="00B1631A" w:rsidRDefault="00B1631A" w:rsidP="00B1631A">
      <w:pPr>
        <w:ind w:left="-426" w:firstLine="965"/>
        <w:jc w:val="right"/>
        <w:rPr>
          <w:i/>
          <w:iCs/>
          <w:sz w:val="18"/>
          <w:szCs w:val="18"/>
        </w:rPr>
      </w:pPr>
      <w:r w:rsidRPr="00B1631A">
        <w:rPr>
          <w:i/>
          <w:iCs/>
          <w:sz w:val="18"/>
          <w:szCs w:val="18"/>
        </w:rPr>
        <w:t>Таблица 2-16</w:t>
      </w:r>
    </w:p>
    <w:p w:rsidR="00B1631A" w:rsidRPr="00A37752" w:rsidRDefault="00B1631A" w:rsidP="00A37752">
      <w:pPr>
        <w:ind w:left="-426" w:firstLine="965"/>
        <w:jc w:val="center"/>
        <w:rPr>
          <w:b/>
          <w:iCs/>
        </w:rPr>
      </w:pPr>
      <w:r w:rsidRPr="00A37752">
        <w:rPr>
          <w:b/>
          <w:iCs/>
        </w:rPr>
        <w:t>Результаты выполнения по варианту 311</w:t>
      </w:r>
    </w:p>
    <w:tbl>
      <w:tblPr>
        <w:tblW w:w="9936" w:type="dxa"/>
        <w:tblInd w:w="-318" w:type="dxa"/>
        <w:tblLayout w:type="fixed"/>
        <w:tblCellMar>
          <w:left w:w="57" w:type="dxa"/>
          <w:right w:w="57" w:type="dxa"/>
        </w:tblCellMar>
        <w:tblLook w:val="0000" w:firstRow="0" w:lastRow="0" w:firstColumn="0" w:lastColumn="0" w:noHBand="0" w:noVBand="0"/>
      </w:tblPr>
      <w:tblGrid>
        <w:gridCol w:w="964"/>
        <w:gridCol w:w="1679"/>
        <w:gridCol w:w="1276"/>
        <w:gridCol w:w="1134"/>
        <w:gridCol w:w="1272"/>
        <w:gridCol w:w="1204"/>
        <w:gridCol w:w="1203"/>
        <w:gridCol w:w="1204"/>
      </w:tblGrid>
      <w:tr w:rsidR="00A37752" w:rsidRPr="00F22139" w:rsidTr="00A47DFE">
        <w:trPr>
          <w:cantSplit/>
          <w:trHeight w:val="313"/>
          <w:tblHeader/>
        </w:trPr>
        <w:tc>
          <w:tcPr>
            <w:tcW w:w="964" w:type="dxa"/>
            <w:vMerge w:val="restart"/>
            <w:tcBorders>
              <w:top w:val="single" w:sz="8" w:space="0" w:color="000000"/>
              <w:left w:val="single" w:sz="8" w:space="0" w:color="000000"/>
              <w:right w:val="single" w:sz="8" w:space="0" w:color="000000"/>
            </w:tcBorders>
            <w:vAlign w:val="center"/>
          </w:tcPr>
          <w:p w:rsidR="00A37752" w:rsidRPr="00F22139" w:rsidRDefault="00A37752" w:rsidP="00A47DFE">
            <w:pPr>
              <w:autoSpaceDE w:val="0"/>
              <w:autoSpaceDN w:val="0"/>
              <w:adjustRightInd w:val="0"/>
              <w:jc w:val="center"/>
              <w:rPr>
                <w:sz w:val="20"/>
                <w:szCs w:val="20"/>
              </w:rPr>
            </w:pPr>
            <w:r w:rsidRPr="00F22139">
              <w:rPr>
                <w:bCs/>
                <w:sz w:val="20"/>
                <w:szCs w:val="20"/>
              </w:rPr>
              <w:t>Номер</w:t>
            </w:r>
          </w:p>
          <w:p w:rsidR="00A37752" w:rsidRPr="00F22139" w:rsidRDefault="00A37752" w:rsidP="00A47DFE">
            <w:pPr>
              <w:autoSpaceDE w:val="0"/>
              <w:autoSpaceDN w:val="0"/>
              <w:adjustRightInd w:val="0"/>
              <w:jc w:val="center"/>
              <w:rPr>
                <w:sz w:val="20"/>
                <w:szCs w:val="20"/>
              </w:rPr>
            </w:pPr>
            <w:r w:rsidRPr="00F22139">
              <w:rPr>
                <w:bCs/>
                <w:sz w:val="20"/>
                <w:szCs w:val="20"/>
              </w:rPr>
              <w:t>задания в КИМ</w:t>
            </w:r>
          </w:p>
        </w:tc>
        <w:tc>
          <w:tcPr>
            <w:tcW w:w="1679" w:type="dxa"/>
            <w:vMerge w:val="restart"/>
            <w:tcBorders>
              <w:top w:val="single" w:sz="8" w:space="0" w:color="000000"/>
              <w:left w:val="single" w:sz="8" w:space="0" w:color="000000"/>
              <w:right w:val="single" w:sz="8" w:space="0" w:color="000000"/>
            </w:tcBorders>
            <w:vAlign w:val="center"/>
          </w:tcPr>
          <w:p w:rsidR="00A37752" w:rsidRPr="00F22139" w:rsidRDefault="00A37752" w:rsidP="00A47DFE">
            <w:pPr>
              <w:autoSpaceDE w:val="0"/>
              <w:autoSpaceDN w:val="0"/>
              <w:adjustRightInd w:val="0"/>
              <w:jc w:val="center"/>
              <w:rPr>
                <w:sz w:val="20"/>
                <w:szCs w:val="20"/>
              </w:rPr>
            </w:pPr>
            <w:r w:rsidRPr="00F22139">
              <w:rPr>
                <w:bCs/>
                <w:sz w:val="20"/>
                <w:szCs w:val="20"/>
              </w:rPr>
              <w:t>Проверяемые элементы содержания / умения</w:t>
            </w:r>
          </w:p>
        </w:tc>
        <w:tc>
          <w:tcPr>
            <w:tcW w:w="1276" w:type="dxa"/>
            <w:vMerge w:val="restart"/>
            <w:tcBorders>
              <w:top w:val="single" w:sz="8" w:space="0" w:color="000000"/>
              <w:left w:val="single" w:sz="8" w:space="0" w:color="000000"/>
              <w:right w:val="single" w:sz="8" w:space="0" w:color="000000"/>
            </w:tcBorders>
            <w:vAlign w:val="center"/>
          </w:tcPr>
          <w:p w:rsidR="00A37752" w:rsidRPr="00F22139" w:rsidRDefault="00A37752" w:rsidP="00A47DFE">
            <w:pPr>
              <w:autoSpaceDE w:val="0"/>
              <w:autoSpaceDN w:val="0"/>
              <w:adjustRightInd w:val="0"/>
              <w:jc w:val="center"/>
              <w:rPr>
                <w:sz w:val="20"/>
                <w:szCs w:val="20"/>
              </w:rPr>
            </w:pPr>
            <w:r w:rsidRPr="00F22139">
              <w:rPr>
                <w:bCs/>
                <w:sz w:val="20"/>
                <w:szCs w:val="20"/>
              </w:rPr>
              <w:t>Уровень сложности задания</w:t>
            </w:r>
          </w:p>
          <w:p w:rsidR="00A37752" w:rsidRPr="00F22139" w:rsidRDefault="00A37752" w:rsidP="00A47DFE">
            <w:pPr>
              <w:autoSpaceDE w:val="0"/>
              <w:autoSpaceDN w:val="0"/>
              <w:adjustRightInd w:val="0"/>
              <w:jc w:val="center"/>
              <w:rPr>
                <w:sz w:val="20"/>
                <w:szCs w:val="20"/>
              </w:rPr>
            </w:pPr>
          </w:p>
        </w:tc>
        <w:tc>
          <w:tcPr>
            <w:tcW w:w="6017" w:type="dxa"/>
            <w:gridSpan w:val="5"/>
            <w:tcBorders>
              <w:top w:val="single" w:sz="8" w:space="0" w:color="000000"/>
              <w:left w:val="single" w:sz="8" w:space="0" w:color="000000"/>
              <w:right w:val="single" w:sz="8" w:space="0" w:color="000000"/>
            </w:tcBorders>
          </w:tcPr>
          <w:p w:rsidR="00A37752" w:rsidRPr="00F22139" w:rsidRDefault="00A37752" w:rsidP="00A47DFE">
            <w:pPr>
              <w:jc w:val="center"/>
              <w:rPr>
                <w:bCs/>
                <w:sz w:val="20"/>
                <w:szCs w:val="20"/>
              </w:rPr>
            </w:pPr>
            <w:r w:rsidRPr="00F22139">
              <w:rPr>
                <w:sz w:val="20"/>
                <w:szCs w:val="20"/>
              </w:rPr>
              <w:t xml:space="preserve">Процент выполнения задания </w:t>
            </w:r>
            <w:r>
              <w:rPr>
                <w:sz w:val="20"/>
                <w:szCs w:val="20"/>
              </w:rPr>
              <w:br/>
              <w:t>в Санкт-Петербурге</w:t>
            </w:r>
          </w:p>
        </w:tc>
      </w:tr>
      <w:tr w:rsidR="00A37752" w:rsidRPr="00F22139" w:rsidTr="00A47DFE">
        <w:trPr>
          <w:cantSplit/>
          <w:trHeight w:val="635"/>
          <w:tblHeader/>
        </w:trPr>
        <w:tc>
          <w:tcPr>
            <w:tcW w:w="964" w:type="dxa"/>
            <w:vMerge/>
            <w:tcBorders>
              <w:left w:val="single" w:sz="8" w:space="0" w:color="000000"/>
              <w:bottom w:val="single" w:sz="8" w:space="0" w:color="000000"/>
              <w:right w:val="single" w:sz="8" w:space="0" w:color="000000"/>
            </w:tcBorders>
            <w:vAlign w:val="center"/>
          </w:tcPr>
          <w:p w:rsidR="00A37752" w:rsidRPr="00F22139" w:rsidRDefault="00A37752" w:rsidP="00A47DFE">
            <w:pPr>
              <w:autoSpaceDE w:val="0"/>
              <w:autoSpaceDN w:val="0"/>
              <w:adjustRightInd w:val="0"/>
              <w:jc w:val="center"/>
              <w:rPr>
                <w:bCs/>
                <w:sz w:val="20"/>
                <w:szCs w:val="20"/>
              </w:rPr>
            </w:pPr>
          </w:p>
        </w:tc>
        <w:tc>
          <w:tcPr>
            <w:tcW w:w="1679" w:type="dxa"/>
            <w:vMerge/>
            <w:tcBorders>
              <w:left w:val="single" w:sz="8" w:space="0" w:color="000000"/>
              <w:bottom w:val="single" w:sz="8" w:space="0" w:color="000000"/>
              <w:right w:val="single" w:sz="8" w:space="0" w:color="000000"/>
            </w:tcBorders>
            <w:vAlign w:val="center"/>
          </w:tcPr>
          <w:p w:rsidR="00A37752" w:rsidRPr="00F22139" w:rsidRDefault="00A37752" w:rsidP="00A47DFE">
            <w:pPr>
              <w:autoSpaceDE w:val="0"/>
              <w:autoSpaceDN w:val="0"/>
              <w:adjustRightInd w:val="0"/>
              <w:jc w:val="center"/>
              <w:rPr>
                <w:bCs/>
                <w:sz w:val="20"/>
                <w:szCs w:val="20"/>
              </w:rPr>
            </w:pPr>
          </w:p>
        </w:tc>
        <w:tc>
          <w:tcPr>
            <w:tcW w:w="1276" w:type="dxa"/>
            <w:vMerge/>
            <w:tcBorders>
              <w:left w:val="single" w:sz="8" w:space="0" w:color="000000"/>
              <w:bottom w:val="single" w:sz="8" w:space="0" w:color="000000"/>
              <w:right w:val="single" w:sz="8" w:space="0" w:color="000000"/>
            </w:tcBorders>
            <w:vAlign w:val="center"/>
          </w:tcPr>
          <w:p w:rsidR="00A37752" w:rsidRPr="00F22139" w:rsidRDefault="00A37752" w:rsidP="00A47DFE">
            <w:pPr>
              <w:autoSpaceDE w:val="0"/>
              <w:autoSpaceDN w:val="0"/>
              <w:adjustRightInd w:val="0"/>
              <w:jc w:val="center"/>
              <w:rPr>
                <w:bCs/>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37752" w:rsidP="00A47DFE">
            <w:pPr>
              <w:jc w:val="center"/>
              <w:rPr>
                <w:sz w:val="20"/>
                <w:szCs w:val="20"/>
              </w:rPr>
            </w:pPr>
            <w:r w:rsidRPr="00F22139">
              <w:rPr>
                <w:sz w:val="20"/>
                <w:szCs w:val="20"/>
              </w:rPr>
              <w:t>средний</w:t>
            </w:r>
          </w:p>
        </w:tc>
        <w:tc>
          <w:tcPr>
            <w:tcW w:w="1272" w:type="dxa"/>
            <w:tcBorders>
              <w:top w:val="single" w:sz="8" w:space="0" w:color="000000"/>
              <w:left w:val="single" w:sz="8" w:space="0" w:color="000000"/>
              <w:bottom w:val="single" w:sz="8" w:space="0" w:color="000000"/>
              <w:right w:val="single" w:sz="8" w:space="0" w:color="000000"/>
            </w:tcBorders>
          </w:tcPr>
          <w:p w:rsidR="00A37752" w:rsidRPr="00F22139" w:rsidRDefault="00A37752" w:rsidP="00A47DFE">
            <w:pPr>
              <w:autoSpaceDE w:val="0"/>
              <w:autoSpaceDN w:val="0"/>
              <w:adjustRightInd w:val="0"/>
              <w:jc w:val="center"/>
              <w:rPr>
                <w:bCs/>
                <w:sz w:val="20"/>
                <w:szCs w:val="20"/>
              </w:rPr>
            </w:pPr>
            <w:r w:rsidRPr="00F22139">
              <w:rPr>
                <w:bCs/>
                <w:sz w:val="20"/>
                <w:szCs w:val="20"/>
              </w:rPr>
              <w:t>в группе не преодолев-</w:t>
            </w:r>
            <w:proofErr w:type="spellStart"/>
            <w:r w:rsidRPr="00F22139">
              <w:rPr>
                <w:bCs/>
                <w:sz w:val="20"/>
                <w:szCs w:val="20"/>
              </w:rPr>
              <w:t>ших</w:t>
            </w:r>
            <w:proofErr w:type="spellEnd"/>
            <w:r w:rsidRPr="00F22139">
              <w:rPr>
                <w:bCs/>
                <w:sz w:val="20"/>
                <w:szCs w:val="20"/>
              </w:rPr>
              <w:t xml:space="preserve"> </w:t>
            </w:r>
            <w:proofErr w:type="spellStart"/>
            <w:r w:rsidRPr="00F22139">
              <w:rPr>
                <w:bCs/>
                <w:sz w:val="20"/>
                <w:szCs w:val="20"/>
              </w:rPr>
              <w:t>минималь-ный</w:t>
            </w:r>
            <w:proofErr w:type="spellEnd"/>
            <w:r w:rsidRPr="00F22139">
              <w:rPr>
                <w:bCs/>
                <w:sz w:val="20"/>
                <w:szCs w:val="20"/>
              </w:rPr>
              <w:t xml:space="preserve"> балл</w:t>
            </w:r>
          </w:p>
        </w:tc>
        <w:tc>
          <w:tcPr>
            <w:tcW w:w="120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37752" w:rsidP="00A47DFE">
            <w:pPr>
              <w:autoSpaceDE w:val="0"/>
              <w:autoSpaceDN w:val="0"/>
              <w:adjustRightInd w:val="0"/>
              <w:jc w:val="center"/>
              <w:rPr>
                <w:bCs/>
                <w:sz w:val="20"/>
                <w:szCs w:val="20"/>
              </w:rPr>
            </w:pPr>
            <w:r w:rsidRPr="00F22139">
              <w:rPr>
                <w:bCs/>
                <w:sz w:val="20"/>
                <w:szCs w:val="20"/>
              </w:rPr>
              <w:t xml:space="preserve">в группе от минимального до 60 </w:t>
            </w:r>
            <w:proofErr w:type="spellStart"/>
            <w:r w:rsidRPr="00F22139">
              <w:rPr>
                <w:bCs/>
                <w:sz w:val="20"/>
                <w:szCs w:val="20"/>
              </w:rPr>
              <w:t>т.б</w:t>
            </w:r>
            <w:proofErr w:type="spellEnd"/>
            <w:r w:rsidRPr="00F22139">
              <w:rPr>
                <w:bCs/>
                <w:sz w:val="20"/>
                <w:szCs w:val="20"/>
              </w:rPr>
              <w:t>.</w:t>
            </w:r>
          </w:p>
        </w:tc>
        <w:tc>
          <w:tcPr>
            <w:tcW w:w="1203"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37752" w:rsidP="00A47DFE">
            <w:pPr>
              <w:autoSpaceDE w:val="0"/>
              <w:autoSpaceDN w:val="0"/>
              <w:adjustRightInd w:val="0"/>
              <w:jc w:val="center"/>
              <w:rPr>
                <w:bCs/>
                <w:sz w:val="20"/>
                <w:szCs w:val="20"/>
              </w:rPr>
            </w:pPr>
            <w:r w:rsidRPr="00F22139">
              <w:rPr>
                <w:bCs/>
                <w:sz w:val="20"/>
                <w:szCs w:val="20"/>
              </w:rPr>
              <w:t xml:space="preserve">в группе от 61 до 80 </w:t>
            </w:r>
            <w:proofErr w:type="spellStart"/>
            <w:r w:rsidRPr="00F22139">
              <w:rPr>
                <w:bCs/>
                <w:sz w:val="20"/>
                <w:szCs w:val="20"/>
              </w:rPr>
              <w:t>т.б</w:t>
            </w:r>
            <w:proofErr w:type="spellEnd"/>
            <w:r w:rsidRPr="00F22139">
              <w:rPr>
                <w:bCs/>
                <w:sz w:val="20"/>
                <w:szCs w:val="20"/>
              </w:rP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37752" w:rsidP="00A47DFE">
            <w:pPr>
              <w:autoSpaceDE w:val="0"/>
              <w:autoSpaceDN w:val="0"/>
              <w:adjustRightInd w:val="0"/>
              <w:jc w:val="center"/>
              <w:rPr>
                <w:bCs/>
                <w:sz w:val="20"/>
                <w:szCs w:val="20"/>
              </w:rPr>
            </w:pPr>
            <w:r w:rsidRPr="00F22139">
              <w:rPr>
                <w:bCs/>
                <w:sz w:val="20"/>
                <w:szCs w:val="20"/>
              </w:rPr>
              <w:t xml:space="preserve">в группе от 81 до 100 </w:t>
            </w:r>
            <w:proofErr w:type="spellStart"/>
            <w:r w:rsidRPr="00F22139">
              <w:rPr>
                <w:bCs/>
                <w:sz w:val="20"/>
                <w:szCs w:val="20"/>
              </w:rPr>
              <w:t>т.б</w:t>
            </w:r>
            <w:proofErr w:type="spellEnd"/>
            <w:r w:rsidRPr="00F22139">
              <w:rPr>
                <w:bCs/>
                <w:sz w:val="20"/>
                <w:szCs w:val="20"/>
              </w:rPr>
              <w:t>.</w:t>
            </w:r>
          </w:p>
        </w:tc>
      </w:tr>
      <w:tr w:rsidR="00A37752" w:rsidRPr="00F22139" w:rsidTr="00CF2C3E">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r>
              <w:t>10</w:t>
            </w:r>
          </w:p>
        </w:tc>
        <w:tc>
          <w:tcPr>
            <w:tcW w:w="1679"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r w:rsidRPr="00E11F43">
              <w:t>Понимание основного содержания текста</w:t>
            </w:r>
          </w:p>
        </w:tc>
        <w:tc>
          <w:tcPr>
            <w:tcW w:w="1276"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37752" w:rsidP="00A37752">
            <w:pPr>
              <w:autoSpaceDE w:val="0"/>
              <w:autoSpaceDN w:val="0"/>
              <w:adjustRightInd w:val="0"/>
              <w:ind w:hanging="112"/>
              <w:jc w:val="center"/>
            </w:pPr>
            <w:r>
              <w:t>Базовый</w:t>
            </w:r>
          </w:p>
        </w:tc>
        <w:tc>
          <w:tcPr>
            <w:tcW w:w="113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5B4EEF" w:rsidP="00A37752">
            <w:pPr>
              <w:autoSpaceDE w:val="0"/>
              <w:autoSpaceDN w:val="0"/>
              <w:adjustRightInd w:val="0"/>
              <w:ind w:firstLine="67"/>
              <w:jc w:val="center"/>
            </w:pPr>
            <w:r>
              <w:t>96,73%</w:t>
            </w:r>
          </w:p>
        </w:tc>
        <w:tc>
          <w:tcPr>
            <w:tcW w:w="1272" w:type="dxa"/>
            <w:tcBorders>
              <w:top w:val="single" w:sz="8" w:space="0" w:color="000000"/>
              <w:left w:val="single" w:sz="8" w:space="0" w:color="000000"/>
              <w:bottom w:val="single" w:sz="8" w:space="0" w:color="000000"/>
              <w:right w:val="single" w:sz="8" w:space="0" w:color="000000"/>
            </w:tcBorders>
          </w:tcPr>
          <w:p w:rsidR="00A37752" w:rsidRDefault="00A37752" w:rsidP="00A37752">
            <w:pPr>
              <w:jc w:val="center"/>
            </w:pPr>
          </w:p>
          <w:p w:rsidR="005B4EEF" w:rsidRPr="00F22139" w:rsidRDefault="005B4EEF" w:rsidP="00A37752">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5B4EEF" w:rsidP="00A37752">
            <w:pPr>
              <w:jc w:val="center"/>
            </w:pPr>
            <w:r>
              <w:t>78,57%</w:t>
            </w:r>
          </w:p>
        </w:tc>
        <w:tc>
          <w:tcPr>
            <w:tcW w:w="1203" w:type="dxa"/>
            <w:tcBorders>
              <w:top w:val="single" w:sz="8" w:space="0" w:color="000000"/>
              <w:left w:val="single" w:sz="8" w:space="0" w:color="000000"/>
              <w:bottom w:val="single" w:sz="8" w:space="0" w:color="000000"/>
              <w:right w:val="single" w:sz="8" w:space="0" w:color="000000"/>
            </w:tcBorders>
            <w:vAlign w:val="center"/>
          </w:tcPr>
          <w:p w:rsidR="00A13834" w:rsidRPr="00F22139" w:rsidRDefault="00A13834" w:rsidP="00A37752">
            <w:pPr>
              <w:jc w:val="center"/>
            </w:pPr>
            <w:r>
              <w:t>97,96%</w:t>
            </w:r>
          </w:p>
        </w:tc>
        <w:tc>
          <w:tcPr>
            <w:tcW w:w="1204" w:type="dxa"/>
            <w:tcBorders>
              <w:top w:val="single" w:sz="8" w:space="0" w:color="000000"/>
              <w:left w:val="single" w:sz="8" w:space="0" w:color="000000"/>
              <w:bottom w:val="single" w:sz="8" w:space="0" w:color="000000"/>
              <w:right w:val="single" w:sz="8" w:space="0" w:color="000000"/>
            </w:tcBorders>
            <w:vAlign w:val="center"/>
          </w:tcPr>
          <w:p w:rsidR="00A13834" w:rsidRPr="00F22139" w:rsidRDefault="00A13834" w:rsidP="00A37752">
            <w:pPr>
              <w:jc w:val="center"/>
            </w:pPr>
            <w:r>
              <w:t>100,00%</w:t>
            </w:r>
          </w:p>
        </w:tc>
      </w:tr>
      <w:tr w:rsidR="00A37752" w:rsidRPr="00A47DFE" w:rsidTr="00CF2C3E">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r>
              <w:t>11</w:t>
            </w:r>
          </w:p>
        </w:tc>
        <w:tc>
          <w:tcPr>
            <w:tcW w:w="1679"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r w:rsidRPr="00E11F43">
              <w:t>Понимание структурно-смысловых связей текста</w:t>
            </w:r>
          </w:p>
        </w:tc>
        <w:tc>
          <w:tcPr>
            <w:tcW w:w="1276"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37752" w:rsidP="00A37752">
            <w:pPr>
              <w:autoSpaceDE w:val="0"/>
              <w:autoSpaceDN w:val="0"/>
              <w:adjustRightInd w:val="0"/>
              <w:ind w:hanging="112"/>
              <w:jc w:val="center"/>
            </w:pPr>
            <w:r>
              <w:t>Повышен-</w:t>
            </w:r>
            <w:proofErr w:type="spellStart"/>
            <w:r>
              <w:t>ный</w:t>
            </w:r>
            <w:proofErr w:type="spellEnd"/>
          </w:p>
        </w:tc>
        <w:tc>
          <w:tcPr>
            <w:tcW w:w="113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5B4EEF" w:rsidP="00A37752">
            <w:pPr>
              <w:autoSpaceDE w:val="0"/>
              <w:autoSpaceDN w:val="0"/>
              <w:adjustRightInd w:val="0"/>
              <w:ind w:firstLine="67"/>
              <w:jc w:val="center"/>
            </w:pPr>
            <w:r>
              <w:t>91,90%</w:t>
            </w:r>
          </w:p>
        </w:tc>
        <w:tc>
          <w:tcPr>
            <w:tcW w:w="1272" w:type="dxa"/>
            <w:tcBorders>
              <w:top w:val="single" w:sz="8" w:space="0" w:color="000000"/>
              <w:left w:val="single" w:sz="8" w:space="0" w:color="000000"/>
              <w:bottom w:val="single" w:sz="8" w:space="0" w:color="000000"/>
              <w:right w:val="single" w:sz="8" w:space="0" w:color="000000"/>
            </w:tcBorders>
          </w:tcPr>
          <w:p w:rsidR="005B4EEF" w:rsidRDefault="005B4EEF" w:rsidP="00A37752">
            <w:pPr>
              <w:jc w:val="center"/>
            </w:pPr>
          </w:p>
          <w:p w:rsidR="005B4EEF" w:rsidRDefault="005B4EEF" w:rsidP="00A37752">
            <w:pPr>
              <w:jc w:val="center"/>
            </w:pPr>
          </w:p>
          <w:p w:rsidR="00A37752" w:rsidRPr="00F22139" w:rsidRDefault="005B4EEF" w:rsidP="005B4EEF">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5B4EEF" w:rsidP="00A37752">
            <w:pPr>
              <w:jc w:val="center"/>
            </w:pPr>
            <w:r>
              <w:t>58,33%</w:t>
            </w:r>
          </w:p>
        </w:tc>
        <w:tc>
          <w:tcPr>
            <w:tcW w:w="1203"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13834" w:rsidP="00A37752">
            <w:pPr>
              <w:jc w:val="center"/>
            </w:pPr>
            <w:r>
              <w:t>91,67%</w:t>
            </w:r>
          </w:p>
        </w:tc>
        <w:tc>
          <w:tcPr>
            <w:tcW w:w="1204" w:type="dxa"/>
            <w:tcBorders>
              <w:top w:val="single" w:sz="8" w:space="0" w:color="000000"/>
              <w:left w:val="single" w:sz="8" w:space="0" w:color="000000"/>
              <w:bottom w:val="single" w:sz="8" w:space="0" w:color="000000"/>
              <w:right w:val="single" w:sz="8" w:space="0" w:color="000000"/>
            </w:tcBorders>
            <w:vAlign w:val="center"/>
          </w:tcPr>
          <w:p w:rsidR="00A13834" w:rsidRPr="00F22139" w:rsidRDefault="00A13834" w:rsidP="00A37752">
            <w:pPr>
              <w:jc w:val="center"/>
            </w:pPr>
            <w:r>
              <w:t>100,00%</w:t>
            </w:r>
          </w:p>
        </w:tc>
      </w:tr>
      <w:tr w:rsidR="00A37752" w:rsidRPr="00F22139" w:rsidTr="00A47DFE">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r>
              <w:t>12</w:t>
            </w:r>
          </w:p>
        </w:tc>
        <w:tc>
          <w:tcPr>
            <w:tcW w:w="1679" w:type="dxa"/>
            <w:vMerge w:val="restart"/>
            <w:tcBorders>
              <w:top w:val="single" w:sz="8" w:space="0" w:color="000000"/>
              <w:left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r w:rsidRPr="00E11F43">
              <w:rPr>
                <w:szCs w:val="28"/>
              </w:rPr>
              <w:t>Полное и точное понимание информации в тексте</w:t>
            </w:r>
          </w:p>
        </w:tc>
        <w:tc>
          <w:tcPr>
            <w:tcW w:w="1276" w:type="dxa"/>
            <w:vMerge w:val="restart"/>
            <w:tcBorders>
              <w:top w:val="single" w:sz="8" w:space="0" w:color="000000"/>
              <w:left w:val="single" w:sz="8" w:space="0" w:color="000000"/>
              <w:right w:val="single" w:sz="8" w:space="0" w:color="000000"/>
            </w:tcBorders>
            <w:vAlign w:val="center"/>
          </w:tcPr>
          <w:p w:rsidR="00A37752" w:rsidRPr="00F22139" w:rsidRDefault="00A37752" w:rsidP="00A37752">
            <w:pPr>
              <w:autoSpaceDE w:val="0"/>
              <w:autoSpaceDN w:val="0"/>
              <w:adjustRightInd w:val="0"/>
              <w:ind w:hanging="112"/>
              <w:jc w:val="center"/>
            </w:pPr>
            <w:r>
              <w:t>Высокий</w:t>
            </w:r>
          </w:p>
        </w:tc>
        <w:tc>
          <w:tcPr>
            <w:tcW w:w="113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5B4EEF" w:rsidP="00A37752">
            <w:pPr>
              <w:autoSpaceDE w:val="0"/>
              <w:autoSpaceDN w:val="0"/>
              <w:adjustRightInd w:val="0"/>
              <w:ind w:firstLine="67"/>
              <w:jc w:val="center"/>
            </w:pPr>
            <w:r>
              <w:t>100,00%</w:t>
            </w:r>
          </w:p>
        </w:tc>
        <w:tc>
          <w:tcPr>
            <w:tcW w:w="1272" w:type="dxa"/>
            <w:tcBorders>
              <w:top w:val="single" w:sz="8" w:space="0" w:color="000000"/>
              <w:left w:val="single" w:sz="8" w:space="0" w:color="000000"/>
              <w:bottom w:val="single" w:sz="8" w:space="0" w:color="000000"/>
              <w:right w:val="single" w:sz="8" w:space="0" w:color="000000"/>
            </w:tcBorders>
          </w:tcPr>
          <w:p w:rsidR="00A37752" w:rsidRPr="00F22139" w:rsidRDefault="005B4EEF" w:rsidP="00A37752">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13834" w:rsidP="00A37752">
            <w:pPr>
              <w:jc w:val="center"/>
            </w:pPr>
            <w:r>
              <w:t>100,00%</w:t>
            </w:r>
          </w:p>
        </w:tc>
        <w:tc>
          <w:tcPr>
            <w:tcW w:w="1203" w:type="dxa"/>
            <w:tcBorders>
              <w:top w:val="single" w:sz="8" w:space="0" w:color="000000"/>
              <w:left w:val="single" w:sz="8" w:space="0" w:color="000000"/>
              <w:bottom w:val="single" w:sz="8" w:space="0" w:color="000000"/>
              <w:right w:val="single" w:sz="8" w:space="0" w:color="000000"/>
            </w:tcBorders>
          </w:tcPr>
          <w:p w:rsidR="00A37752" w:rsidRPr="00F22139" w:rsidRDefault="00A13834" w:rsidP="00A37752">
            <w:pPr>
              <w:jc w:val="center"/>
            </w:pPr>
            <w:r>
              <w:t>100,00%</w:t>
            </w:r>
          </w:p>
        </w:tc>
        <w:tc>
          <w:tcPr>
            <w:tcW w:w="1204" w:type="dxa"/>
            <w:tcBorders>
              <w:top w:val="single" w:sz="8" w:space="0" w:color="000000"/>
              <w:left w:val="single" w:sz="8" w:space="0" w:color="000000"/>
              <w:bottom w:val="single" w:sz="8" w:space="0" w:color="000000"/>
              <w:right w:val="single" w:sz="8" w:space="0" w:color="000000"/>
            </w:tcBorders>
          </w:tcPr>
          <w:p w:rsidR="00A37752" w:rsidRPr="00F22139" w:rsidRDefault="00A13834" w:rsidP="00A37752">
            <w:pPr>
              <w:jc w:val="center"/>
            </w:pPr>
            <w:r>
              <w:t>100,00%</w:t>
            </w:r>
          </w:p>
        </w:tc>
      </w:tr>
      <w:tr w:rsidR="00A37752" w:rsidRPr="00F22139" w:rsidTr="00A47DFE">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r>
              <w:t>13</w:t>
            </w:r>
          </w:p>
        </w:tc>
        <w:tc>
          <w:tcPr>
            <w:tcW w:w="1679" w:type="dxa"/>
            <w:vMerge/>
            <w:tcBorders>
              <w:left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37752" w:rsidRPr="00F22139" w:rsidRDefault="00A37752" w:rsidP="00A37752">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5B4EEF" w:rsidP="00A37752">
            <w:pPr>
              <w:autoSpaceDE w:val="0"/>
              <w:autoSpaceDN w:val="0"/>
              <w:adjustRightInd w:val="0"/>
              <w:ind w:firstLine="67"/>
              <w:jc w:val="center"/>
            </w:pPr>
            <w:r>
              <w:t>80,00%</w:t>
            </w:r>
          </w:p>
        </w:tc>
        <w:tc>
          <w:tcPr>
            <w:tcW w:w="1272" w:type="dxa"/>
            <w:tcBorders>
              <w:top w:val="single" w:sz="8" w:space="0" w:color="000000"/>
              <w:left w:val="single" w:sz="8" w:space="0" w:color="000000"/>
              <w:bottom w:val="single" w:sz="8" w:space="0" w:color="000000"/>
              <w:right w:val="single" w:sz="8" w:space="0" w:color="000000"/>
            </w:tcBorders>
          </w:tcPr>
          <w:p w:rsidR="00A37752" w:rsidRPr="00F22139" w:rsidRDefault="005B4EEF" w:rsidP="00A37752">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13834" w:rsidP="00A37752">
            <w:pPr>
              <w:jc w:val="center"/>
            </w:pPr>
            <w:r>
              <w:t>50,00%</w:t>
            </w:r>
          </w:p>
        </w:tc>
        <w:tc>
          <w:tcPr>
            <w:tcW w:w="1203" w:type="dxa"/>
            <w:tcBorders>
              <w:top w:val="single" w:sz="8" w:space="0" w:color="000000"/>
              <w:left w:val="single" w:sz="8" w:space="0" w:color="000000"/>
              <w:bottom w:val="single" w:sz="8" w:space="0" w:color="000000"/>
              <w:right w:val="single" w:sz="8" w:space="0" w:color="000000"/>
            </w:tcBorders>
          </w:tcPr>
          <w:p w:rsidR="00A37752" w:rsidRPr="00F22139" w:rsidRDefault="00A13834" w:rsidP="00A37752">
            <w:pPr>
              <w:jc w:val="center"/>
            </w:pPr>
            <w:r>
              <w:t>78,57%</w:t>
            </w:r>
          </w:p>
        </w:tc>
        <w:tc>
          <w:tcPr>
            <w:tcW w:w="1204" w:type="dxa"/>
            <w:tcBorders>
              <w:top w:val="single" w:sz="8" w:space="0" w:color="000000"/>
              <w:left w:val="single" w:sz="8" w:space="0" w:color="000000"/>
              <w:bottom w:val="single" w:sz="8" w:space="0" w:color="000000"/>
              <w:right w:val="single" w:sz="8" w:space="0" w:color="000000"/>
            </w:tcBorders>
          </w:tcPr>
          <w:p w:rsidR="00A37752" w:rsidRPr="00F22139" w:rsidRDefault="00A13834" w:rsidP="00A37752">
            <w:pPr>
              <w:jc w:val="center"/>
            </w:pPr>
            <w:r>
              <w:t>88,24%</w:t>
            </w:r>
          </w:p>
        </w:tc>
      </w:tr>
      <w:tr w:rsidR="00A37752" w:rsidRPr="00F22139" w:rsidTr="00A47DFE">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r>
              <w:t>14</w:t>
            </w:r>
          </w:p>
        </w:tc>
        <w:tc>
          <w:tcPr>
            <w:tcW w:w="1679" w:type="dxa"/>
            <w:vMerge/>
            <w:tcBorders>
              <w:left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37752" w:rsidRPr="00F22139" w:rsidRDefault="00A37752" w:rsidP="00A37752">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5B4EEF" w:rsidP="00A37752">
            <w:pPr>
              <w:autoSpaceDE w:val="0"/>
              <w:autoSpaceDN w:val="0"/>
              <w:adjustRightInd w:val="0"/>
              <w:ind w:firstLine="67"/>
              <w:jc w:val="center"/>
            </w:pPr>
            <w:r>
              <w:t>80,00%</w:t>
            </w:r>
          </w:p>
        </w:tc>
        <w:tc>
          <w:tcPr>
            <w:tcW w:w="1272" w:type="dxa"/>
            <w:tcBorders>
              <w:top w:val="single" w:sz="8" w:space="0" w:color="000000"/>
              <w:left w:val="single" w:sz="8" w:space="0" w:color="000000"/>
              <w:bottom w:val="single" w:sz="8" w:space="0" w:color="000000"/>
              <w:right w:val="single" w:sz="8" w:space="0" w:color="000000"/>
            </w:tcBorders>
          </w:tcPr>
          <w:p w:rsidR="00A37752" w:rsidRPr="00F22139" w:rsidRDefault="005B4EEF" w:rsidP="00A37752">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13834" w:rsidP="00A37752">
            <w:pPr>
              <w:jc w:val="center"/>
            </w:pPr>
            <w:r>
              <w:t>25,00%</w:t>
            </w:r>
          </w:p>
        </w:tc>
        <w:tc>
          <w:tcPr>
            <w:tcW w:w="1203" w:type="dxa"/>
            <w:tcBorders>
              <w:top w:val="single" w:sz="8" w:space="0" w:color="000000"/>
              <w:left w:val="single" w:sz="8" w:space="0" w:color="000000"/>
              <w:bottom w:val="single" w:sz="8" w:space="0" w:color="000000"/>
              <w:right w:val="single" w:sz="8" w:space="0" w:color="000000"/>
            </w:tcBorders>
          </w:tcPr>
          <w:p w:rsidR="00A37752" w:rsidRPr="00F22139" w:rsidRDefault="00A13834" w:rsidP="00A37752">
            <w:pPr>
              <w:jc w:val="center"/>
            </w:pPr>
            <w:r>
              <w:t>71,43%</w:t>
            </w:r>
          </w:p>
        </w:tc>
        <w:tc>
          <w:tcPr>
            <w:tcW w:w="1204" w:type="dxa"/>
            <w:tcBorders>
              <w:top w:val="single" w:sz="8" w:space="0" w:color="000000"/>
              <w:left w:val="single" w:sz="8" w:space="0" w:color="000000"/>
              <w:bottom w:val="single" w:sz="8" w:space="0" w:color="000000"/>
              <w:right w:val="single" w:sz="8" w:space="0" w:color="000000"/>
            </w:tcBorders>
          </w:tcPr>
          <w:p w:rsidR="00A37752" w:rsidRPr="00F22139" w:rsidRDefault="00A13834" w:rsidP="00A37752">
            <w:pPr>
              <w:jc w:val="center"/>
            </w:pPr>
            <w:r>
              <w:t>100,00%</w:t>
            </w:r>
          </w:p>
        </w:tc>
      </w:tr>
      <w:tr w:rsidR="00A37752" w:rsidRPr="00F22139" w:rsidTr="00A47DFE">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r>
              <w:t>15</w:t>
            </w:r>
          </w:p>
        </w:tc>
        <w:tc>
          <w:tcPr>
            <w:tcW w:w="1679" w:type="dxa"/>
            <w:vMerge/>
            <w:tcBorders>
              <w:left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37752" w:rsidRPr="00F22139" w:rsidRDefault="00A37752" w:rsidP="00A37752">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5B4EEF" w:rsidP="00A37752">
            <w:pPr>
              <w:autoSpaceDE w:val="0"/>
              <w:autoSpaceDN w:val="0"/>
              <w:adjustRightInd w:val="0"/>
              <w:ind w:firstLine="67"/>
              <w:jc w:val="center"/>
            </w:pPr>
            <w:r>
              <w:t>82,86%</w:t>
            </w:r>
          </w:p>
        </w:tc>
        <w:tc>
          <w:tcPr>
            <w:tcW w:w="1272" w:type="dxa"/>
            <w:tcBorders>
              <w:top w:val="single" w:sz="8" w:space="0" w:color="000000"/>
              <w:left w:val="single" w:sz="8" w:space="0" w:color="000000"/>
              <w:bottom w:val="single" w:sz="8" w:space="0" w:color="000000"/>
              <w:right w:val="single" w:sz="8" w:space="0" w:color="000000"/>
            </w:tcBorders>
          </w:tcPr>
          <w:p w:rsidR="00A37752" w:rsidRPr="00F22139" w:rsidRDefault="005B4EEF" w:rsidP="00A37752">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13834" w:rsidP="00A37752">
            <w:pPr>
              <w:jc w:val="center"/>
            </w:pPr>
            <w:r>
              <w:t>75,00%</w:t>
            </w:r>
          </w:p>
        </w:tc>
        <w:tc>
          <w:tcPr>
            <w:tcW w:w="1203" w:type="dxa"/>
            <w:tcBorders>
              <w:top w:val="single" w:sz="8" w:space="0" w:color="000000"/>
              <w:left w:val="single" w:sz="8" w:space="0" w:color="000000"/>
              <w:bottom w:val="single" w:sz="8" w:space="0" w:color="000000"/>
              <w:right w:val="single" w:sz="8" w:space="0" w:color="000000"/>
            </w:tcBorders>
          </w:tcPr>
          <w:p w:rsidR="00A37752" w:rsidRPr="00F22139" w:rsidRDefault="00A13834" w:rsidP="00A37752">
            <w:pPr>
              <w:jc w:val="center"/>
            </w:pPr>
            <w:r>
              <w:t>64,29%</w:t>
            </w:r>
          </w:p>
        </w:tc>
        <w:tc>
          <w:tcPr>
            <w:tcW w:w="1204" w:type="dxa"/>
            <w:tcBorders>
              <w:top w:val="single" w:sz="8" w:space="0" w:color="000000"/>
              <w:left w:val="single" w:sz="8" w:space="0" w:color="000000"/>
              <w:bottom w:val="single" w:sz="8" w:space="0" w:color="000000"/>
              <w:right w:val="single" w:sz="8" w:space="0" w:color="000000"/>
            </w:tcBorders>
          </w:tcPr>
          <w:p w:rsidR="00A37752" w:rsidRPr="00F22139" w:rsidRDefault="00A13834" w:rsidP="00A37752">
            <w:pPr>
              <w:jc w:val="center"/>
            </w:pPr>
            <w:r>
              <w:t>100,00%</w:t>
            </w:r>
          </w:p>
        </w:tc>
      </w:tr>
      <w:tr w:rsidR="00A37752" w:rsidRPr="00F22139" w:rsidTr="00A47DFE">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r>
              <w:t>16</w:t>
            </w:r>
          </w:p>
        </w:tc>
        <w:tc>
          <w:tcPr>
            <w:tcW w:w="1679" w:type="dxa"/>
            <w:vMerge/>
            <w:tcBorders>
              <w:left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37752" w:rsidRPr="00F22139" w:rsidRDefault="00A37752" w:rsidP="00A37752">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5B4EEF" w:rsidP="00A37752">
            <w:pPr>
              <w:autoSpaceDE w:val="0"/>
              <w:autoSpaceDN w:val="0"/>
              <w:adjustRightInd w:val="0"/>
              <w:ind w:firstLine="67"/>
              <w:jc w:val="center"/>
            </w:pPr>
            <w:r>
              <w:t>51,43%</w:t>
            </w:r>
          </w:p>
        </w:tc>
        <w:tc>
          <w:tcPr>
            <w:tcW w:w="1272" w:type="dxa"/>
            <w:tcBorders>
              <w:top w:val="single" w:sz="8" w:space="0" w:color="000000"/>
              <w:left w:val="single" w:sz="8" w:space="0" w:color="000000"/>
              <w:bottom w:val="single" w:sz="8" w:space="0" w:color="000000"/>
              <w:right w:val="single" w:sz="8" w:space="0" w:color="000000"/>
            </w:tcBorders>
          </w:tcPr>
          <w:p w:rsidR="00A37752" w:rsidRPr="00F22139" w:rsidRDefault="005B4EEF" w:rsidP="00A37752">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13834" w:rsidP="00A37752">
            <w:pPr>
              <w:jc w:val="center"/>
            </w:pPr>
            <w:r>
              <w:t>0,00%</w:t>
            </w:r>
          </w:p>
        </w:tc>
        <w:tc>
          <w:tcPr>
            <w:tcW w:w="1203" w:type="dxa"/>
            <w:tcBorders>
              <w:top w:val="single" w:sz="8" w:space="0" w:color="000000"/>
              <w:left w:val="single" w:sz="8" w:space="0" w:color="000000"/>
              <w:bottom w:val="single" w:sz="8" w:space="0" w:color="000000"/>
              <w:right w:val="single" w:sz="8" w:space="0" w:color="000000"/>
            </w:tcBorders>
          </w:tcPr>
          <w:p w:rsidR="00A37752" w:rsidRPr="00F22139" w:rsidRDefault="00A13834" w:rsidP="00A37752">
            <w:pPr>
              <w:jc w:val="center"/>
            </w:pPr>
            <w:r>
              <w:t>50,00%</w:t>
            </w:r>
          </w:p>
        </w:tc>
        <w:tc>
          <w:tcPr>
            <w:tcW w:w="1204" w:type="dxa"/>
            <w:tcBorders>
              <w:top w:val="single" w:sz="8" w:space="0" w:color="000000"/>
              <w:left w:val="single" w:sz="8" w:space="0" w:color="000000"/>
              <w:bottom w:val="single" w:sz="8" w:space="0" w:color="000000"/>
              <w:right w:val="single" w:sz="8" w:space="0" w:color="000000"/>
            </w:tcBorders>
          </w:tcPr>
          <w:p w:rsidR="00A37752" w:rsidRPr="00F22139" w:rsidRDefault="00A13834" w:rsidP="00A37752">
            <w:pPr>
              <w:jc w:val="center"/>
            </w:pPr>
            <w:r>
              <w:t>64,71%</w:t>
            </w:r>
          </w:p>
        </w:tc>
      </w:tr>
      <w:tr w:rsidR="00A37752" w:rsidRPr="00F22139" w:rsidTr="00A47DFE">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r>
              <w:t>17</w:t>
            </w:r>
          </w:p>
        </w:tc>
        <w:tc>
          <w:tcPr>
            <w:tcW w:w="1679" w:type="dxa"/>
            <w:vMerge/>
            <w:tcBorders>
              <w:left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37752" w:rsidRPr="00F22139" w:rsidRDefault="00A37752" w:rsidP="00A37752">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5B4EEF" w:rsidP="00A37752">
            <w:pPr>
              <w:autoSpaceDE w:val="0"/>
              <w:autoSpaceDN w:val="0"/>
              <w:adjustRightInd w:val="0"/>
              <w:ind w:firstLine="67"/>
              <w:jc w:val="center"/>
            </w:pPr>
            <w:r>
              <w:t>14,29%</w:t>
            </w:r>
          </w:p>
        </w:tc>
        <w:tc>
          <w:tcPr>
            <w:tcW w:w="1272" w:type="dxa"/>
            <w:tcBorders>
              <w:top w:val="single" w:sz="8" w:space="0" w:color="000000"/>
              <w:left w:val="single" w:sz="8" w:space="0" w:color="000000"/>
              <w:bottom w:val="single" w:sz="8" w:space="0" w:color="000000"/>
              <w:right w:val="single" w:sz="8" w:space="0" w:color="000000"/>
            </w:tcBorders>
          </w:tcPr>
          <w:p w:rsidR="00A37752" w:rsidRPr="00F22139" w:rsidRDefault="005B4EEF" w:rsidP="00A37752">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13834" w:rsidP="00A37752">
            <w:pPr>
              <w:jc w:val="center"/>
            </w:pPr>
            <w:r>
              <w:t>0,00%</w:t>
            </w:r>
          </w:p>
        </w:tc>
        <w:tc>
          <w:tcPr>
            <w:tcW w:w="1203" w:type="dxa"/>
            <w:tcBorders>
              <w:top w:val="single" w:sz="8" w:space="0" w:color="000000"/>
              <w:left w:val="single" w:sz="8" w:space="0" w:color="000000"/>
              <w:bottom w:val="single" w:sz="8" w:space="0" w:color="000000"/>
              <w:right w:val="single" w:sz="8" w:space="0" w:color="000000"/>
            </w:tcBorders>
          </w:tcPr>
          <w:p w:rsidR="00A37752" w:rsidRPr="00F22139" w:rsidRDefault="00A13834" w:rsidP="00A37752">
            <w:pPr>
              <w:jc w:val="center"/>
            </w:pPr>
            <w:r>
              <w:t>21,43%</w:t>
            </w:r>
          </w:p>
        </w:tc>
        <w:tc>
          <w:tcPr>
            <w:tcW w:w="1204" w:type="dxa"/>
            <w:tcBorders>
              <w:top w:val="single" w:sz="8" w:space="0" w:color="000000"/>
              <w:left w:val="single" w:sz="8" w:space="0" w:color="000000"/>
              <w:bottom w:val="single" w:sz="8" w:space="0" w:color="000000"/>
              <w:right w:val="single" w:sz="8" w:space="0" w:color="000000"/>
            </w:tcBorders>
          </w:tcPr>
          <w:p w:rsidR="00A37752" w:rsidRPr="00F22139" w:rsidRDefault="00A13834" w:rsidP="00A37752">
            <w:pPr>
              <w:jc w:val="center"/>
            </w:pPr>
            <w:r>
              <w:t>11,78%</w:t>
            </w:r>
          </w:p>
        </w:tc>
      </w:tr>
      <w:tr w:rsidR="00A37752" w:rsidRPr="00F22139" w:rsidTr="00A47DFE">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r>
              <w:t>18</w:t>
            </w:r>
          </w:p>
        </w:tc>
        <w:tc>
          <w:tcPr>
            <w:tcW w:w="1679" w:type="dxa"/>
            <w:vMerge/>
            <w:tcBorders>
              <w:left w:val="single" w:sz="8" w:space="0" w:color="000000"/>
              <w:bottom w:val="single" w:sz="8" w:space="0" w:color="000000"/>
              <w:right w:val="single" w:sz="8" w:space="0" w:color="000000"/>
            </w:tcBorders>
            <w:vAlign w:val="center"/>
          </w:tcPr>
          <w:p w:rsidR="00A37752" w:rsidRPr="00F22139" w:rsidRDefault="00A37752" w:rsidP="00A37752">
            <w:pPr>
              <w:autoSpaceDE w:val="0"/>
              <w:autoSpaceDN w:val="0"/>
              <w:adjustRightInd w:val="0"/>
              <w:ind w:firstLine="67"/>
              <w:jc w:val="center"/>
            </w:pPr>
          </w:p>
        </w:tc>
        <w:tc>
          <w:tcPr>
            <w:tcW w:w="1276" w:type="dxa"/>
            <w:vMerge/>
            <w:tcBorders>
              <w:left w:val="single" w:sz="8" w:space="0" w:color="000000"/>
              <w:bottom w:val="single" w:sz="8" w:space="0" w:color="000000"/>
              <w:right w:val="single" w:sz="8" w:space="0" w:color="000000"/>
            </w:tcBorders>
            <w:vAlign w:val="center"/>
          </w:tcPr>
          <w:p w:rsidR="00A37752" w:rsidRPr="00F22139" w:rsidRDefault="00A37752" w:rsidP="00A37752">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5B4EEF" w:rsidP="00A37752">
            <w:pPr>
              <w:autoSpaceDE w:val="0"/>
              <w:autoSpaceDN w:val="0"/>
              <w:adjustRightInd w:val="0"/>
              <w:ind w:firstLine="67"/>
              <w:jc w:val="center"/>
            </w:pPr>
            <w:r>
              <w:t>60,00%</w:t>
            </w:r>
          </w:p>
        </w:tc>
        <w:tc>
          <w:tcPr>
            <w:tcW w:w="1272" w:type="dxa"/>
            <w:tcBorders>
              <w:top w:val="single" w:sz="8" w:space="0" w:color="000000"/>
              <w:left w:val="single" w:sz="8" w:space="0" w:color="000000"/>
              <w:bottom w:val="single" w:sz="8" w:space="0" w:color="000000"/>
              <w:right w:val="single" w:sz="8" w:space="0" w:color="000000"/>
            </w:tcBorders>
          </w:tcPr>
          <w:p w:rsidR="00A37752" w:rsidRPr="00F22139" w:rsidRDefault="005B4EEF" w:rsidP="00A37752">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37752" w:rsidRPr="00F22139" w:rsidRDefault="00A13834" w:rsidP="00A37752">
            <w:pPr>
              <w:jc w:val="center"/>
            </w:pPr>
            <w:r>
              <w:t>25,00%</w:t>
            </w:r>
          </w:p>
        </w:tc>
        <w:tc>
          <w:tcPr>
            <w:tcW w:w="1203" w:type="dxa"/>
            <w:tcBorders>
              <w:top w:val="single" w:sz="8" w:space="0" w:color="000000"/>
              <w:left w:val="single" w:sz="8" w:space="0" w:color="000000"/>
              <w:bottom w:val="single" w:sz="8" w:space="0" w:color="000000"/>
              <w:right w:val="single" w:sz="8" w:space="0" w:color="000000"/>
            </w:tcBorders>
          </w:tcPr>
          <w:p w:rsidR="00A37752" w:rsidRPr="00F22139" w:rsidRDefault="00A13834" w:rsidP="00A37752">
            <w:pPr>
              <w:jc w:val="center"/>
            </w:pPr>
            <w:r>
              <w:t>57,14%</w:t>
            </w:r>
          </w:p>
        </w:tc>
        <w:tc>
          <w:tcPr>
            <w:tcW w:w="1204" w:type="dxa"/>
            <w:tcBorders>
              <w:top w:val="single" w:sz="8" w:space="0" w:color="000000"/>
              <w:left w:val="single" w:sz="8" w:space="0" w:color="000000"/>
              <w:bottom w:val="single" w:sz="8" w:space="0" w:color="000000"/>
              <w:right w:val="single" w:sz="8" w:space="0" w:color="000000"/>
            </w:tcBorders>
          </w:tcPr>
          <w:p w:rsidR="00A37752" w:rsidRPr="00F22139" w:rsidRDefault="00A13834" w:rsidP="00A37752">
            <w:pPr>
              <w:jc w:val="center"/>
            </w:pPr>
            <w:r>
              <w:t>70,59%</w:t>
            </w:r>
          </w:p>
        </w:tc>
      </w:tr>
    </w:tbl>
    <w:p w:rsidR="00D86E2C" w:rsidRDefault="00D86E2C" w:rsidP="002479AA">
      <w:pPr>
        <w:ind w:left="-426" w:firstLine="965"/>
        <w:jc w:val="both"/>
        <w:rPr>
          <w:i/>
          <w:iCs/>
        </w:rPr>
      </w:pPr>
    </w:p>
    <w:p w:rsidR="006171C6" w:rsidRDefault="00700975" w:rsidP="002479AA">
      <w:pPr>
        <w:ind w:left="-426" w:firstLine="965"/>
        <w:jc w:val="both"/>
      </w:pPr>
      <w:r>
        <w:t xml:space="preserve">В варианте 311, так же, как и по совокупности вариантов, процент выполнения внутри каждой категории снижается по мере возрастания уровня сложности заданий. </w:t>
      </w:r>
      <w:r w:rsidR="00062B23">
        <w:t xml:space="preserve">Самым сложным для всех участников оказалось задание высокого уровня 17. В группе от минимального до 60 баллов с ним не справился никто; процент выполнения среди </w:t>
      </w:r>
      <w:proofErr w:type="spellStart"/>
      <w:r w:rsidR="00062B23">
        <w:t>высокобаллльников</w:t>
      </w:r>
      <w:proofErr w:type="spellEnd"/>
      <w:r w:rsidR="00062B23">
        <w:t xml:space="preserve"> значительно ниже, чем среди группы 61-80 баллов. Кроме того, никто из группы минимальный балл – 60 не выполнил задания 16. </w:t>
      </w:r>
    </w:p>
    <w:p w:rsidR="00062B23" w:rsidRDefault="00062B23" w:rsidP="00062B23">
      <w:pPr>
        <w:ind w:left="-426" w:firstLine="965"/>
        <w:jc w:val="both"/>
        <w:rPr>
          <w:iCs/>
        </w:rPr>
      </w:pPr>
      <w:r>
        <w:rPr>
          <w:iCs/>
        </w:rPr>
        <w:t xml:space="preserve">Содержательный анализ заданий открытого варианта приводится в соответствующем подразделе. </w:t>
      </w:r>
    </w:p>
    <w:p w:rsidR="00062B23" w:rsidRDefault="00062B23" w:rsidP="002479AA">
      <w:pPr>
        <w:ind w:left="-426" w:firstLine="965"/>
        <w:jc w:val="both"/>
      </w:pPr>
    </w:p>
    <w:p w:rsidR="00A76D12" w:rsidRPr="00A76D12" w:rsidRDefault="00A76D12" w:rsidP="00A76D12">
      <w:pPr>
        <w:ind w:left="-426" w:firstLine="965"/>
        <w:jc w:val="center"/>
        <w:rPr>
          <w:b/>
        </w:rPr>
      </w:pPr>
      <w:r w:rsidRPr="00A76D12">
        <w:rPr>
          <w:b/>
        </w:rPr>
        <w:t>Раздел «Грамматика и лексика»</w:t>
      </w:r>
    </w:p>
    <w:p w:rsidR="00A76D12" w:rsidRDefault="00A76D12" w:rsidP="002479AA">
      <w:pPr>
        <w:ind w:left="-426" w:firstLine="965"/>
        <w:jc w:val="both"/>
      </w:pPr>
    </w:p>
    <w:p w:rsidR="00A76D12" w:rsidRDefault="00A76D12" w:rsidP="002479AA">
      <w:pPr>
        <w:ind w:left="-426" w:firstLine="965"/>
        <w:jc w:val="both"/>
      </w:pPr>
      <w:r>
        <w:lastRenderedPageBreak/>
        <w:t>В таблицах 2-17 и 2-18 представлены результаты выполнения заданий раздела «Грамматика и лексика» по совокупности всех вариантов, использовавшихся в регионе, и по варианту 311.</w:t>
      </w:r>
    </w:p>
    <w:p w:rsidR="00A76D12" w:rsidRDefault="00A76D12" w:rsidP="002479AA">
      <w:pPr>
        <w:ind w:left="-426" w:firstLine="965"/>
        <w:jc w:val="both"/>
      </w:pPr>
    </w:p>
    <w:p w:rsidR="00A76D12" w:rsidRPr="00A76D12" w:rsidRDefault="00A76D12" w:rsidP="00A76D12">
      <w:pPr>
        <w:ind w:left="-426" w:firstLine="965"/>
        <w:jc w:val="right"/>
        <w:rPr>
          <w:i/>
          <w:sz w:val="18"/>
          <w:szCs w:val="18"/>
        </w:rPr>
      </w:pPr>
      <w:r w:rsidRPr="00A76D12">
        <w:rPr>
          <w:i/>
          <w:sz w:val="18"/>
          <w:szCs w:val="18"/>
        </w:rPr>
        <w:t>Таблица 2-17</w:t>
      </w:r>
    </w:p>
    <w:p w:rsidR="00A76D12" w:rsidRPr="00A76D12" w:rsidRDefault="00A76D12" w:rsidP="00A76D12">
      <w:pPr>
        <w:ind w:left="-426" w:firstLine="965"/>
        <w:jc w:val="center"/>
        <w:rPr>
          <w:b/>
        </w:rPr>
      </w:pPr>
      <w:r w:rsidRPr="00A76D12">
        <w:rPr>
          <w:b/>
        </w:rPr>
        <w:t>Результаты выполнения по региону по всем вариантам</w:t>
      </w:r>
    </w:p>
    <w:tbl>
      <w:tblPr>
        <w:tblW w:w="9936" w:type="dxa"/>
        <w:tblInd w:w="-318" w:type="dxa"/>
        <w:tblLayout w:type="fixed"/>
        <w:tblCellMar>
          <w:left w:w="57" w:type="dxa"/>
          <w:right w:w="57" w:type="dxa"/>
        </w:tblCellMar>
        <w:tblLook w:val="0000" w:firstRow="0" w:lastRow="0" w:firstColumn="0" w:lastColumn="0" w:noHBand="0" w:noVBand="0"/>
      </w:tblPr>
      <w:tblGrid>
        <w:gridCol w:w="875"/>
        <w:gridCol w:w="1768"/>
        <w:gridCol w:w="1276"/>
        <w:gridCol w:w="1134"/>
        <w:gridCol w:w="1272"/>
        <w:gridCol w:w="1204"/>
        <w:gridCol w:w="1203"/>
        <w:gridCol w:w="1204"/>
      </w:tblGrid>
      <w:tr w:rsidR="00A76D12" w:rsidRPr="00F22139" w:rsidTr="00A47DFE">
        <w:trPr>
          <w:cantSplit/>
          <w:trHeight w:val="313"/>
          <w:tblHeader/>
        </w:trPr>
        <w:tc>
          <w:tcPr>
            <w:tcW w:w="875" w:type="dxa"/>
            <w:vMerge w:val="restart"/>
            <w:tcBorders>
              <w:top w:val="single" w:sz="8" w:space="0" w:color="000000"/>
              <w:left w:val="single" w:sz="8" w:space="0" w:color="000000"/>
              <w:right w:val="single" w:sz="8" w:space="0" w:color="000000"/>
            </w:tcBorders>
            <w:vAlign w:val="center"/>
          </w:tcPr>
          <w:p w:rsidR="00A76D12" w:rsidRPr="00F22139" w:rsidRDefault="00A76D12" w:rsidP="00A47DFE">
            <w:pPr>
              <w:autoSpaceDE w:val="0"/>
              <w:autoSpaceDN w:val="0"/>
              <w:adjustRightInd w:val="0"/>
              <w:jc w:val="center"/>
              <w:rPr>
                <w:sz w:val="20"/>
                <w:szCs w:val="20"/>
              </w:rPr>
            </w:pPr>
            <w:r w:rsidRPr="00F22139">
              <w:rPr>
                <w:bCs/>
                <w:sz w:val="20"/>
                <w:szCs w:val="20"/>
              </w:rPr>
              <w:t>Номер</w:t>
            </w:r>
          </w:p>
          <w:p w:rsidR="00A76D12" w:rsidRPr="00F22139" w:rsidRDefault="00A76D12" w:rsidP="00A47DFE">
            <w:pPr>
              <w:autoSpaceDE w:val="0"/>
              <w:autoSpaceDN w:val="0"/>
              <w:adjustRightInd w:val="0"/>
              <w:jc w:val="center"/>
              <w:rPr>
                <w:sz w:val="20"/>
                <w:szCs w:val="20"/>
              </w:rPr>
            </w:pPr>
            <w:r w:rsidRPr="00F22139">
              <w:rPr>
                <w:bCs/>
                <w:sz w:val="20"/>
                <w:szCs w:val="20"/>
              </w:rPr>
              <w:t>задания в КИМ</w:t>
            </w:r>
          </w:p>
        </w:tc>
        <w:tc>
          <w:tcPr>
            <w:tcW w:w="1768" w:type="dxa"/>
            <w:vMerge w:val="restart"/>
            <w:tcBorders>
              <w:top w:val="single" w:sz="8" w:space="0" w:color="000000"/>
              <w:left w:val="single" w:sz="8" w:space="0" w:color="000000"/>
              <w:right w:val="single" w:sz="8" w:space="0" w:color="000000"/>
            </w:tcBorders>
            <w:vAlign w:val="center"/>
          </w:tcPr>
          <w:p w:rsidR="00A76D12" w:rsidRPr="00F22139" w:rsidRDefault="00A76D12" w:rsidP="00A47DFE">
            <w:pPr>
              <w:autoSpaceDE w:val="0"/>
              <w:autoSpaceDN w:val="0"/>
              <w:adjustRightInd w:val="0"/>
              <w:jc w:val="center"/>
              <w:rPr>
                <w:sz w:val="20"/>
                <w:szCs w:val="20"/>
              </w:rPr>
            </w:pPr>
            <w:r w:rsidRPr="00F22139">
              <w:rPr>
                <w:bCs/>
                <w:sz w:val="20"/>
                <w:szCs w:val="20"/>
              </w:rPr>
              <w:t>Проверяемые элементы содержания / умения</w:t>
            </w:r>
          </w:p>
        </w:tc>
        <w:tc>
          <w:tcPr>
            <w:tcW w:w="1276" w:type="dxa"/>
            <w:vMerge w:val="restart"/>
            <w:tcBorders>
              <w:top w:val="single" w:sz="8" w:space="0" w:color="000000"/>
              <w:left w:val="single" w:sz="8" w:space="0" w:color="000000"/>
              <w:right w:val="single" w:sz="8" w:space="0" w:color="000000"/>
            </w:tcBorders>
            <w:vAlign w:val="center"/>
          </w:tcPr>
          <w:p w:rsidR="00A76D12" w:rsidRPr="00F22139" w:rsidRDefault="00A76D12" w:rsidP="00A47DFE">
            <w:pPr>
              <w:autoSpaceDE w:val="0"/>
              <w:autoSpaceDN w:val="0"/>
              <w:adjustRightInd w:val="0"/>
              <w:jc w:val="center"/>
              <w:rPr>
                <w:sz w:val="20"/>
                <w:szCs w:val="20"/>
              </w:rPr>
            </w:pPr>
            <w:r w:rsidRPr="00F22139">
              <w:rPr>
                <w:bCs/>
                <w:sz w:val="20"/>
                <w:szCs w:val="20"/>
              </w:rPr>
              <w:t>Уровень сложности задания</w:t>
            </w:r>
          </w:p>
          <w:p w:rsidR="00A76D12" w:rsidRPr="00F22139" w:rsidRDefault="00A76D12" w:rsidP="00A47DFE">
            <w:pPr>
              <w:autoSpaceDE w:val="0"/>
              <w:autoSpaceDN w:val="0"/>
              <w:adjustRightInd w:val="0"/>
              <w:jc w:val="center"/>
              <w:rPr>
                <w:sz w:val="20"/>
                <w:szCs w:val="20"/>
              </w:rPr>
            </w:pPr>
          </w:p>
        </w:tc>
        <w:tc>
          <w:tcPr>
            <w:tcW w:w="6017" w:type="dxa"/>
            <w:gridSpan w:val="5"/>
            <w:tcBorders>
              <w:top w:val="single" w:sz="8" w:space="0" w:color="000000"/>
              <w:left w:val="single" w:sz="8" w:space="0" w:color="000000"/>
              <w:right w:val="single" w:sz="8" w:space="0" w:color="000000"/>
            </w:tcBorders>
          </w:tcPr>
          <w:p w:rsidR="00A76D12" w:rsidRPr="00F22139" w:rsidRDefault="00A76D12" w:rsidP="00A47DFE">
            <w:pPr>
              <w:jc w:val="center"/>
              <w:rPr>
                <w:bCs/>
                <w:sz w:val="20"/>
                <w:szCs w:val="20"/>
              </w:rPr>
            </w:pPr>
            <w:r w:rsidRPr="00F22139">
              <w:rPr>
                <w:sz w:val="20"/>
                <w:szCs w:val="20"/>
              </w:rPr>
              <w:t xml:space="preserve">Процент выполнения задания </w:t>
            </w:r>
            <w:r>
              <w:rPr>
                <w:sz w:val="20"/>
                <w:szCs w:val="20"/>
              </w:rPr>
              <w:br/>
              <w:t>в Санкт-Петербурге</w:t>
            </w:r>
          </w:p>
        </w:tc>
      </w:tr>
      <w:tr w:rsidR="00A76D12" w:rsidRPr="00F22139" w:rsidTr="00A47DFE">
        <w:trPr>
          <w:cantSplit/>
          <w:trHeight w:val="635"/>
          <w:tblHeader/>
        </w:trPr>
        <w:tc>
          <w:tcPr>
            <w:tcW w:w="875" w:type="dxa"/>
            <w:vMerge/>
            <w:tcBorders>
              <w:left w:val="single" w:sz="8" w:space="0" w:color="000000"/>
              <w:bottom w:val="single" w:sz="8" w:space="0" w:color="000000"/>
              <w:right w:val="single" w:sz="8" w:space="0" w:color="000000"/>
            </w:tcBorders>
            <w:vAlign w:val="center"/>
          </w:tcPr>
          <w:p w:rsidR="00A76D12" w:rsidRPr="00F22139" w:rsidRDefault="00A76D12" w:rsidP="00A47DFE">
            <w:pPr>
              <w:autoSpaceDE w:val="0"/>
              <w:autoSpaceDN w:val="0"/>
              <w:adjustRightInd w:val="0"/>
              <w:jc w:val="center"/>
              <w:rPr>
                <w:bCs/>
                <w:sz w:val="20"/>
                <w:szCs w:val="20"/>
              </w:rPr>
            </w:pPr>
          </w:p>
        </w:tc>
        <w:tc>
          <w:tcPr>
            <w:tcW w:w="1768" w:type="dxa"/>
            <w:vMerge/>
            <w:tcBorders>
              <w:left w:val="single" w:sz="8" w:space="0" w:color="000000"/>
              <w:bottom w:val="single" w:sz="8" w:space="0" w:color="000000"/>
              <w:right w:val="single" w:sz="8" w:space="0" w:color="000000"/>
            </w:tcBorders>
            <w:vAlign w:val="center"/>
          </w:tcPr>
          <w:p w:rsidR="00A76D12" w:rsidRPr="00F22139" w:rsidRDefault="00A76D12" w:rsidP="00A47DFE">
            <w:pPr>
              <w:autoSpaceDE w:val="0"/>
              <w:autoSpaceDN w:val="0"/>
              <w:adjustRightInd w:val="0"/>
              <w:jc w:val="center"/>
              <w:rPr>
                <w:bCs/>
                <w:sz w:val="20"/>
                <w:szCs w:val="20"/>
              </w:rPr>
            </w:pPr>
          </w:p>
        </w:tc>
        <w:tc>
          <w:tcPr>
            <w:tcW w:w="1276" w:type="dxa"/>
            <w:vMerge/>
            <w:tcBorders>
              <w:left w:val="single" w:sz="8" w:space="0" w:color="000000"/>
              <w:bottom w:val="single" w:sz="8" w:space="0" w:color="000000"/>
              <w:right w:val="single" w:sz="8" w:space="0" w:color="000000"/>
            </w:tcBorders>
            <w:vAlign w:val="center"/>
          </w:tcPr>
          <w:p w:rsidR="00A76D12" w:rsidRPr="00F22139" w:rsidRDefault="00A76D12" w:rsidP="00A47DFE">
            <w:pPr>
              <w:autoSpaceDE w:val="0"/>
              <w:autoSpaceDN w:val="0"/>
              <w:adjustRightInd w:val="0"/>
              <w:jc w:val="center"/>
              <w:rPr>
                <w:bCs/>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A76D12" w:rsidRPr="00F22139" w:rsidRDefault="00A76D12" w:rsidP="00A47DFE">
            <w:pPr>
              <w:jc w:val="center"/>
              <w:rPr>
                <w:sz w:val="20"/>
                <w:szCs w:val="20"/>
              </w:rPr>
            </w:pPr>
            <w:r w:rsidRPr="00F22139">
              <w:rPr>
                <w:sz w:val="20"/>
                <w:szCs w:val="20"/>
              </w:rPr>
              <w:t>средний</w:t>
            </w:r>
          </w:p>
        </w:tc>
        <w:tc>
          <w:tcPr>
            <w:tcW w:w="1272" w:type="dxa"/>
            <w:tcBorders>
              <w:top w:val="single" w:sz="8" w:space="0" w:color="000000"/>
              <w:left w:val="single" w:sz="8" w:space="0" w:color="000000"/>
              <w:bottom w:val="single" w:sz="8" w:space="0" w:color="000000"/>
              <w:right w:val="single" w:sz="8" w:space="0" w:color="000000"/>
            </w:tcBorders>
          </w:tcPr>
          <w:p w:rsidR="00A76D12" w:rsidRPr="00F22139" w:rsidRDefault="00A76D12" w:rsidP="00A47DFE">
            <w:pPr>
              <w:autoSpaceDE w:val="0"/>
              <w:autoSpaceDN w:val="0"/>
              <w:adjustRightInd w:val="0"/>
              <w:jc w:val="center"/>
              <w:rPr>
                <w:bCs/>
                <w:sz w:val="20"/>
                <w:szCs w:val="20"/>
              </w:rPr>
            </w:pPr>
            <w:r w:rsidRPr="00F22139">
              <w:rPr>
                <w:bCs/>
                <w:sz w:val="20"/>
                <w:szCs w:val="20"/>
              </w:rPr>
              <w:t>в группе не преодолев-</w:t>
            </w:r>
            <w:proofErr w:type="spellStart"/>
            <w:r w:rsidRPr="00F22139">
              <w:rPr>
                <w:bCs/>
                <w:sz w:val="20"/>
                <w:szCs w:val="20"/>
              </w:rPr>
              <w:t>ших</w:t>
            </w:r>
            <w:proofErr w:type="spellEnd"/>
            <w:r w:rsidRPr="00F22139">
              <w:rPr>
                <w:bCs/>
                <w:sz w:val="20"/>
                <w:szCs w:val="20"/>
              </w:rPr>
              <w:t xml:space="preserve"> </w:t>
            </w:r>
            <w:proofErr w:type="spellStart"/>
            <w:r w:rsidRPr="00F22139">
              <w:rPr>
                <w:bCs/>
                <w:sz w:val="20"/>
                <w:szCs w:val="20"/>
              </w:rPr>
              <w:t>минималь-ный</w:t>
            </w:r>
            <w:proofErr w:type="spellEnd"/>
            <w:r w:rsidRPr="00F22139">
              <w:rPr>
                <w:bCs/>
                <w:sz w:val="20"/>
                <w:szCs w:val="20"/>
              </w:rPr>
              <w:t xml:space="preserve"> балл</w:t>
            </w:r>
          </w:p>
        </w:tc>
        <w:tc>
          <w:tcPr>
            <w:tcW w:w="1204" w:type="dxa"/>
            <w:tcBorders>
              <w:top w:val="single" w:sz="8" w:space="0" w:color="000000"/>
              <w:left w:val="single" w:sz="8" w:space="0" w:color="000000"/>
              <w:bottom w:val="single" w:sz="8" w:space="0" w:color="000000"/>
              <w:right w:val="single" w:sz="8" w:space="0" w:color="000000"/>
            </w:tcBorders>
            <w:vAlign w:val="center"/>
          </w:tcPr>
          <w:p w:rsidR="00A76D12" w:rsidRPr="00F22139" w:rsidRDefault="00A76D12" w:rsidP="00A47DFE">
            <w:pPr>
              <w:autoSpaceDE w:val="0"/>
              <w:autoSpaceDN w:val="0"/>
              <w:adjustRightInd w:val="0"/>
              <w:jc w:val="center"/>
              <w:rPr>
                <w:bCs/>
                <w:sz w:val="20"/>
                <w:szCs w:val="20"/>
              </w:rPr>
            </w:pPr>
            <w:r w:rsidRPr="00F22139">
              <w:rPr>
                <w:bCs/>
                <w:sz w:val="20"/>
                <w:szCs w:val="20"/>
              </w:rPr>
              <w:t xml:space="preserve">в группе от минимального до 60 </w:t>
            </w:r>
            <w:proofErr w:type="spellStart"/>
            <w:r w:rsidRPr="00F22139">
              <w:rPr>
                <w:bCs/>
                <w:sz w:val="20"/>
                <w:szCs w:val="20"/>
              </w:rPr>
              <w:t>т.б</w:t>
            </w:r>
            <w:proofErr w:type="spellEnd"/>
            <w:r w:rsidRPr="00F22139">
              <w:rPr>
                <w:bCs/>
                <w:sz w:val="20"/>
                <w:szCs w:val="20"/>
              </w:rPr>
              <w:t>.</w:t>
            </w:r>
          </w:p>
        </w:tc>
        <w:tc>
          <w:tcPr>
            <w:tcW w:w="1203" w:type="dxa"/>
            <w:tcBorders>
              <w:top w:val="single" w:sz="8" w:space="0" w:color="000000"/>
              <w:left w:val="single" w:sz="8" w:space="0" w:color="000000"/>
              <w:bottom w:val="single" w:sz="8" w:space="0" w:color="000000"/>
              <w:right w:val="single" w:sz="8" w:space="0" w:color="000000"/>
            </w:tcBorders>
            <w:vAlign w:val="center"/>
          </w:tcPr>
          <w:p w:rsidR="00A76D12" w:rsidRPr="00F22139" w:rsidRDefault="00A76D12" w:rsidP="00A47DFE">
            <w:pPr>
              <w:autoSpaceDE w:val="0"/>
              <w:autoSpaceDN w:val="0"/>
              <w:adjustRightInd w:val="0"/>
              <w:jc w:val="center"/>
              <w:rPr>
                <w:bCs/>
                <w:sz w:val="20"/>
                <w:szCs w:val="20"/>
              </w:rPr>
            </w:pPr>
            <w:r w:rsidRPr="00F22139">
              <w:rPr>
                <w:bCs/>
                <w:sz w:val="20"/>
                <w:szCs w:val="20"/>
              </w:rPr>
              <w:t xml:space="preserve">в группе от 61 до 80 </w:t>
            </w:r>
            <w:proofErr w:type="spellStart"/>
            <w:r w:rsidRPr="00F22139">
              <w:rPr>
                <w:bCs/>
                <w:sz w:val="20"/>
                <w:szCs w:val="20"/>
              </w:rPr>
              <w:t>т.б</w:t>
            </w:r>
            <w:proofErr w:type="spellEnd"/>
            <w:r w:rsidRPr="00F22139">
              <w:rPr>
                <w:bCs/>
                <w:sz w:val="20"/>
                <w:szCs w:val="20"/>
              </w:rP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76D12" w:rsidRPr="00F22139" w:rsidRDefault="00A76D12" w:rsidP="00A47DFE">
            <w:pPr>
              <w:autoSpaceDE w:val="0"/>
              <w:autoSpaceDN w:val="0"/>
              <w:adjustRightInd w:val="0"/>
              <w:jc w:val="center"/>
              <w:rPr>
                <w:bCs/>
                <w:sz w:val="20"/>
                <w:szCs w:val="20"/>
              </w:rPr>
            </w:pPr>
            <w:r w:rsidRPr="00F22139">
              <w:rPr>
                <w:bCs/>
                <w:sz w:val="20"/>
                <w:szCs w:val="20"/>
              </w:rPr>
              <w:t xml:space="preserve">в группе от 81 до 100 </w:t>
            </w:r>
            <w:proofErr w:type="spellStart"/>
            <w:r w:rsidRPr="00F22139">
              <w:rPr>
                <w:bCs/>
                <w:sz w:val="20"/>
                <w:szCs w:val="20"/>
              </w:rPr>
              <w:t>т.б</w:t>
            </w:r>
            <w:proofErr w:type="spellEnd"/>
            <w:r w:rsidRPr="00F22139">
              <w:rPr>
                <w:bCs/>
                <w:sz w:val="20"/>
                <w:szCs w:val="20"/>
              </w:rPr>
              <w:t>.</w:t>
            </w:r>
          </w:p>
        </w:tc>
      </w:tr>
      <w:tr w:rsidR="00A47DFE" w:rsidRPr="00F22139"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A47DFE" w:rsidP="00A47DFE">
            <w:pPr>
              <w:autoSpaceDE w:val="0"/>
              <w:autoSpaceDN w:val="0"/>
              <w:adjustRightInd w:val="0"/>
              <w:ind w:firstLine="67"/>
              <w:jc w:val="center"/>
            </w:pPr>
            <w:r>
              <w:t>19</w:t>
            </w:r>
          </w:p>
        </w:tc>
        <w:tc>
          <w:tcPr>
            <w:tcW w:w="1768" w:type="dxa"/>
            <w:vMerge w:val="restart"/>
            <w:tcBorders>
              <w:top w:val="single" w:sz="8" w:space="0" w:color="000000"/>
              <w:left w:val="single" w:sz="8" w:space="0" w:color="000000"/>
              <w:right w:val="single" w:sz="8" w:space="0" w:color="000000"/>
            </w:tcBorders>
            <w:vAlign w:val="center"/>
          </w:tcPr>
          <w:p w:rsidR="00A47DFE" w:rsidRPr="00F22139" w:rsidRDefault="00A47DFE" w:rsidP="00A47DFE">
            <w:pPr>
              <w:autoSpaceDE w:val="0"/>
              <w:autoSpaceDN w:val="0"/>
              <w:adjustRightInd w:val="0"/>
              <w:ind w:firstLine="67"/>
              <w:jc w:val="center"/>
            </w:pPr>
            <w:proofErr w:type="spellStart"/>
            <w:r>
              <w:t>Грамматическ.</w:t>
            </w:r>
            <w:r w:rsidRPr="00F80FF6">
              <w:t>навыки</w:t>
            </w:r>
            <w:proofErr w:type="spellEnd"/>
            <w:r w:rsidRPr="00F80FF6">
              <w:t xml:space="preserve"> (использовани</w:t>
            </w:r>
            <w:r>
              <w:t>е личных и неличных форм глаголов</w:t>
            </w:r>
            <w:r w:rsidRPr="00F80FF6">
              <w:t xml:space="preserve">, образование </w:t>
            </w:r>
            <w:r>
              <w:t>множествен.</w:t>
            </w:r>
            <w:r w:rsidRPr="00F80FF6">
              <w:t xml:space="preserve"> числа</w:t>
            </w:r>
            <w:r>
              <w:t xml:space="preserve"> и женского рода </w:t>
            </w:r>
            <w:proofErr w:type="spellStart"/>
            <w:r>
              <w:t>прилагательн</w:t>
            </w:r>
            <w:proofErr w:type="spellEnd"/>
            <w:r>
              <w:t xml:space="preserve">. </w:t>
            </w:r>
            <w:r w:rsidRPr="00F80FF6">
              <w:t xml:space="preserve">и </w:t>
            </w:r>
            <w:proofErr w:type="spellStart"/>
            <w:r w:rsidRPr="00F80FF6">
              <w:t>существит</w:t>
            </w:r>
            <w:proofErr w:type="spellEnd"/>
            <w:r w:rsidRPr="00F80FF6">
              <w:t>.)</w:t>
            </w:r>
          </w:p>
        </w:tc>
        <w:tc>
          <w:tcPr>
            <w:tcW w:w="1276" w:type="dxa"/>
            <w:vMerge w:val="restart"/>
            <w:tcBorders>
              <w:top w:val="single" w:sz="8" w:space="0" w:color="000000"/>
              <w:left w:val="single" w:sz="8" w:space="0" w:color="000000"/>
              <w:right w:val="single" w:sz="8" w:space="0" w:color="000000"/>
            </w:tcBorders>
            <w:vAlign w:val="center"/>
          </w:tcPr>
          <w:p w:rsidR="00A47DFE" w:rsidRPr="00A47DFE" w:rsidRDefault="00A47DFE" w:rsidP="00A47DFE">
            <w:pPr>
              <w:autoSpaceDE w:val="0"/>
              <w:autoSpaceDN w:val="0"/>
              <w:adjustRightInd w:val="0"/>
              <w:ind w:hanging="112"/>
              <w:jc w:val="center"/>
            </w:pPr>
            <w:r>
              <w:t>Базовый</w:t>
            </w: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DB256B" w:rsidP="00A47DFE">
            <w:pPr>
              <w:autoSpaceDE w:val="0"/>
              <w:autoSpaceDN w:val="0"/>
              <w:adjustRightInd w:val="0"/>
              <w:ind w:firstLine="67"/>
              <w:jc w:val="center"/>
            </w:pPr>
            <w:r>
              <w:t>97,14%</w:t>
            </w:r>
          </w:p>
        </w:tc>
        <w:tc>
          <w:tcPr>
            <w:tcW w:w="1272" w:type="dxa"/>
            <w:tcBorders>
              <w:top w:val="single" w:sz="8" w:space="0" w:color="000000"/>
              <w:left w:val="single" w:sz="8" w:space="0" w:color="000000"/>
              <w:bottom w:val="single" w:sz="8" w:space="0" w:color="000000"/>
              <w:right w:val="single" w:sz="8" w:space="0" w:color="000000"/>
            </w:tcBorders>
          </w:tcPr>
          <w:p w:rsidR="00A47DFE" w:rsidRPr="00F22139"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DB256B" w:rsidP="00A47DFE">
            <w:pPr>
              <w:jc w:val="center"/>
            </w:pPr>
            <w:r>
              <w:t>92,86%</w:t>
            </w:r>
          </w:p>
        </w:tc>
        <w:tc>
          <w:tcPr>
            <w:tcW w:w="1203" w:type="dxa"/>
            <w:tcBorders>
              <w:top w:val="single" w:sz="8" w:space="0" w:color="000000"/>
              <w:left w:val="single" w:sz="8" w:space="0" w:color="000000"/>
              <w:bottom w:val="single" w:sz="8" w:space="0" w:color="000000"/>
              <w:right w:val="single" w:sz="8" w:space="0" w:color="000000"/>
            </w:tcBorders>
          </w:tcPr>
          <w:p w:rsidR="00A47DFE" w:rsidRPr="00F22139" w:rsidRDefault="00DB256B" w:rsidP="00A47DFE">
            <w:pPr>
              <w:jc w:val="center"/>
            </w:pPr>
            <w:r>
              <w:t>96,55%</w:t>
            </w:r>
          </w:p>
        </w:tc>
        <w:tc>
          <w:tcPr>
            <w:tcW w:w="1204" w:type="dxa"/>
            <w:tcBorders>
              <w:top w:val="single" w:sz="8" w:space="0" w:color="000000"/>
              <w:left w:val="single" w:sz="8" w:space="0" w:color="000000"/>
              <w:bottom w:val="single" w:sz="8" w:space="0" w:color="000000"/>
              <w:right w:val="single" w:sz="8" w:space="0" w:color="000000"/>
            </w:tcBorders>
          </w:tcPr>
          <w:p w:rsidR="00A47DFE" w:rsidRPr="00F22139" w:rsidRDefault="00DB256B" w:rsidP="00A47DFE">
            <w:pPr>
              <w:jc w:val="center"/>
            </w:pPr>
            <w:r>
              <w:t>98,53%</w:t>
            </w:r>
          </w:p>
        </w:tc>
      </w:tr>
      <w:tr w:rsidR="00A47DFE" w:rsidRPr="00F22139"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A47DFE" w:rsidP="00A47DFE">
            <w:pPr>
              <w:autoSpaceDE w:val="0"/>
              <w:autoSpaceDN w:val="0"/>
              <w:adjustRightInd w:val="0"/>
              <w:ind w:firstLine="67"/>
              <w:jc w:val="center"/>
            </w:pPr>
            <w:r>
              <w:t>20</w:t>
            </w:r>
          </w:p>
        </w:tc>
        <w:tc>
          <w:tcPr>
            <w:tcW w:w="1768" w:type="dxa"/>
            <w:vMerge/>
            <w:tcBorders>
              <w:left w:val="single" w:sz="8" w:space="0" w:color="000000"/>
              <w:right w:val="single" w:sz="8" w:space="0" w:color="000000"/>
            </w:tcBorders>
            <w:vAlign w:val="center"/>
          </w:tcPr>
          <w:p w:rsidR="00A47DFE" w:rsidRPr="00F22139" w:rsidRDefault="00A47DFE" w:rsidP="00A47DF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47DFE" w:rsidRPr="00F22139" w:rsidRDefault="00A47DFE" w:rsidP="00A47DF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DB256B" w:rsidP="00A47DFE">
            <w:pPr>
              <w:autoSpaceDE w:val="0"/>
              <w:autoSpaceDN w:val="0"/>
              <w:adjustRightInd w:val="0"/>
              <w:ind w:firstLine="67"/>
              <w:jc w:val="center"/>
            </w:pPr>
            <w:r>
              <w:t>95,71%</w:t>
            </w:r>
          </w:p>
        </w:tc>
        <w:tc>
          <w:tcPr>
            <w:tcW w:w="1272" w:type="dxa"/>
            <w:tcBorders>
              <w:top w:val="single" w:sz="8" w:space="0" w:color="000000"/>
              <w:left w:val="single" w:sz="8" w:space="0" w:color="000000"/>
              <w:bottom w:val="single" w:sz="8" w:space="0" w:color="000000"/>
              <w:right w:val="single" w:sz="8" w:space="0" w:color="000000"/>
            </w:tcBorders>
          </w:tcPr>
          <w:p w:rsidR="00A47DFE" w:rsidRPr="00F22139"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DB256B" w:rsidP="00A47DFE">
            <w:pPr>
              <w:jc w:val="center"/>
            </w:pPr>
            <w:r>
              <w:t>92,86%</w:t>
            </w:r>
          </w:p>
        </w:tc>
        <w:tc>
          <w:tcPr>
            <w:tcW w:w="1203" w:type="dxa"/>
            <w:tcBorders>
              <w:top w:val="single" w:sz="8" w:space="0" w:color="000000"/>
              <w:left w:val="single" w:sz="8" w:space="0" w:color="000000"/>
              <w:bottom w:val="single" w:sz="8" w:space="0" w:color="000000"/>
              <w:right w:val="single" w:sz="8" w:space="0" w:color="000000"/>
            </w:tcBorders>
          </w:tcPr>
          <w:p w:rsidR="00A47DFE" w:rsidRPr="00F22139" w:rsidRDefault="00DB256B" w:rsidP="00A47DFE">
            <w:pPr>
              <w:jc w:val="center"/>
            </w:pPr>
            <w:r>
              <w:t>91,38%</w:t>
            </w:r>
          </w:p>
        </w:tc>
        <w:tc>
          <w:tcPr>
            <w:tcW w:w="1204" w:type="dxa"/>
            <w:tcBorders>
              <w:top w:val="single" w:sz="8" w:space="0" w:color="000000"/>
              <w:left w:val="single" w:sz="8" w:space="0" w:color="000000"/>
              <w:bottom w:val="single" w:sz="8" w:space="0" w:color="000000"/>
              <w:right w:val="single" w:sz="8" w:space="0" w:color="000000"/>
            </w:tcBorders>
          </w:tcPr>
          <w:p w:rsidR="00A47DFE" w:rsidRPr="00F22139" w:rsidRDefault="00DB256B" w:rsidP="00A47DFE">
            <w:pPr>
              <w:jc w:val="center"/>
            </w:pPr>
            <w:r>
              <w:t>100,00%</w:t>
            </w:r>
          </w:p>
        </w:tc>
      </w:tr>
      <w:tr w:rsidR="00A47DFE" w:rsidRPr="00F22139"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A47DFE" w:rsidP="00A47DFE">
            <w:pPr>
              <w:autoSpaceDE w:val="0"/>
              <w:autoSpaceDN w:val="0"/>
              <w:adjustRightInd w:val="0"/>
              <w:ind w:firstLine="67"/>
              <w:jc w:val="center"/>
            </w:pPr>
            <w:r>
              <w:t>21</w:t>
            </w:r>
          </w:p>
        </w:tc>
        <w:tc>
          <w:tcPr>
            <w:tcW w:w="1768" w:type="dxa"/>
            <w:vMerge/>
            <w:tcBorders>
              <w:left w:val="single" w:sz="8" w:space="0" w:color="000000"/>
              <w:right w:val="single" w:sz="8" w:space="0" w:color="000000"/>
            </w:tcBorders>
            <w:vAlign w:val="center"/>
          </w:tcPr>
          <w:p w:rsidR="00A47DFE" w:rsidRPr="00F22139" w:rsidRDefault="00A47DFE" w:rsidP="00A47DF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47DFE" w:rsidRPr="00F22139" w:rsidRDefault="00A47DFE" w:rsidP="00A47DF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DB256B" w:rsidP="00A47DFE">
            <w:pPr>
              <w:autoSpaceDE w:val="0"/>
              <w:autoSpaceDN w:val="0"/>
              <w:adjustRightInd w:val="0"/>
              <w:ind w:firstLine="67"/>
              <w:jc w:val="center"/>
            </w:pPr>
            <w:r>
              <w:t>77,86%</w:t>
            </w:r>
          </w:p>
        </w:tc>
        <w:tc>
          <w:tcPr>
            <w:tcW w:w="1272" w:type="dxa"/>
            <w:tcBorders>
              <w:top w:val="single" w:sz="8" w:space="0" w:color="000000"/>
              <w:left w:val="single" w:sz="8" w:space="0" w:color="000000"/>
              <w:bottom w:val="single" w:sz="8" w:space="0" w:color="000000"/>
              <w:right w:val="single" w:sz="8" w:space="0" w:color="000000"/>
            </w:tcBorders>
          </w:tcPr>
          <w:p w:rsidR="00A47DFE" w:rsidRPr="00F22139"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DB256B" w:rsidP="00A47DFE">
            <w:pPr>
              <w:jc w:val="center"/>
            </w:pPr>
            <w:r>
              <w:t>57,14%</w:t>
            </w:r>
          </w:p>
        </w:tc>
        <w:tc>
          <w:tcPr>
            <w:tcW w:w="1203" w:type="dxa"/>
            <w:tcBorders>
              <w:top w:val="single" w:sz="8" w:space="0" w:color="000000"/>
              <w:left w:val="single" w:sz="8" w:space="0" w:color="000000"/>
              <w:bottom w:val="single" w:sz="8" w:space="0" w:color="000000"/>
              <w:right w:val="single" w:sz="8" w:space="0" w:color="000000"/>
            </w:tcBorders>
          </w:tcPr>
          <w:p w:rsidR="00A47DFE" w:rsidRPr="00F22139" w:rsidRDefault="00DB256B" w:rsidP="00A47DFE">
            <w:pPr>
              <w:jc w:val="center"/>
            </w:pPr>
            <w:r>
              <w:t>67,24%</w:t>
            </w:r>
          </w:p>
        </w:tc>
        <w:tc>
          <w:tcPr>
            <w:tcW w:w="1204" w:type="dxa"/>
            <w:tcBorders>
              <w:top w:val="single" w:sz="8" w:space="0" w:color="000000"/>
              <w:left w:val="single" w:sz="8" w:space="0" w:color="000000"/>
              <w:bottom w:val="single" w:sz="8" w:space="0" w:color="000000"/>
              <w:right w:val="single" w:sz="8" w:space="0" w:color="000000"/>
            </w:tcBorders>
          </w:tcPr>
          <w:p w:rsidR="00A47DFE" w:rsidRPr="00F22139" w:rsidRDefault="00DB256B" w:rsidP="00A47DFE">
            <w:pPr>
              <w:jc w:val="center"/>
            </w:pPr>
            <w:r>
              <w:t>91,18%</w:t>
            </w:r>
          </w:p>
        </w:tc>
      </w:tr>
      <w:tr w:rsidR="00A47DFE" w:rsidRPr="00F22139"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A47DFE" w:rsidP="00A47DFE">
            <w:pPr>
              <w:autoSpaceDE w:val="0"/>
              <w:autoSpaceDN w:val="0"/>
              <w:adjustRightInd w:val="0"/>
              <w:ind w:firstLine="67"/>
              <w:jc w:val="center"/>
            </w:pPr>
            <w:r>
              <w:t>22</w:t>
            </w:r>
          </w:p>
        </w:tc>
        <w:tc>
          <w:tcPr>
            <w:tcW w:w="1768" w:type="dxa"/>
            <w:vMerge/>
            <w:tcBorders>
              <w:left w:val="single" w:sz="8" w:space="0" w:color="000000"/>
              <w:right w:val="single" w:sz="8" w:space="0" w:color="000000"/>
            </w:tcBorders>
            <w:vAlign w:val="center"/>
          </w:tcPr>
          <w:p w:rsidR="00A47DFE" w:rsidRPr="00F22139" w:rsidRDefault="00A47DFE" w:rsidP="00A47DF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47DFE" w:rsidRPr="00F22139" w:rsidRDefault="00A47DFE" w:rsidP="00A47DF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DB256B" w:rsidP="00A47DFE">
            <w:pPr>
              <w:autoSpaceDE w:val="0"/>
              <w:autoSpaceDN w:val="0"/>
              <w:adjustRightInd w:val="0"/>
              <w:ind w:firstLine="67"/>
              <w:jc w:val="center"/>
            </w:pPr>
            <w:r>
              <w:t>75,00%</w:t>
            </w:r>
          </w:p>
        </w:tc>
        <w:tc>
          <w:tcPr>
            <w:tcW w:w="1272" w:type="dxa"/>
            <w:tcBorders>
              <w:top w:val="single" w:sz="8" w:space="0" w:color="000000"/>
              <w:left w:val="single" w:sz="8" w:space="0" w:color="000000"/>
              <w:bottom w:val="single" w:sz="8" w:space="0" w:color="000000"/>
              <w:right w:val="single" w:sz="8" w:space="0" w:color="000000"/>
            </w:tcBorders>
          </w:tcPr>
          <w:p w:rsidR="00A47DFE" w:rsidRPr="00F22139"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DB256B" w:rsidP="00A47DFE">
            <w:pPr>
              <w:jc w:val="center"/>
            </w:pPr>
            <w:r>
              <w:t>50,00%</w:t>
            </w:r>
          </w:p>
        </w:tc>
        <w:tc>
          <w:tcPr>
            <w:tcW w:w="1203" w:type="dxa"/>
            <w:tcBorders>
              <w:top w:val="single" w:sz="8" w:space="0" w:color="000000"/>
              <w:left w:val="single" w:sz="8" w:space="0" w:color="000000"/>
              <w:bottom w:val="single" w:sz="8" w:space="0" w:color="000000"/>
              <w:right w:val="single" w:sz="8" w:space="0" w:color="000000"/>
            </w:tcBorders>
          </w:tcPr>
          <w:p w:rsidR="00A47DFE" w:rsidRPr="00F22139" w:rsidRDefault="00DB256B" w:rsidP="00A47DFE">
            <w:pPr>
              <w:jc w:val="center"/>
            </w:pPr>
            <w:r>
              <w:t>58,62%</w:t>
            </w:r>
          </w:p>
        </w:tc>
        <w:tc>
          <w:tcPr>
            <w:tcW w:w="1204" w:type="dxa"/>
            <w:tcBorders>
              <w:top w:val="single" w:sz="8" w:space="0" w:color="000000"/>
              <w:left w:val="single" w:sz="8" w:space="0" w:color="000000"/>
              <w:bottom w:val="single" w:sz="8" w:space="0" w:color="000000"/>
              <w:right w:val="single" w:sz="8" w:space="0" w:color="000000"/>
            </w:tcBorders>
          </w:tcPr>
          <w:p w:rsidR="00A47DFE" w:rsidRPr="00F22139" w:rsidRDefault="007E3D9B" w:rsidP="00A47DFE">
            <w:pPr>
              <w:jc w:val="center"/>
            </w:pPr>
            <w:r>
              <w:t>94,12%</w:t>
            </w:r>
          </w:p>
        </w:tc>
      </w:tr>
      <w:tr w:rsidR="00A47DFE" w:rsidRPr="00F22139"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A47DFE" w:rsidP="00A47DFE">
            <w:pPr>
              <w:autoSpaceDE w:val="0"/>
              <w:autoSpaceDN w:val="0"/>
              <w:adjustRightInd w:val="0"/>
              <w:ind w:firstLine="67"/>
              <w:jc w:val="center"/>
            </w:pPr>
            <w:r>
              <w:t>23</w:t>
            </w:r>
          </w:p>
        </w:tc>
        <w:tc>
          <w:tcPr>
            <w:tcW w:w="1768" w:type="dxa"/>
            <w:vMerge/>
            <w:tcBorders>
              <w:left w:val="single" w:sz="8" w:space="0" w:color="000000"/>
              <w:right w:val="single" w:sz="8" w:space="0" w:color="000000"/>
            </w:tcBorders>
            <w:vAlign w:val="center"/>
          </w:tcPr>
          <w:p w:rsidR="00A47DFE" w:rsidRPr="00F22139" w:rsidRDefault="00A47DFE" w:rsidP="00A47DF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47DFE" w:rsidRPr="00F22139" w:rsidRDefault="00A47DFE" w:rsidP="00A47DF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DB256B" w:rsidP="00A47DFE">
            <w:pPr>
              <w:autoSpaceDE w:val="0"/>
              <w:autoSpaceDN w:val="0"/>
              <w:adjustRightInd w:val="0"/>
              <w:ind w:firstLine="67"/>
              <w:jc w:val="center"/>
            </w:pPr>
            <w:r>
              <w:t>73,57%</w:t>
            </w:r>
          </w:p>
        </w:tc>
        <w:tc>
          <w:tcPr>
            <w:tcW w:w="1272" w:type="dxa"/>
            <w:tcBorders>
              <w:top w:val="single" w:sz="8" w:space="0" w:color="000000"/>
              <w:left w:val="single" w:sz="8" w:space="0" w:color="000000"/>
              <w:bottom w:val="single" w:sz="8" w:space="0" w:color="000000"/>
              <w:right w:val="single" w:sz="8" w:space="0" w:color="000000"/>
            </w:tcBorders>
          </w:tcPr>
          <w:p w:rsidR="00A47DFE" w:rsidRPr="00F22139"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7E3D9B" w:rsidP="00A47DFE">
            <w:pPr>
              <w:jc w:val="center"/>
            </w:pPr>
            <w:r>
              <w:t>64,29%</w:t>
            </w:r>
          </w:p>
        </w:tc>
        <w:tc>
          <w:tcPr>
            <w:tcW w:w="1203" w:type="dxa"/>
            <w:tcBorders>
              <w:top w:val="single" w:sz="8" w:space="0" w:color="000000"/>
              <w:left w:val="single" w:sz="8" w:space="0" w:color="000000"/>
              <w:bottom w:val="single" w:sz="8" w:space="0" w:color="000000"/>
              <w:right w:val="single" w:sz="8" w:space="0" w:color="000000"/>
            </w:tcBorders>
          </w:tcPr>
          <w:p w:rsidR="00A47DFE" w:rsidRPr="00F22139" w:rsidRDefault="007E3D9B" w:rsidP="00A47DFE">
            <w:pPr>
              <w:jc w:val="center"/>
            </w:pPr>
            <w:r>
              <w:t>63,79%</w:t>
            </w:r>
          </w:p>
        </w:tc>
        <w:tc>
          <w:tcPr>
            <w:tcW w:w="1204" w:type="dxa"/>
            <w:tcBorders>
              <w:top w:val="single" w:sz="8" w:space="0" w:color="000000"/>
              <w:left w:val="single" w:sz="8" w:space="0" w:color="000000"/>
              <w:bottom w:val="single" w:sz="8" w:space="0" w:color="000000"/>
              <w:right w:val="single" w:sz="8" w:space="0" w:color="000000"/>
            </w:tcBorders>
          </w:tcPr>
          <w:p w:rsidR="00A47DFE" w:rsidRPr="00F22139" w:rsidRDefault="007E3D9B" w:rsidP="00A47DFE">
            <w:pPr>
              <w:jc w:val="center"/>
            </w:pPr>
            <w:r>
              <w:t>83,82%</w:t>
            </w:r>
          </w:p>
        </w:tc>
      </w:tr>
      <w:tr w:rsidR="00A47DFE" w:rsidRPr="00F22139"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A47DFE" w:rsidP="00A47DFE">
            <w:pPr>
              <w:autoSpaceDE w:val="0"/>
              <w:autoSpaceDN w:val="0"/>
              <w:adjustRightInd w:val="0"/>
              <w:ind w:firstLine="67"/>
              <w:jc w:val="center"/>
            </w:pPr>
            <w:r>
              <w:t>24</w:t>
            </w:r>
          </w:p>
        </w:tc>
        <w:tc>
          <w:tcPr>
            <w:tcW w:w="1768" w:type="dxa"/>
            <w:vMerge/>
            <w:tcBorders>
              <w:left w:val="single" w:sz="8" w:space="0" w:color="000000"/>
              <w:right w:val="single" w:sz="8" w:space="0" w:color="000000"/>
            </w:tcBorders>
            <w:vAlign w:val="center"/>
          </w:tcPr>
          <w:p w:rsidR="00A47DFE" w:rsidRPr="00F22139" w:rsidRDefault="00A47DFE" w:rsidP="00A47DF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47DFE" w:rsidRPr="00F22139" w:rsidRDefault="00A47DFE" w:rsidP="00A47DF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DB256B" w:rsidP="00A47DFE">
            <w:pPr>
              <w:autoSpaceDE w:val="0"/>
              <w:autoSpaceDN w:val="0"/>
              <w:adjustRightInd w:val="0"/>
              <w:ind w:firstLine="67"/>
              <w:jc w:val="center"/>
            </w:pPr>
            <w:r>
              <w:t>91,43%</w:t>
            </w:r>
          </w:p>
        </w:tc>
        <w:tc>
          <w:tcPr>
            <w:tcW w:w="1272" w:type="dxa"/>
            <w:tcBorders>
              <w:top w:val="single" w:sz="8" w:space="0" w:color="000000"/>
              <w:left w:val="single" w:sz="8" w:space="0" w:color="000000"/>
              <w:bottom w:val="single" w:sz="8" w:space="0" w:color="000000"/>
              <w:right w:val="single" w:sz="8" w:space="0" w:color="000000"/>
            </w:tcBorders>
          </w:tcPr>
          <w:p w:rsidR="00A47DFE" w:rsidRPr="00F22139"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7E3D9B" w:rsidP="00A47DFE">
            <w:pPr>
              <w:jc w:val="center"/>
            </w:pPr>
            <w:r>
              <w:t>78,57%</w:t>
            </w:r>
          </w:p>
        </w:tc>
        <w:tc>
          <w:tcPr>
            <w:tcW w:w="1203" w:type="dxa"/>
            <w:tcBorders>
              <w:top w:val="single" w:sz="8" w:space="0" w:color="000000"/>
              <w:left w:val="single" w:sz="8" w:space="0" w:color="000000"/>
              <w:bottom w:val="single" w:sz="8" w:space="0" w:color="000000"/>
              <w:right w:val="single" w:sz="8" w:space="0" w:color="000000"/>
            </w:tcBorders>
          </w:tcPr>
          <w:p w:rsidR="00A47DFE" w:rsidRPr="00F22139" w:rsidRDefault="007E3D9B" w:rsidP="00A47DFE">
            <w:pPr>
              <w:jc w:val="center"/>
            </w:pPr>
            <w:r>
              <w:t>84,48%</w:t>
            </w:r>
          </w:p>
        </w:tc>
        <w:tc>
          <w:tcPr>
            <w:tcW w:w="1204" w:type="dxa"/>
            <w:tcBorders>
              <w:top w:val="single" w:sz="8" w:space="0" w:color="000000"/>
              <w:left w:val="single" w:sz="8" w:space="0" w:color="000000"/>
              <w:bottom w:val="single" w:sz="8" w:space="0" w:color="000000"/>
              <w:right w:val="single" w:sz="8" w:space="0" w:color="000000"/>
            </w:tcBorders>
          </w:tcPr>
          <w:p w:rsidR="00A47DFE" w:rsidRPr="00F22139" w:rsidRDefault="007E3D9B" w:rsidP="00A47DFE">
            <w:pPr>
              <w:jc w:val="center"/>
            </w:pPr>
            <w:r>
              <w:t>100,00%</w:t>
            </w:r>
          </w:p>
        </w:tc>
      </w:tr>
      <w:tr w:rsidR="00A47DFE" w:rsidRPr="00F22139"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A47DFE" w:rsidP="00A47DFE">
            <w:pPr>
              <w:autoSpaceDE w:val="0"/>
              <w:autoSpaceDN w:val="0"/>
              <w:adjustRightInd w:val="0"/>
              <w:ind w:firstLine="67"/>
              <w:jc w:val="center"/>
            </w:pPr>
            <w:r>
              <w:t>25</w:t>
            </w:r>
          </w:p>
        </w:tc>
        <w:tc>
          <w:tcPr>
            <w:tcW w:w="1768" w:type="dxa"/>
            <w:vMerge/>
            <w:tcBorders>
              <w:left w:val="single" w:sz="8" w:space="0" w:color="000000"/>
              <w:bottom w:val="single" w:sz="8" w:space="0" w:color="000000"/>
              <w:right w:val="single" w:sz="8" w:space="0" w:color="000000"/>
            </w:tcBorders>
            <w:vAlign w:val="center"/>
          </w:tcPr>
          <w:p w:rsidR="00A47DFE" w:rsidRPr="00F22139" w:rsidRDefault="00A47DFE" w:rsidP="00A47DFE">
            <w:pPr>
              <w:autoSpaceDE w:val="0"/>
              <w:autoSpaceDN w:val="0"/>
              <w:adjustRightInd w:val="0"/>
              <w:ind w:firstLine="67"/>
              <w:jc w:val="center"/>
            </w:pPr>
          </w:p>
        </w:tc>
        <w:tc>
          <w:tcPr>
            <w:tcW w:w="1276" w:type="dxa"/>
            <w:vMerge/>
            <w:tcBorders>
              <w:left w:val="single" w:sz="8" w:space="0" w:color="000000"/>
              <w:bottom w:val="single" w:sz="8" w:space="0" w:color="000000"/>
              <w:right w:val="single" w:sz="8" w:space="0" w:color="000000"/>
            </w:tcBorders>
            <w:vAlign w:val="center"/>
          </w:tcPr>
          <w:p w:rsidR="00A47DFE" w:rsidRPr="00F22139" w:rsidRDefault="00A47DFE" w:rsidP="00A47DF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DB256B" w:rsidP="00A47DFE">
            <w:pPr>
              <w:autoSpaceDE w:val="0"/>
              <w:autoSpaceDN w:val="0"/>
              <w:adjustRightInd w:val="0"/>
              <w:ind w:firstLine="67"/>
              <w:jc w:val="center"/>
            </w:pPr>
            <w:r>
              <w:t>75,71%</w:t>
            </w:r>
          </w:p>
        </w:tc>
        <w:tc>
          <w:tcPr>
            <w:tcW w:w="1272" w:type="dxa"/>
            <w:tcBorders>
              <w:top w:val="single" w:sz="8" w:space="0" w:color="000000"/>
              <w:left w:val="single" w:sz="8" w:space="0" w:color="000000"/>
              <w:bottom w:val="single" w:sz="8" w:space="0" w:color="000000"/>
              <w:right w:val="single" w:sz="8" w:space="0" w:color="000000"/>
            </w:tcBorders>
          </w:tcPr>
          <w:p w:rsidR="007E3D9B" w:rsidRDefault="007E3D9B" w:rsidP="00A47DFE">
            <w:pPr>
              <w:jc w:val="center"/>
            </w:pPr>
          </w:p>
          <w:p w:rsidR="007E3D9B" w:rsidRDefault="007E3D9B" w:rsidP="00A47DFE">
            <w:pPr>
              <w:jc w:val="center"/>
            </w:pPr>
          </w:p>
          <w:p w:rsidR="00A47DFE" w:rsidRPr="00F22139"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7E3D9B" w:rsidP="00A47DFE">
            <w:pPr>
              <w:jc w:val="center"/>
            </w:pPr>
            <w:r>
              <w:t>42,86%</w:t>
            </w:r>
          </w:p>
        </w:tc>
        <w:tc>
          <w:tcPr>
            <w:tcW w:w="1203" w:type="dxa"/>
            <w:tcBorders>
              <w:top w:val="single" w:sz="8" w:space="0" w:color="000000"/>
              <w:left w:val="single" w:sz="8" w:space="0" w:color="000000"/>
              <w:bottom w:val="single" w:sz="8" w:space="0" w:color="000000"/>
              <w:right w:val="single" w:sz="8" w:space="0" w:color="000000"/>
            </w:tcBorders>
          </w:tcPr>
          <w:p w:rsidR="007E3D9B" w:rsidRDefault="007E3D9B" w:rsidP="00A47DFE">
            <w:pPr>
              <w:jc w:val="center"/>
            </w:pPr>
          </w:p>
          <w:p w:rsidR="007E3D9B" w:rsidRDefault="007E3D9B" w:rsidP="00A47DFE">
            <w:pPr>
              <w:jc w:val="center"/>
            </w:pPr>
          </w:p>
          <w:p w:rsidR="00A47DFE" w:rsidRPr="00F22139" w:rsidRDefault="007E3D9B" w:rsidP="00A47DFE">
            <w:pPr>
              <w:jc w:val="center"/>
            </w:pPr>
            <w:r>
              <w:t>68,97%</w:t>
            </w:r>
          </w:p>
        </w:tc>
        <w:tc>
          <w:tcPr>
            <w:tcW w:w="1204" w:type="dxa"/>
            <w:tcBorders>
              <w:top w:val="single" w:sz="8" w:space="0" w:color="000000"/>
              <w:left w:val="single" w:sz="8" w:space="0" w:color="000000"/>
              <w:bottom w:val="single" w:sz="8" w:space="0" w:color="000000"/>
              <w:right w:val="single" w:sz="8" w:space="0" w:color="000000"/>
            </w:tcBorders>
          </w:tcPr>
          <w:p w:rsidR="007E3D9B" w:rsidRDefault="007E3D9B" w:rsidP="00A47DFE">
            <w:pPr>
              <w:jc w:val="center"/>
            </w:pPr>
          </w:p>
          <w:p w:rsidR="007E3D9B" w:rsidRDefault="007E3D9B" w:rsidP="00A47DFE">
            <w:pPr>
              <w:jc w:val="center"/>
            </w:pPr>
          </w:p>
          <w:p w:rsidR="00A47DFE" w:rsidRPr="00F22139" w:rsidRDefault="007E3D9B" w:rsidP="00A47DFE">
            <w:pPr>
              <w:jc w:val="center"/>
            </w:pPr>
            <w:r>
              <w:t>88,24%</w:t>
            </w:r>
          </w:p>
        </w:tc>
      </w:tr>
      <w:tr w:rsidR="00A47DFE" w:rsidRPr="00F22139"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A47DFE" w:rsidP="00A47DFE">
            <w:pPr>
              <w:autoSpaceDE w:val="0"/>
              <w:autoSpaceDN w:val="0"/>
              <w:adjustRightInd w:val="0"/>
              <w:ind w:firstLine="67"/>
              <w:jc w:val="center"/>
            </w:pPr>
            <w:r>
              <w:t>26</w:t>
            </w:r>
          </w:p>
        </w:tc>
        <w:tc>
          <w:tcPr>
            <w:tcW w:w="1768" w:type="dxa"/>
            <w:vMerge w:val="restart"/>
            <w:tcBorders>
              <w:top w:val="single" w:sz="8" w:space="0" w:color="000000"/>
              <w:left w:val="single" w:sz="8" w:space="0" w:color="000000"/>
              <w:right w:val="single" w:sz="8" w:space="0" w:color="000000"/>
            </w:tcBorders>
            <w:vAlign w:val="center"/>
          </w:tcPr>
          <w:p w:rsidR="00A47DFE" w:rsidRPr="00634251" w:rsidRDefault="00A47DFE" w:rsidP="00A47DFE">
            <w:pPr>
              <w:autoSpaceDE w:val="0"/>
              <w:autoSpaceDN w:val="0"/>
              <w:adjustRightInd w:val="0"/>
              <w:ind w:firstLine="67"/>
            </w:pPr>
            <w:r w:rsidRPr="00EB6562">
              <w:t>Лексико-грамматические навыки (</w:t>
            </w:r>
            <w:proofErr w:type="spellStart"/>
            <w:r w:rsidRPr="00EB6562">
              <w:t>словообра-зование</w:t>
            </w:r>
            <w:proofErr w:type="spellEnd"/>
            <w:r w:rsidRPr="00EB6562">
              <w:t>)</w:t>
            </w:r>
          </w:p>
        </w:tc>
        <w:tc>
          <w:tcPr>
            <w:tcW w:w="1276" w:type="dxa"/>
            <w:vMerge w:val="restart"/>
            <w:tcBorders>
              <w:top w:val="single" w:sz="8" w:space="0" w:color="000000"/>
              <w:left w:val="single" w:sz="8" w:space="0" w:color="000000"/>
              <w:right w:val="single" w:sz="8" w:space="0" w:color="000000"/>
            </w:tcBorders>
            <w:vAlign w:val="center"/>
          </w:tcPr>
          <w:p w:rsidR="00A47DFE" w:rsidRPr="00F22139" w:rsidRDefault="00A47DFE" w:rsidP="00A47DFE">
            <w:pPr>
              <w:autoSpaceDE w:val="0"/>
              <w:autoSpaceDN w:val="0"/>
              <w:adjustRightInd w:val="0"/>
              <w:ind w:hanging="112"/>
              <w:jc w:val="center"/>
            </w:pPr>
            <w:r>
              <w:t>Базовый</w:t>
            </w: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DB256B" w:rsidP="00A47DFE">
            <w:pPr>
              <w:autoSpaceDE w:val="0"/>
              <w:autoSpaceDN w:val="0"/>
              <w:adjustRightInd w:val="0"/>
              <w:ind w:firstLine="67"/>
              <w:jc w:val="center"/>
            </w:pPr>
            <w:r>
              <w:t>63,57%</w:t>
            </w:r>
          </w:p>
        </w:tc>
        <w:tc>
          <w:tcPr>
            <w:tcW w:w="1272" w:type="dxa"/>
            <w:tcBorders>
              <w:top w:val="single" w:sz="8" w:space="0" w:color="000000"/>
              <w:left w:val="single" w:sz="8" w:space="0" w:color="000000"/>
              <w:bottom w:val="single" w:sz="8" w:space="0" w:color="000000"/>
              <w:right w:val="single" w:sz="8" w:space="0" w:color="000000"/>
            </w:tcBorders>
          </w:tcPr>
          <w:p w:rsidR="00A47DFE" w:rsidRPr="00F22139"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A863D0" w:rsidP="00A47DFE">
            <w:pPr>
              <w:jc w:val="center"/>
            </w:pPr>
            <w:r>
              <w:t>42,86%</w:t>
            </w:r>
          </w:p>
        </w:tc>
        <w:tc>
          <w:tcPr>
            <w:tcW w:w="1203" w:type="dxa"/>
            <w:tcBorders>
              <w:top w:val="single" w:sz="8" w:space="0" w:color="000000"/>
              <w:left w:val="single" w:sz="8" w:space="0" w:color="000000"/>
              <w:bottom w:val="single" w:sz="8" w:space="0" w:color="000000"/>
              <w:right w:val="single" w:sz="8" w:space="0" w:color="000000"/>
            </w:tcBorders>
          </w:tcPr>
          <w:p w:rsidR="00A47DFE" w:rsidRPr="00F22139" w:rsidRDefault="00A863D0" w:rsidP="00A47DFE">
            <w:pPr>
              <w:jc w:val="center"/>
            </w:pPr>
            <w:r>
              <w:t>53,45%</w:t>
            </w:r>
          </w:p>
        </w:tc>
        <w:tc>
          <w:tcPr>
            <w:tcW w:w="1204" w:type="dxa"/>
            <w:tcBorders>
              <w:top w:val="single" w:sz="8" w:space="0" w:color="000000"/>
              <w:left w:val="single" w:sz="8" w:space="0" w:color="000000"/>
              <w:bottom w:val="single" w:sz="8" w:space="0" w:color="000000"/>
              <w:right w:val="single" w:sz="8" w:space="0" w:color="000000"/>
            </w:tcBorders>
          </w:tcPr>
          <w:p w:rsidR="00A47DFE" w:rsidRPr="00F22139" w:rsidRDefault="00A863D0" w:rsidP="00A47DFE">
            <w:pPr>
              <w:jc w:val="center"/>
            </w:pPr>
            <w:r>
              <w:t>76,47%</w:t>
            </w:r>
          </w:p>
        </w:tc>
      </w:tr>
      <w:tr w:rsidR="00A47DFE" w:rsidRPr="00F22139"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A47DFE" w:rsidP="00A47DFE">
            <w:pPr>
              <w:autoSpaceDE w:val="0"/>
              <w:autoSpaceDN w:val="0"/>
              <w:adjustRightInd w:val="0"/>
              <w:ind w:firstLine="67"/>
              <w:jc w:val="center"/>
            </w:pPr>
            <w:r>
              <w:t>27</w:t>
            </w:r>
          </w:p>
        </w:tc>
        <w:tc>
          <w:tcPr>
            <w:tcW w:w="1768" w:type="dxa"/>
            <w:vMerge/>
            <w:tcBorders>
              <w:left w:val="single" w:sz="8" w:space="0" w:color="000000"/>
              <w:right w:val="single" w:sz="8" w:space="0" w:color="000000"/>
            </w:tcBorders>
            <w:vAlign w:val="center"/>
          </w:tcPr>
          <w:p w:rsidR="00A47DFE" w:rsidRPr="00F22139" w:rsidRDefault="00A47DFE" w:rsidP="00A47DF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47DFE" w:rsidRPr="00F22139" w:rsidRDefault="00A47DFE" w:rsidP="00A47DF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DB256B" w:rsidP="00A47DFE">
            <w:pPr>
              <w:autoSpaceDE w:val="0"/>
              <w:autoSpaceDN w:val="0"/>
              <w:adjustRightInd w:val="0"/>
              <w:ind w:firstLine="67"/>
              <w:jc w:val="center"/>
            </w:pPr>
            <w:r>
              <w:t>69,29%</w:t>
            </w:r>
          </w:p>
        </w:tc>
        <w:tc>
          <w:tcPr>
            <w:tcW w:w="1272" w:type="dxa"/>
            <w:tcBorders>
              <w:top w:val="single" w:sz="8" w:space="0" w:color="000000"/>
              <w:left w:val="single" w:sz="8" w:space="0" w:color="000000"/>
              <w:bottom w:val="single" w:sz="8" w:space="0" w:color="000000"/>
              <w:right w:val="single" w:sz="8" w:space="0" w:color="000000"/>
            </w:tcBorders>
          </w:tcPr>
          <w:p w:rsidR="00A47DFE" w:rsidRPr="00F22139"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F22139" w:rsidRDefault="00A863D0" w:rsidP="00A47DFE">
            <w:pPr>
              <w:jc w:val="center"/>
            </w:pPr>
            <w:r>
              <w:t>50,00%</w:t>
            </w:r>
          </w:p>
        </w:tc>
        <w:tc>
          <w:tcPr>
            <w:tcW w:w="1203" w:type="dxa"/>
            <w:tcBorders>
              <w:top w:val="single" w:sz="8" w:space="0" w:color="000000"/>
              <w:left w:val="single" w:sz="8" w:space="0" w:color="000000"/>
              <w:bottom w:val="single" w:sz="8" w:space="0" w:color="000000"/>
              <w:right w:val="single" w:sz="8" w:space="0" w:color="000000"/>
            </w:tcBorders>
          </w:tcPr>
          <w:p w:rsidR="00A47DFE" w:rsidRPr="00F22139" w:rsidRDefault="00A863D0" w:rsidP="00A47DFE">
            <w:pPr>
              <w:jc w:val="center"/>
            </w:pPr>
            <w:r>
              <w:t>50,00%</w:t>
            </w:r>
          </w:p>
        </w:tc>
        <w:tc>
          <w:tcPr>
            <w:tcW w:w="1204" w:type="dxa"/>
            <w:tcBorders>
              <w:top w:val="single" w:sz="8" w:space="0" w:color="000000"/>
              <w:left w:val="single" w:sz="8" w:space="0" w:color="000000"/>
              <w:bottom w:val="single" w:sz="8" w:space="0" w:color="000000"/>
              <w:right w:val="single" w:sz="8" w:space="0" w:color="000000"/>
            </w:tcBorders>
          </w:tcPr>
          <w:p w:rsidR="00A47DFE" w:rsidRPr="00F22139" w:rsidRDefault="00A863D0" w:rsidP="00A47DFE">
            <w:pPr>
              <w:jc w:val="center"/>
            </w:pPr>
            <w:r>
              <w:t>89,71%</w:t>
            </w:r>
          </w:p>
        </w:tc>
      </w:tr>
      <w:tr w:rsidR="00A47DFE" w:rsidRPr="00A766EE"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r>
              <w:t>28</w:t>
            </w:r>
          </w:p>
        </w:tc>
        <w:tc>
          <w:tcPr>
            <w:tcW w:w="1768" w:type="dxa"/>
            <w:vMerge/>
            <w:tcBorders>
              <w:left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47DFE" w:rsidRPr="00A766EE" w:rsidRDefault="00A47DFE" w:rsidP="00A47DF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DB256B" w:rsidP="00A47DFE">
            <w:pPr>
              <w:autoSpaceDE w:val="0"/>
              <w:autoSpaceDN w:val="0"/>
              <w:adjustRightInd w:val="0"/>
              <w:ind w:firstLine="67"/>
              <w:jc w:val="center"/>
            </w:pPr>
            <w:r>
              <w:t>73,57%</w:t>
            </w:r>
          </w:p>
        </w:tc>
        <w:tc>
          <w:tcPr>
            <w:tcW w:w="1272" w:type="dxa"/>
            <w:tcBorders>
              <w:top w:val="single" w:sz="8" w:space="0" w:color="000000"/>
              <w:left w:val="single" w:sz="8" w:space="0" w:color="000000"/>
              <w:bottom w:val="single" w:sz="8" w:space="0" w:color="000000"/>
              <w:right w:val="single" w:sz="8" w:space="0" w:color="000000"/>
            </w:tcBorders>
          </w:tcPr>
          <w:p w:rsidR="00A47DFE" w:rsidRPr="00A766EE"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863D0" w:rsidP="00A47DFE">
            <w:pPr>
              <w:jc w:val="center"/>
            </w:pPr>
            <w:r>
              <w:t>50,00%</w:t>
            </w:r>
          </w:p>
        </w:tc>
        <w:tc>
          <w:tcPr>
            <w:tcW w:w="1203"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63,79%</w:t>
            </w:r>
          </w:p>
        </w:tc>
        <w:tc>
          <w:tcPr>
            <w:tcW w:w="1204"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86,76%</w:t>
            </w:r>
          </w:p>
        </w:tc>
      </w:tr>
      <w:tr w:rsidR="00A47DFE" w:rsidRPr="00A766EE"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r>
              <w:t>29</w:t>
            </w:r>
          </w:p>
        </w:tc>
        <w:tc>
          <w:tcPr>
            <w:tcW w:w="1768" w:type="dxa"/>
            <w:vMerge/>
            <w:tcBorders>
              <w:left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47DFE" w:rsidRPr="00A766EE" w:rsidRDefault="00A47DFE" w:rsidP="00A47DF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DB256B" w:rsidP="00A47DFE">
            <w:pPr>
              <w:autoSpaceDE w:val="0"/>
              <w:autoSpaceDN w:val="0"/>
              <w:adjustRightInd w:val="0"/>
              <w:ind w:firstLine="67"/>
              <w:jc w:val="center"/>
            </w:pPr>
            <w:r>
              <w:t>74,29%</w:t>
            </w:r>
          </w:p>
        </w:tc>
        <w:tc>
          <w:tcPr>
            <w:tcW w:w="1272" w:type="dxa"/>
            <w:tcBorders>
              <w:top w:val="single" w:sz="8" w:space="0" w:color="000000"/>
              <w:left w:val="single" w:sz="8" w:space="0" w:color="000000"/>
              <w:bottom w:val="single" w:sz="8" w:space="0" w:color="000000"/>
              <w:right w:val="single" w:sz="8" w:space="0" w:color="000000"/>
            </w:tcBorders>
          </w:tcPr>
          <w:p w:rsidR="00A47DFE" w:rsidRPr="00A766EE"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863D0" w:rsidP="00A47DFE">
            <w:pPr>
              <w:jc w:val="center"/>
            </w:pPr>
            <w:r>
              <w:t>28,57%</w:t>
            </w:r>
          </w:p>
        </w:tc>
        <w:tc>
          <w:tcPr>
            <w:tcW w:w="1203"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62,07%</w:t>
            </w:r>
          </w:p>
        </w:tc>
        <w:tc>
          <w:tcPr>
            <w:tcW w:w="1204"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94,12%</w:t>
            </w:r>
          </w:p>
        </w:tc>
      </w:tr>
      <w:tr w:rsidR="00A47DFE" w:rsidRPr="00A766EE"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r>
              <w:t>30</w:t>
            </w:r>
          </w:p>
        </w:tc>
        <w:tc>
          <w:tcPr>
            <w:tcW w:w="1768" w:type="dxa"/>
            <w:vMerge/>
            <w:tcBorders>
              <w:left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47DFE" w:rsidRPr="00A766EE" w:rsidRDefault="00A47DFE" w:rsidP="00A47DF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DB256B" w:rsidP="00A47DFE">
            <w:pPr>
              <w:autoSpaceDE w:val="0"/>
              <w:autoSpaceDN w:val="0"/>
              <w:adjustRightInd w:val="0"/>
              <w:ind w:firstLine="67"/>
              <w:jc w:val="center"/>
            </w:pPr>
            <w:r>
              <w:t>65,00%</w:t>
            </w:r>
          </w:p>
        </w:tc>
        <w:tc>
          <w:tcPr>
            <w:tcW w:w="1272" w:type="dxa"/>
            <w:tcBorders>
              <w:top w:val="single" w:sz="8" w:space="0" w:color="000000"/>
              <w:left w:val="single" w:sz="8" w:space="0" w:color="000000"/>
              <w:bottom w:val="single" w:sz="8" w:space="0" w:color="000000"/>
              <w:right w:val="single" w:sz="8" w:space="0" w:color="000000"/>
            </w:tcBorders>
          </w:tcPr>
          <w:p w:rsidR="00A47DFE" w:rsidRPr="00A766EE"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863D0" w:rsidP="00A47DFE">
            <w:pPr>
              <w:jc w:val="center"/>
            </w:pPr>
            <w:r>
              <w:t>42,86%</w:t>
            </w:r>
          </w:p>
        </w:tc>
        <w:tc>
          <w:tcPr>
            <w:tcW w:w="1203"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51,72%</w:t>
            </w:r>
          </w:p>
        </w:tc>
        <w:tc>
          <w:tcPr>
            <w:tcW w:w="1204"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80,88%</w:t>
            </w:r>
          </w:p>
        </w:tc>
      </w:tr>
      <w:tr w:rsidR="00A47DFE" w:rsidRPr="00A766EE"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r>
              <w:t>31</w:t>
            </w:r>
          </w:p>
        </w:tc>
        <w:tc>
          <w:tcPr>
            <w:tcW w:w="1768" w:type="dxa"/>
            <w:vMerge/>
            <w:tcBorders>
              <w:left w:val="single" w:sz="8" w:space="0" w:color="000000"/>
              <w:bottom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p>
        </w:tc>
        <w:tc>
          <w:tcPr>
            <w:tcW w:w="1276" w:type="dxa"/>
            <w:vMerge/>
            <w:tcBorders>
              <w:left w:val="single" w:sz="8" w:space="0" w:color="000000"/>
              <w:bottom w:val="single" w:sz="8" w:space="0" w:color="000000"/>
              <w:right w:val="single" w:sz="8" w:space="0" w:color="000000"/>
            </w:tcBorders>
            <w:vAlign w:val="center"/>
          </w:tcPr>
          <w:p w:rsidR="00A47DFE" w:rsidRPr="00A766EE" w:rsidRDefault="00A47DFE" w:rsidP="00A47DF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DB256B" w:rsidP="00A47DFE">
            <w:pPr>
              <w:autoSpaceDE w:val="0"/>
              <w:autoSpaceDN w:val="0"/>
              <w:adjustRightInd w:val="0"/>
              <w:ind w:firstLine="67"/>
              <w:jc w:val="center"/>
            </w:pPr>
            <w:r>
              <w:t>67,14%</w:t>
            </w:r>
          </w:p>
        </w:tc>
        <w:tc>
          <w:tcPr>
            <w:tcW w:w="1272" w:type="dxa"/>
            <w:tcBorders>
              <w:top w:val="single" w:sz="8" w:space="0" w:color="000000"/>
              <w:left w:val="single" w:sz="8" w:space="0" w:color="000000"/>
              <w:bottom w:val="single" w:sz="8" w:space="0" w:color="000000"/>
              <w:right w:val="single" w:sz="8" w:space="0" w:color="000000"/>
            </w:tcBorders>
          </w:tcPr>
          <w:p w:rsidR="00A47DFE" w:rsidRPr="00A766EE"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863D0" w:rsidP="00A47DFE">
            <w:pPr>
              <w:jc w:val="center"/>
            </w:pPr>
            <w:r>
              <w:t>50,00%</w:t>
            </w:r>
          </w:p>
        </w:tc>
        <w:tc>
          <w:tcPr>
            <w:tcW w:w="1203"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50,00%</w:t>
            </w:r>
          </w:p>
        </w:tc>
        <w:tc>
          <w:tcPr>
            <w:tcW w:w="1204"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85,29%</w:t>
            </w:r>
          </w:p>
        </w:tc>
      </w:tr>
      <w:tr w:rsidR="00A47DFE" w:rsidRPr="00A766EE"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r>
              <w:t>32</w:t>
            </w:r>
          </w:p>
        </w:tc>
        <w:tc>
          <w:tcPr>
            <w:tcW w:w="1768" w:type="dxa"/>
            <w:vMerge w:val="restart"/>
            <w:tcBorders>
              <w:top w:val="single" w:sz="8" w:space="0" w:color="000000"/>
              <w:left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r w:rsidRPr="00786D61">
              <w:rPr>
                <w:szCs w:val="28"/>
              </w:rPr>
              <w:t xml:space="preserve">Лексические навыки </w:t>
            </w:r>
            <w:r>
              <w:rPr>
                <w:szCs w:val="28"/>
              </w:rPr>
              <w:t>(</w:t>
            </w:r>
            <w:r w:rsidRPr="00786D61">
              <w:rPr>
                <w:szCs w:val="28"/>
              </w:rPr>
              <w:t>выбор лексической единицы в зависимости о</w:t>
            </w:r>
            <w:r>
              <w:rPr>
                <w:szCs w:val="28"/>
              </w:rPr>
              <w:t>т ее сочетаемости, многозначност</w:t>
            </w:r>
            <w:r w:rsidRPr="00786D61">
              <w:rPr>
                <w:szCs w:val="28"/>
              </w:rPr>
              <w:t>ь слов)</w:t>
            </w:r>
          </w:p>
        </w:tc>
        <w:tc>
          <w:tcPr>
            <w:tcW w:w="1276" w:type="dxa"/>
            <w:vMerge w:val="restart"/>
            <w:tcBorders>
              <w:top w:val="single" w:sz="8" w:space="0" w:color="000000"/>
              <w:left w:val="single" w:sz="8" w:space="0" w:color="000000"/>
              <w:right w:val="single" w:sz="8" w:space="0" w:color="000000"/>
            </w:tcBorders>
            <w:vAlign w:val="center"/>
          </w:tcPr>
          <w:p w:rsidR="00A47DFE" w:rsidRPr="00A766EE" w:rsidRDefault="00A47DFE" w:rsidP="00A47DFE">
            <w:pPr>
              <w:autoSpaceDE w:val="0"/>
              <w:autoSpaceDN w:val="0"/>
              <w:adjustRightInd w:val="0"/>
              <w:ind w:hanging="112"/>
              <w:jc w:val="center"/>
            </w:pPr>
            <w:r>
              <w:t>Высокий</w:t>
            </w: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DB256B" w:rsidP="00A47DFE">
            <w:pPr>
              <w:autoSpaceDE w:val="0"/>
              <w:autoSpaceDN w:val="0"/>
              <w:adjustRightInd w:val="0"/>
              <w:ind w:firstLine="67"/>
              <w:jc w:val="center"/>
            </w:pPr>
            <w:r>
              <w:t>67,14%</w:t>
            </w:r>
          </w:p>
        </w:tc>
        <w:tc>
          <w:tcPr>
            <w:tcW w:w="1272" w:type="dxa"/>
            <w:tcBorders>
              <w:top w:val="single" w:sz="8" w:space="0" w:color="000000"/>
              <w:left w:val="single" w:sz="8" w:space="0" w:color="000000"/>
              <w:bottom w:val="single" w:sz="8" w:space="0" w:color="000000"/>
              <w:right w:val="single" w:sz="8" w:space="0" w:color="000000"/>
            </w:tcBorders>
          </w:tcPr>
          <w:p w:rsidR="00A47DFE" w:rsidRPr="00A766EE"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863D0" w:rsidP="00A47DFE">
            <w:pPr>
              <w:jc w:val="center"/>
            </w:pPr>
            <w:r>
              <w:t>57,14%</w:t>
            </w:r>
          </w:p>
        </w:tc>
        <w:tc>
          <w:tcPr>
            <w:tcW w:w="1203"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53,45%</w:t>
            </w:r>
          </w:p>
        </w:tc>
        <w:tc>
          <w:tcPr>
            <w:tcW w:w="1204"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80,88%</w:t>
            </w:r>
          </w:p>
        </w:tc>
      </w:tr>
      <w:tr w:rsidR="00A47DFE" w:rsidRPr="00A766EE"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r>
              <w:t>33</w:t>
            </w:r>
          </w:p>
        </w:tc>
        <w:tc>
          <w:tcPr>
            <w:tcW w:w="1768" w:type="dxa"/>
            <w:vMerge/>
            <w:tcBorders>
              <w:left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47DFE" w:rsidRPr="00A766EE" w:rsidRDefault="00A47DFE" w:rsidP="00A47DF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DB256B" w:rsidP="00A47DFE">
            <w:pPr>
              <w:autoSpaceDE w:val="0"/>
              <w:autoSpaceDN w:val="0"/>
              <w:adjustRightInd w:val="0"/>
              <w:ind w:firstLine="67"/>
              <w:jc w:val="center"/>
            </w:pPr>
            <w:r>
              <w:t>65,71%</w:t>
            </w:r>
          </w:p>
        </w:tc>
        <w:tc>
          <w:tcPr>
            <w:tcW w:w="1272" w:type="dxa"/>
            <w:tcBorders>
              <w:top w:val="single" w:sz="8" w:space="0" w:color="000000"/>
              <w:left w:val="single" w:sz="8" w:space="0" w:color="000000"/>
              <w:bottom w:val="single" w:sz="8" w:space="0" w:color="000000"/>
              <w:right w:val="single" w:sz="8" w:space="0" w:color="000000"/>
            </w:tcBorders>
          </w:tcPr>
          <w:p w:rsidR="00A47DFE" w:rsidRPr="00A766EE"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863D0" w:rsidP="00A47DFE">
            <w:pPr>
              <w:jc w:val="center"/>
            </w:pPr>
            <w:r>
              <w:t>42,86%</w:t>
            </w:r>
          </w:p>
        </w:tc>
        <w:tc>
          <w:tcPr>
            <w:tcW w:w="1203"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44,83%</w:t>
            </w:r>
          </w:p>
        </w:tc>
        <w:tc>
          <w:tcPr>
            <w:tcW w:w="1204"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88,24%</w:t>
            </w:r>
          </w:p>
        </w:tc>
      </w:tr>
      <w:tr w:rsidR="00A47DFE" w:rsidRPr="00A766EE"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r>
              <w:t>34</w:t>
            </w:r>
          </w:p>
        </w:tc>
        <w:tc>
          <w:tcPr>
            <w:tcW w:w="1768" w:type="dxa"/>
            <w:vMerge/>
            <w:tcBorders>
              <w:left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47DFE" w:rsidRPr="00A766EE" w:rsidRDefault="00A47DFE" w:rsidP="00A47DF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DB256B" w:rsidP="00A47DFE">
            <w:pPr>
              <w:autoSpaceDE w:val="0"/>
              <w:autoSpaceDN w:val="0"/>
              <w:adjustRightInd w:val="0"/>
              <w:ind w:firstLine="67"/>
              <w:jc w:val="center"/>
            </w:pPr>
            <w:r>
              <w:t>77,14%</w:t>
            </w:r>
          </w:p>
        </w:tc>
        <w:tc>
          <w:tcPr>
            <w:tcW w:w="1272" w:type="dxa"/>
            <w:tcBorders>
              <w:top w:val="single" w:sz="8" w:space="0" w:color="000000"/>
              <w:left w:val="single" w:sz="8" w:space="0" w:color="000000"/>
              <w:bottom w:val="single" w:sz="8" w:space="0" w:color="000000"/>
              <w:right w:val="single" w:sz="8" w:space="0" w:color="000000"/>
            </w:tcBorders>
          </w:tcPr>
          <w:p w:rsidR="00A47DFE" w:rsidRPr="00A766EE"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863D0" w:rsidP="00A47DFE">
            <w:pPr>
              <w:jc w:val="center"/>
            </w:pPr>
            <w:r>
              <w:t>64,29%</w:t>
            </w:r>
          </w:p>
        </w:tc>
        <w:tc>
          <w:tcPr>
            <w:tcW w:w="1203"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67,24%</w:t>
            </w:r>
          </w:p>
        </w:tc>
        <w:tc>
          <w:tcPr>
            <w:tcW w:w="1204"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88,24%</w:t>
            </w:r>
          </w:p>
        </w:tc>
      </w:tr>
      <w:tr w:rsidR="00A47DFE" w:rsidRPr="00A766EE"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r>
              <w:t>35</w:t>
            </w:r>
          </w:p>
        </w:tc>
        <w:tc>
          <w:tcPr>
            <w:tcW w:w="1768" w:type="dxa"/>
            <w:vMerge/>
            <w:tcBorders>
              <w:left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47DFE" w:rsidRPr="00A766EE" w:rsidRDefault="00A47DFE" w:rsidP="00A47DF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DB256B" w:rsidP="00A47DFE">
            <w:pPr>
              <w:autoSpaceDE w:val="0"/>
              <w:autoSpaceDN w:val="0"/>
              <w:adjustRightInd w:val="0"/>
              <w:ind w:firstLine="67"/>
              <w:jc w:val="center"/>
            </w:pPr>
            <w:r>
              <w:t>54,29%</w:t>
            </w:r>
          </w:p>
        </w:tc>
        <w:tc>
          <w:tcPr>
            <w:tcW w:w="1272" w:type="dxa"/>
            <w:tcBorders>
              <w:top w:val="single" w:sz="8" w:space="0" w:color="000000"/>
              <w:left w:val="single" w:sz="8" w:space="0" w:color="000000"/>
              <w:bottom w:val="single" w:sz="8" w:space="0" w:color="000000"/>
              <w:right w:val="single" w:sz="8" w:space="0" w:color="000000"/>
            </w:tcBorders>
          </w:tcPr>
          <w:p w:rsidR="00A47DFE" w:rsidRPr="00A766EE"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863D0" w:rsidP="00A47DFE">
            <w:pPr>
              <w:jc w:val="center"/>
            </w:pPr>
            <w:r>
              <w:t>21,43%</w:t>
            </w:r>
          </w:p>
        </w:tc>
        <w:tc>
          <w:tcPr>
            <w:tcW w:w="1203"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37,93%</w:t>
            </w:r>
          </w:p>
        </w:tc>
        <w:tc>
          <w:tcPr>
            <w:tcW w:w="1204"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75,00%</w:t>
            </w:r>
          </w:p>
        </w:tc>
      </w:tr>
      <w:tr w:rsidR="00A47DFE" w:rsidRPr="00A766EE"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r>
              <w:t>36</w:t>
            </w:r>
          </w:p>
        </w:tc>
        <w:tc>
          <w:tcPr>
            <w:tcW w:w="1768" w:type="dxa"/>
            <w:vMerge/>
            <w:tcBorders>
              <w:left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47DFE" w:rsidRPr="00A766EE" w:rsidRDefault="00A47DFE" w:rsidP="00A47DF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DB256B" w:rsidP="00A47DFE">
            <w:pPr>
              <w:autoSpaceDE w:val="0"/>
              <w:autoSpaceDN w:val="0"/>
              <w:adjustRightInd w:val="0"/>
              <w:ind w:firstLine="67"/>
              <w:jc w:val="center"/>
            </w:pPr>
            <w:r>
              <w:t>67,14%</w:t>
            </w:r>
          </w:p>
        </w:tc>
        <w:tc>
          <w:tcPr>
            <w:tcW w:w="1272" w:type="dxa"/>
            <w:tcBorders>
              <w:top w:val="single" w:sz="8" w:space="0" w:color="000000"/>
              <w:left w:val="single" w:sz="8" w:space="0" w:color="000000"/>
              <w:bottom w:val="single" w:sz="8" w:space="0" w:color="000000"/>
              <w:right w:val="single" w:sz="8" w:space="0" w:color="000000"/>
            </w:tcBorders>
          </w:tcPr>
          <w:p w:rsidR="00A47DFE" w:rsidRPr="00A766EE"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863D0" w:rsidP="00A47DFE">
            <w:pPr>
              <w:jc w:val="center"/>
            </w:pPr>
            <w:r>
              <w:t>64,29%</w:t>
            </w:r>
          </w:p>
        </w:tc>
        <w:tc>
          <w:tcPr>
            <w:tcW w:w="1203"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58,62%</w:t>
            </w:r>
          </w:p>
        </w:tc>
        <w:tc>
          <w:tcPr>
            <w:tcW w:w="1204"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75,00%</w:t>
            </w:r>
          </w:p>
        </w:tc>
      </w:tr>
      <w:tr w:rsidR="00A47DFE" w:rsidRPr="00A766EE" w:rsidTr="00A47DFE">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r>
              <w:t>37</w:t>
            </w:r>
          </w:p>
        </w:tc>
        <w:tc>
          <w:tcPr>
            <w:tcW w:w="1768" w:type="dxa"/>
            <w:vMerge/>
            <w:tcBorders>
              <w:left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A47DFE" w:rsidRPr="00A766EE" w:rsidRDefault="00A47DFE" w:rsidP="00A47DF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DB256B" w:rsidP="00A47DFE">
            <w:pPr>
              <w:autoSpaceDE w:val="0"/>
              <w:autoSpaceDN w:val="0"/>
              <w:adjustRightInd w:val="0"/>
              <w:ind w:firstLine="67"/>
              <w:jc w:val="center"/>
            </w:pPr>
            <w:r>
              <w:t>78,57%</w:t>
            </w:r>
          </w:p>
        </w:tc>
        <w:tc>
          <w:tcPr>
            <w:tcW w:w="1272" w:type="dxa"/>
            <w:tcBorders>
              <w:top w:val="single" w:sz="8" w:space="0" w:color="000000"/>
              <w:left w:val="single" w:sz="8" w:space="0" w:color="000000"/>
              <w:bottom w:val="single" w:sz="8" w:space="0" w:color="000000"/>
              <w:right w:val="single" w:sz="8" w:space="0" w:color="000000"/>
            </w:tcBorders>
          </w:tcPr>
          <w:p w:rsidR="00A47DFE" w:rsidRPr="00A766EE"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863D0" w:rsidP="00A47DFE">
            <w:pPr>
              <w:jc w:val="center"/>
            </w:pPr>
            <w:r>
              <w:t>50,00%</w:t>
            </w:r>
          </w:p>
        </w:tc>
        <w:tc>
          <w:tcPr>
            <w:tcW w:w="1203"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67,24%</w:t>
            </w:r>
          </w:p>
        </w:tc>
        <w:tc>
          <w:tcPr>
            <w:tcW w:w="1204" w:type="dxa"/>
            <w:tcBorders>
              <w:top w:val="single" w:sz="8" w:space="0" w:color="000000"/>
              <w:left w:val="single" w:sz="8" w:space="0" w:color="000000"/>
              <w:bottom w:val="single" w:sz="8" w:space="0" w:color="000000"/>
              <w:right w:val="single" w:sz="8" w:space="0" w:color="000000"/>
            </w:tcBorders>
          </w:tcPr>
          <w:p w:rsidR="00A47DFE" w:rsidRPr="00A766EE" w:rsidRDefault="00A863D0" w:rsidP="00A47DFE">
            <w:pPr>
              <w:jc w:val="center"/>
            </w:pPr>
            <w:r>
              <w:t>94,12%</w:t>
            </w:r>
          </w:p>
        </w:tc>
      </w:tr>
      <w:tr w:rsidR="00A47DFE" w:rsidRPr="00A766EE" w:rsidTr="004A0172">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r>
              <w:t>38</w:t>
            </w:r>
          </w:p>
        </w:tc>
        <w:tc>
          <w:tcPr>
            <w:tcW w:w="1768" w:type="dxa"/>
            <w:vMerge/>
            <w:tcBorders>
              <w:left w:val="single" w:sz="8" w:space="0" w:color="000000"/>
              <w:bottom w:val="single" w:sz="8" w:space="0" w:color="000000"/>
              <w:right w:val="single" w:sz="8" w:space="0" w:color="000000"/>
            </w:tcBorders>
            <w:vAlign w:val="center"/>
          </w:tcPr>
          <w:p w:rsidR="00A47DFE" w:rsidRPr="00A766EE" w:rsidRDefault="00A47DFE" w:rsidP="00A47DFE">
            <w:pPr>
              <w:autoSpaceDE w:val="0"/>
              <w:autoSpaceDN w:val="0"/>
              <w:adjustRightInd w:val="0"/>
              <w:ind w:firstLine="67"/>
              <w:jc w:val="center"/>
            </w:pPr>
          </w:p>
        </w:tc>
        <w:tc>
          <w:tcPr>
            <w:tcW w:w="1276" w:type="dxa"/>
            <w:vMerge/>
            <w:tcBorders>
              <w:left w:val="single" w:sz="8" w:space="0" w:color="000000"/>
              <w:bottom w:val="single" w:sz="8" w:space="0" w:color="000000"/>
              <w:right w:val="single" w:sz="8" w:space="0" w:color="000000"/>
            </w:tcBorders>
            <w:vAlign w:val="center"/>
          </w:tcPr>
          <w:p w:rsidR="00A47DFE" w:rsidRPr="00A766EE" w:rsidRDefault="00A47DFE" w:rsidP="00A47DFE">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DB256B" w:rsidP="00A47DFE">
            <w:pPr>
              <w:autoSpaceDE w:val="0"/>
              <w:autoSpaceDN w:val="0"/>
              <w:adjustRightInd w:val="0"/>
              <w:ind w:firstLine="67"/>
              <w:jc w:val="center"/>
            </w:pPr>
            <w:r>
              <w:t>72,86%</w:t>
            </w:r>
          </w:p>
        </w:tc>
        <w:tc>
          <w:tcPr>
            <w:tcW w:w="1272" w:type="dxa"/>
            <w:tcBorders>
              <w:top w:val="single" w:sz="8" w:space="0" w:color="000000"/>
              <w:left w:val="single" w:sz="8" w:space="0" w:color="000000"/>
              <w:bottom w:val="single" w:sz="8" w:space="0" w:color="000000"/>
              <w:right w:val="single" w:sz="8" w:space="0" w:color="000000"/>
            </w:tcBorders>
          </w:tcPr>
          <w:p w:rsidR="00A47DFE" w:rsidRPr="00A766EE" w:rsidRDefault="00DB256B" w:rsidP="00A47DFE">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A863D0" w:rsidP="00A47DFE">
            <w:pPr>
              <w:jc w:val="center"/>
            </w:pPr>
            <w:r>
              <w:t>78,57%</w:t>
            </w:r>
          </w:p>
        </w:tc>
        <w:tc>
          <w:tcPr>
            <w:tcW w:w="1203"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4A0172" w:rsidP="004A0172">
            <w:r>
              <w:t xml:space="preserve">   60,34%</w:t>
            </w:r>
          </w:p>
        </w:tc>
        <w:tc>
          <w:tcPr>
            <w:tcW w:w="1204" w:type="dxa"/>
            <w:tcBorders>
              <w:top w:val="single" w:sz="8" w:space="0" w:color="000000"/>
              <w:left w:val="single" w:sz="8" w:space="0" w:color="000000"/>
              <w:bottom w:val="single" w:sz="8" w:space="0" w:color="000000"/>
              <w:right w:val="single" w:sz="8" w:space="0" w:color="000000"/>
            </w:tcBorders>
            <w:vAlign w:val="center"/>
          </w:tcPr>
          <w:p w:rsidR="00A47DFE" w:rsidRPr="00A766EE" w:rsidRDefault="004A0172" w:rsidP="00A47DFE">
            <w:pPr>
              <w:jc w:val="center"/>
            </w:pPr>
            <w:r>
              <w:t>82,35%</w:t>
            </w:r>
          </w:p>
        </w:tc>
      </w:tr>
    </w:tbl>
    <w:p w:rsidR="00A76D12" w:rsidRDefault="00A76D12" w:rsidP="002479AA">
      <w:pPr>
        <w:ind w:left="-426" w:firstLine="965"/>
        <w:jc w:val="both"/>
      </w:pPr>
    </w:p>
    <w:p w:rsidR="00062B23" w:rsidRDefault="00062B23" w:rsidP="002479AA">
      <w:pPr>
        <w:ind w:left="-426" w:firstLine="965"/>
        <w:jc w:val="both"/>
        <w:rPr>
          <w:i/>
          <w:iCs/>
        </w:rPr>
      </w:pPr>
    </w:p>
    <w:p w:rsidR="0020731C" w:rsidRDefault="004B17F1" w:rsidP="002479AA">
      <w:pPr>
        <w:ind w:left="-426" w:firstLine="965"/>
        <w:jc w:val="both"/>
        <w:rPr>
          <w:iCs/>
        </w:rPr>
      </w:pPr>
      <w:r w:rsidRPr="004B17F1">
        <w:rPr>
          <w:iCs/>
        </w:rPr>
        <w:t xml:space="preserve">Как следует из </w:t>
      </w:r>
      <w:r>
        <w:rPr>
          <w:iCs/>
        </w:rPr>
        <w:t>таблицы, средний процент выполнения всех заданий, как базового, так и высокого уровней, не ниже 50, в отличие от предыдущего, 2021 года, когд</w:t>
      </w:r>
      <w:r w:rsidR="009A7B61">
        <w:rPr>
          <w:iCs/>
        </w:rPr>
        <w:t>а с половиной</w:t>
      </w:r>
      <w:r>
        <w:rPr>
          <w:iCs/>
        </w:rPr>
        <w:t xml:space="preserve"> заданий на словообразование (задания 26-31)</w:t>
      </w:r>
      <w:r w:rsidR="009A7B61">
        <w:rPr>
          <w:iCs/>
        </w:rPr>
        <w:t xml:space="preserve"> справилось менее 50% участников экзамена</w:t>
      </w:r>
      <w:r>
        <w:rPr>
          <w:iCs/>
        </w:rPr>
        <w:t xml:space="preserve">. </w:t>
      </w:r>
    </w:p>
    <w:p w:rsidR="006171C6" w:rsidRDefault="009A7B61" w:rsidP="002479AA">
      <w:pPr>
        <w:ind w:left="-426" w:firstLine="965"/>
        <w:jc w:val="both"/>
        <w:rPr>
          <w:iCs/>
        </w:rPr>
      </w:pPr>
      <w:r>
        <w:rPr>
          <w:iCs/>
        </w:rPr>
        <w:t>В группе от минимального до 60 баллов</w:t>
      </w:r>
      <w:r w:rsidR="0020731C">
        <w:rPr>
          <w:iCs/>
        </w:rPr>
        <w:t xml:space="preserve"> четыре</w:t>
      </w:r>
      <w:r>
        <w:rPr>
          <w:iCs/>
        </w:rPr>
        <w:t xml:space="preserve"> задания базового уровня имеют процент успешности выполнения менее 50 (задания 25, 26, 29, 30).</w:t>
      </w:r>
      <w:r w:rsidR="0020731C">
        <w:rPr>
          <w:iCs/>
        </w:rPr>
        <w:t xml:space="preserve"> С заданием высокого уровня на лексические навыки неплохо справились участники всех категорий. Самый низкий процент выполнения одного из заданий (задание 35) – 21,43% (участники от минимального до 60 баллов). Участники двух других категорий также хуже справились с этим заданием. </w:t>
      </w:r>
    </w:p>
    <w:p w:rsidR="00EA3DC0" w:rsidRDefault="00EA3DC0" w:rsidP="002479AA">
      <w:pPr>
        <w:ind w:left="-426" w:firstLine="965"/>
        <w:jc w:val="both"/>
        <w:rPr>
          <w:iCs/>
        </w:rPr>
      </w:pPr>
    </w:p>
    <w:p w:rsidR="00EA3DC0" w:rsidRDefault="00EA3DC0" w:rsidP="002479AA">
      <w:pPr>
        <w:ind w:left="-426" w:firstLine="965"/>
        <w:jc w:val="both"/>
        <w:rPr>
          <w:iCs/>
        </w:rPr>
      </w:pPr>
    </w:p>
    <w:p w:rsidR="00EA3DC0" w:rsidRDefault="00E35B3A" w:rsidP="00EA3DC0">
      <w:pPr>
        <w:ind w:left="-426" w:firstLine="965"/>
        <w:jc w:val="right"/>
        <w:rPr>
          <w:i/>
          <w:sz w:val="18"/>
          <w:szCs w:val="18"/>
        </w:rPr>
      </w:pPr>
      <w:r>
        <w:rPr>
          <w:i/>
          <w:sz w:val="18"/>
          <w:szCs w:val="18"/>
        </w:rPr>
        <w:t>Таблица 2-18</w:t>
      </w:r>
    </w:p>
    <w:p w:rsidR="00EA3DC0" w:rsidRDefault="00EA3DC0" w:rsidP="00EA3DC0">
      <w:pPr>
        <w:ind w:left="-426" w:firstLine="965"/>
        <w:jc w:val="center"/>
        <w:rPr>
          <w:b/>
          <w:iCs/>
        </w:rPr>
      </w:pPr>
      <w:r w:rsidRPr="00A37752">
        <w:rPr>
          <w:b/>
          <w:iCs/>
        </w:rPr>
        <w:t>Результаты выполнения по варианту 311</w:t>
      </w:r>
    </w:p>
    <w:tbl>
      <w:tblPr>
        <w:tblW w:w="9936" w:type="dxa"/>
        <w:tblInd w:w="-318" w:type="dxa"/>
        <w:tblLayout w:type="fixed"/>
        <w:tblCellMar>
          <w:left w:w="57" w:type="dxa"/>
          <w:right w:w="57" w:type="dxa"/>
        </w:tblCellMar>
        <w:tblLook w:val="0000" w:firstRow="0" w:lastRow="0" w:firstColumn="0" w:lastColumn="0" w:noHBand="0" w:noVBand="0"/>
      </w:tblPr>
      <w:tblGrid>
        <w:gridCol w:w="875"/>
        <w:gridCol w:w="1768"/>
        <w:gridCol w:w="1276"/>
        <w:gridCol w:w="1134"/>
        <w:gridCol w:w="1272"/>
        <w:gridCol w:w="1204"/>
        <w:gridCol w:w="1203"/>
        <w:gridCol w:w="1204"/>
      </w:tblGrid>
      <w:tr w:rsidR="00EA3DC0" w:rsidRPr="00BE2BAB" w:rsidTr="008D616C">
        <w:trPr>
          <w:cantSplit/>
          <w:trHeight w:val="313"/>
          <w:tblHeader/>
        </w:trPr>
        <w:tc>
          <w:tcPr>
            <w:tcW w:w="875" w:type="dxa"/>
            <w:vMerge w:val="restart"/>
            <w:tcBorders>
              <w:top w:val="single" w:sz="8" w:space="0" w:color="000000"/>
              <w:left w:val="single" w:sz="8" w:space="0" w:color="000000"/>
              <w:right w:val="single" w:sz="8" w:space="0" w:color="000000"/>
            </w:tcBorders>
            <w:vAlign w:val="center"/>
          </w:tcPr>
          <w:p w:rsidR="00EA3DC0" w:rsidRPr="00EA3DC0" w:rsidRDefault="00EA3DC0" w:rsidP="008D616C">
            <w:pPr>
              <w:autoSpaceDE w:val="0"/>
              <w:autoSpaceDN w:val="0"/>
              <w:adjustRightInd w:val="0"/>
              <w:contextualSpacing/>
              <w:jc w:val="center"/>
              <w:rPr>
                <w:sz w:val="20"/>
                <w:szCs w:val="20"/>
              </w:rPr>
            </w:pPr>
            <w:r w:rsidRPr="00EA3DC0">
              <w:rPr>
                <w:bCs/>
                <w:sz w:val="20"/>
                <w:szCs w:val="20"/>
              </w:rPr>
              <w:lastRenderedPageBreak/>
              <w:t>Номер</w:t>
            </w:r>
          </w:p>
          <w:p w:rsidR="00EA3DC0" w:rsidRPr="00EA3DC0" w:rsidRDefault="00EA3DC0" w:rsidP="008D616C">
            <w:pPr>
              <w:autoSpaceDE w:val="0"/>
              <w:autoSpaceDN w:val="0"/>
              <w:adjustRightInd w:val="0"/>
              <w:contextualSpacing/>
              <w:jc w:val="center"/>
              <w:rPr>
                <w:sz w:val="20"/>
                <w:szCs w:val="20"/>
              </w:rPr>
            </w:pPr>
            <w:r w:rsidRPr="00EA3DC0">
              <w:rPr>
                <w:bCs/>
                <w:sz w:val="20"/>
                <w:szCs w:val="20"/>
              </w:rPr>
              <w:t>задания в КИМ</w:t>
            </w:r>
          </w:p>
        </w:tc>
        <w:tc>
          <w:tcPr>
            <w:tcW w:w="1768" w:type="dxa"/>
            <w:vMerge w:val="restart"/>
            <w:tcBorders>
              <w:top w:val="single" w:sz="8" w:space="0" w:color="000000"/>
              <w:left w:val="single" w:sz="8" w:space="0" w:color="000000"/>
              <w:right w:val="single" w:sz="8" w:space="0" w:color="000000"/>
            </w:tcBorders>
            <w:vAlign w:val="center"/>
          </w:tcPr>
          <w:p w:rsidR="00EA3DC0" w:rsidRPr="00EA3DC0" w:rsidRDefault="00EA3DC0" w:rsidP="008D616C">
            <w:pPr>
              <w:autoSpaceDE w:val="0"/>
              <w:autoSpaceDN w:val="0"/>
              <w:adjustRightInd w:val="0"/>
              <w:jc w:val="center"/>
              <w:rPr>
                <w:sz w:val="20"/>
                <w:szCs w:val="20"/>
              </w:rPr>
            </w:pPr>
            <w:r w:rsidRPr="00EA3DC0">
              <w:rPr>
                <w:bCs/>
                <w:sz w:val="20"/>
                <w:szCs w:val="20"/>
              </w:rPr>
              <w:t>Проверяемые элементы содержания / умения</w:t>
            </w:r>
          </w:p>
        </w:tc>
        <w:tc>
          <w:tcPr>
            <w:tcW w:w="1276" w:type="dxa"/>
            <w:vMerge w:val="restart"/>
            <w:tcBorders>
              <w:top w:val="single" w:sz="8" w:space="0" w:color="000000"/>
              <w:left w:val="single" w:sz="8" w:space="0" w:color="000000"/>
              <w:right w:val="single" w:sz="8" w:space="0" w:color="000000"/>
            </w:tcBorders>
            <w:vAlign w:val="center"/>
          </w:tcPr>
          <w:p w:rsidR="00EA3DC0" w:rsidRPr="00EA3DC0" w:rsidRDefault="00EA3DC0" w:rsidP="008D616C">
            <w:pPr>
              <w:autoSpaceDE w:val="0"/>
              <w:autoSpaceDN w:val="0"/>
              <w:adjustRightInd w:val="0"/>
              <w:jc w:val="center"/>
              <w:rPr>
                <w:sz w:val="20"/>
                <w:szCs w:val="20"/>
              </w:rPr>
            </w:pPr>
            <w:r w:rsidRPr="00EA3DC0">
              <w:rPr>
                <w:bCs/>
                <w:sz w:val="20"/>
                <w:szCs w:val="20"/>
              </w:rPr>
              <w:t>Уровень сложности задания</w:t>
            </w:r>
          </w:p>
          <w:p w:rsidR="00EA3DC0" w:rsidRPr="00EA3DC0" w:rsidRDefault="00EA3DC0" w:rsidP="008D616C">
            <w:pPr>
              <w:autoSpaceDE w:val="0"/>
              <w:autoSpaceDN w:val="0"/>
              <w:adjustRightInd w:val="0"/>
              <w:jc w:val="center"/>
              <w:rPr>
                <w:sz w:val="20"/>
                <w:szCs w:val="20"/>
              </w:rPr>
            </w:pPr>
          </w:p>
        </w:tc>
        <w:tc>
          <w:tcPr>
            <w:tcW w:w="6017" w:type="dxa"/>
            <w:gridSpan w:val="5"/>
            <w:tcBorders>
              <w:top w:val="single" w:sz="8" w:space="0" w:color="000000"/>
              <w:left w:val="single" w:sz="8" w:space="0" w:color="000000"/>
              <w:right w:val="single" w:sz="8" w:space="0" w:color="000000"/>
            </w:tcBorders>
          </w:tcPr>
          <w:p w:rsidR="00EA3DC0" w:rsidRPr="00EA3DC0" w:rsidRDefault="00EA3DC0" w:rsidP="008D616C">
            <w:pPr>
              <w:jc w:val="center"/>
              <w:rPr>
                <w:bCs/>
                <w:sz w:val="20"/>
                <w:szCs w:val="20"/>
              </w:rPr>
            </w:pPr>
            <w:r w:rsidRPr="00EA3DC0">
              <w:rPr>
                <w:sz w:val="20"/>
                <w:szCs w:val="20"/>
              </w:rPr>
              <w:t xml:space="preserve">Процент выполнения задания </w:t>
            </w:r>
            <w:r w:rsidRPr="00EA3DC0">
              <w:rPr>
                <w:sz w:val="20"/>
                <w:szCs w:val="20"/>
              </w:rPr>
              <w:br/>
              <w:t>в Санкт-Петербурге</w:t>
            </w:r>
          </w:p>
        </w:tc>
      </w:tr>
      <w:tr w:rsidR="00EA3DC0" w:rsidRPr="00656571" w:rsidTr="008D616C">
        <w:trPr>
          <w:cantSplit/>
          <w:trHeight w:val="635"/>
          <w:tblHeader/>
        </w:trPr>
        <w:tc>
          <w:tcPr>
            <w:tcW w:w="875" w:type="dxa"/>
            <w:vMerge/>
            <w:tcBorders>
              <w:left w:val="single" w:sz="8" w:space="0" w:color="000000"/>
              <w:bottom w:val="single" w:sz="8" w:space="0" w:color="000000"/>
              <w:right w:val="single" w:sz="8" w:space="0" w:color="000000"/>
            </w:tcBorders>
            <w:vAlign w:val="center"/>
          </w:tcPr>
          <w:p w:rsidR="00EA3DC0" w:rsidRPr="00EA3DC0" w:rsidRDefault="00EA3DC0" w:rsidP="008D616C">
            <w:pPr>
              <w:autoSpaceDE w:val="0"/>
              <w:autoSpaceDN w:val="0"/>
              <w:adjustRightInd w:val="0"/>
              <w:jc w:val="center"/>
              <w:rPr>
                <w:bCs/>
                <w:sz w:val="20"/>
                <w:szCs w:val="20"/>
              </w:rPr>
            </w:pPr>
          </w:p>
        </w:tc>
        <w:tc>
          <w:tcPr>
            <w:tcW w:w="1768" w:type="dxa"/>
            <w:vMerge/>
            <w:tcBorders>
              <w:left w:val="single" w:sz="8" w:space="0" w:color="000000"/>
              <w:bottom w:val="single" w:sz="8" w:space="0" w:color="000000"/>
              <w:right w:val="single" w:sz="8" w:space="0" w:color="000000"/>
            </w:tcBorders>
            <w:vAlign w:val="center"/>
          </w:tcPr>
          <w:p w:rsidR="00EA3DC0" w:rsidRPr="00EA3DC0" w:rsidRDefault="00EA3DC0" w:rsidP="008D616C">
            <w:pPr>
              <w:autoSpaceDE w:val="0"/>
              <w:autoSpaceDN w:val="0"/>
              <w:adjustRightInd w:val="0"/>
              <w:jc w:val="center"/>
              <w:rPr>
                <w:bCs/>
                <w:sz w:val="20"/>
                <w:szCs w:val="20"/>
              </w:rPr>
            </w:pPr>
          </w:p>
        </w:tc>
        <w:tc>
          <w:tcPr>
            <w:tcW w:w="1276" w:type="dxa"/>
            <w:vMerge/>
            <w:tcBorders>
              <w:left w:val="single" w:sz="8" w:space="0" w:color="000000"/>
              <w:bottom w:val="single" w:sz="8" w:space="0" w:color="000000"/>
              <w:right w:val="single" w:sz="8" w:space="0" w:color="000000"/>
            </w:tcBorders>
            <w:vAlign w:val="center"/>
          </w:tcPr>
          <w:p w:rsidR="00EA3DC0" w:rsidRPr="00EA3DC0" w:rsidRDefault="00EA3DC0" w:rsidP="008D616C">
            <w:pPr>
              <w:autoSpaceDE w:val="0"/>
              <w:autoSpaceDN w:val="0"/>
              <w:adjustRightInd w:val="0"/>
              <w:jc w:val="center"/>
              <w:rPr>
                <w:bCs/>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EA3DC0" w:rsidRDefault="00EA3DC0" w:rsidP="008D616C">
            <w:pPr>
              <w:jc w:val="center"/>
              <w:rPr>
                <w:sz w:val="20"/>
                <w:szCs w:val="20"/>
              </w:rPr>
            </w:pPr>
            <w:r w:rsidRPr="00EA3DC0">
              <w:rPr>
                <w:sz w:val="20"/>
                <w:szCs w:val="20"/>
              </w:rPr>
              <w:t>средний</w:t>
            </w:r>
          </w:p>
        </w:tc>
        <w:tc>
          <w:tcPr>
            <w:tcW w:w="1272" w:type="dxa"/>
            <w:tcBorders>
              <w:top w:val="single" w:sz="8" w:space="0" w:color="000000"/>
              <w:left w:val="single" w:sz="8" w:space="0" w:color="000000"/>
              <w:bottom w:val="single" w:sz="8" w:space="0" w:color="000000"/>
              <w:right w:val="single" w:sz="8" w:space="0" w:color="000000"/>
            </w:tcBorders>
          </w:tcPr>
          <w:p w:rsidR="00EA3DC0" w:rsidRPr="00EA3DC0" w:rsidRDefault="00EA3DC0" w:rsidP="008D616C">
            <w:pPr>
              <w:autoSpaceDE w:val="0"/>
              <w:autoSpaceDN w:val="0"/>
              <w:adjustRightInd w:val="0"/>
              <w:jc w:val="center"/>
              <w:rPr>
                <w:bCs/>
                <w:sz w:val="20"/>
                <w:szCs w:val="20"/>
              </w:rPr>
            </w:pPr>
            <w:r w:rsidRPr="00EA3DC0">
              <w:rPr>
                <w:bCs/>
                <w:sz w:val="20"/>
                <w:szCs w:val="20"/>
              </w:rPr>
              <w:t>в группе не преодолев-</w:t>
            </w:r>
            <w:proofErr w:type="spellStart"/>
            <w:r w:rsidRPr="00EA3DC0">
              <w:rPr>
                <w:bCs/>
                <w:sz w:val="20"/>
                <w:szCs w:val="20"/>
              </w:rPr>
              <w:t>ших</w:t>
            </w:r>
            <w:proofErr w:type="spellEnd"/>
            <w:r w:rsidRPr="00EA3DC0">
              <w:rPr>
                <w:bCs/>
                <w:sz w:val="20"/>
                <w:szCs w:val="20"/>
              </w:rPr>
              <w:t xml:space="preserve"> </w:t>
            </w:r>
            <w:proofErr w:type="spellStart"/>
            <w:r w:rsidRPr="00EA3DC0">
              <w:rPr>
                <w:bCs/>
                <w:sz w:val="20"/>
                <w:szCs w:val="20"/>
              </w:rPr>
              <w:t>минималь-ный</w:t>
            </w:r>
            <w:proofErr w:type="spellEnd"/>
            <w:r w:rsidRPr="00EA3DC0">
              <w:rPr>
                <w:bCs/>
                <w:sz w:val="20"/>
                <w:szCs w:val="20"/>
              </w:rPr>
              <w:t xml:space="preserve"> балл</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EA3DC0" w:rsidRDefault="00EA3DC0" w:rsidP="008D616C">
            <w:pPr>
              <w:autoSpaceDE w:val="0"/>
              <w:autoSpaceDN w:val="0"/>
              <w:adjustRightInd w:val="0"/>
              <w:jc w:val="center"/>
              <w:rPr>
                <w:bCs/>
                <w:sz w:val="20"/>
                <w:szCs w:val="20"/>
              </w:rPr>
            </w:pPr>
            <w:r w:rsidRPr="00EA3DC0">
              <w:rPr>
                <w:bCs/>
                <w:sz w:val="20"/>
                <w:szCs w:val="20"/>
              </w:rPr>
              <w:t xml:space="preserve">в группе от минимального до 60 </w:t>
            </w:r>
            <w:proofErr w:type="spellStart"/>
            <w:r w:rsidRPr="00EA3DC0">
              <w:rPr>
                <w:bCs/>
                <w:sz w:val="20"/>
                <w:szCs w:val="20"/>
              </w:rPr>
              <w:t>т.б</w:t>
            </w:r>
            <w:proofErr w:type="spellEnd"/>
            <w:r w:rsidRPr="00EA3DC0">
              <w:rPr>
                <w:bCs/>
                <w:sz w:val="20"/>
                <w:szCs w:val="20"/>
              </w:rPr>
              <w:t>.</w:t>
            </w:r>
          </w:p>
        </w:tc>
        <w:tc>
          <w:tcPr>
            <w:tcW w:w="1203" w:type="dxa"/>
            <w:tcBorders>
              <w:top w:val="single" w:sz="8" w:space="0" w:color="000000"/>
              <w:left w:val="single" w:sz="8" w:space="0" w:color="000000"/>
              <w:bottom w:val="single" w:sz="8" w:space="0" w:color="000000"/>
              <w:right w:val="single" w:sz="8" w:space="0" w:color="000000"/>
            </w:tcBorders>
            <w:vAlign w:val="center"/>
          </w:tcPr>
          <w:p w:rsidR="00EA3DC0" w:rsidRPr="00EA3DC0" w:rsidRDefault="00EA3DC0" w:rsidP="008D616C">
            <w:pPr>
              <w:autoSpaceDE w:val="0"/>
              <w:autoSpaceDN w:val="0"/>
              <w:adjustRightInd w:val="0"/>
              <w:jc w:val="center"/>
              <w:rPr>
                <w:bCs/>
                <w:sz w:val="20"/>
                <w:szCs w:val="20"/>
              </w:rPr>
            </w:pPr>
            <w:r w:rsidRPr="00EA3DC0">
              <w:rPr>
                <w:bCs/>
                <w:sz w:val="20"/>
                <w:szCs w:val="20"/>
              </w:rPr>
              <w:t xml:space="preserve">в группе от 61 до 80 </w:t>
            </w:r>
            <w:proofErr w:type="spellStart"/>
            <w:r w:rsidRPr="00EA3DC0">
              <w:rPr>
                <w:bCs/>
                <w:sz w:val="20"/>
                <w:szCs w:val="20"/>
              </w:rPr>
              <w:t>т.б</w:t>
            </w:r>
            <w:proofErr w:type="spellEnd"/>
            <w:r w:rsidRPr="00EA3DC0">
              <w:rPr>
                <w:bCs/>
                <w:sz w:val="20"/>
                <w:szCs w:val="20"/>
              </w:rP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EA3DC0" w:rsidRDefault="00EA3DC0" w:rsidP="008D616C">
            <w:pPr>
              <w:autoSpaceDE w:val="0"/>
              <w:autoSpaceDN w:val="0"/>
              <w:adjustRightInd w:val="0"/>
              <w:jc w:val="center"/>
              <w:rPr>
                <w:bCs/>
                <w:sz w:val="20"/>
                <w:szCs w:val="20"/>
              </w:rPr>
            </w:pPr>
            <w:r w:rsidRPr="00EA3DC0">
              <w:rPr>
                <w:bCs/>
                <w:sz w:val="20"/>
                <w:szCs w:val="20"/>
              </w:rPr>
              <w:t xml:space="preserve">в группе от 81 до 100 </w:t>
            </w:r>
            <w:proofErr w:type="spellStart"/>
            <w:r w:rsidRPr="00EA3DC0">
              <w:rPr>
                <w:bCs/>
                <w:sz w:val="20"/>
                <w:szCs w:val="20"/>
              </w:rPr>
              <w:t>т.б</w:t>
            </w:r>
            <w:proofErr w:type="spellEnd"/>
            <w:r w:rsidRPr="00EA3DC0">
              <w:rPr>
                <w:bCs/>
                <w:sz w:val="20"/>
                <w:szCs w:val="20"/>
              </w:rPr>
              <w:t>.</w:t>
            </w:r>
          </w:p>
        </w:tc>
      </w:tr>
      <w:tr w:rsidR="00EA3DC0" w:rsidRPr="00F22139"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19</w:t>
            </w:r>
          </w:p>
        </w:tc>
        <w:tc>
          <w:tcPr>
            <w:tcW w:w="1768" w:type="dxa"/>
            <w:vMerge w:val="restart"/>
            <w:tcBorders>
              <w:top w:val="single" w:sz="8" w:space="0" w:color="000000"/>
              <w:left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proofErr w:type="spellStart"/>
            <w:r w:rsidRPr="00BE2BAB">
              <w:t>Грамматическ.навыки</w:t>
            </w:r>
            <w:proofErr w:type="spellEnd"/>
            <w:r w:rsidRPr="00BE2BAB">
              <w:t xml:space="preserve"> (использование личных и неличных форм глаголов, образование множествен. числа и женского рода </w:t>
            </w:r>
            <w:proofErr w:type="spellStart"/>
            <w:r w:rsidRPr="00BE2BAB">
              <w:t>прилагательн</w:t>
            </w:r>
            <w:proofErr w:type="spellEnd"/>
            <w:r w:rsidRPr="00BE2BAB">
              <w:t xml:space="preserve">. и </w:t>
            </w:r>
            <w:proofErr w:type="spellStart"/>
            <w:r w:rsidRPr="00BE2BAB">
              <w:t>существит</w:t>
            </w:r>
            <w:proofErr w:type="spellEnd"/>
            <w:r w:rsidRPr="00BE2BAB">
              <w:t>.)</w:t>
            </w:r>
          </w:p>
        </w:tc>
        <w:tc>
          <w:tcPr>
            <w:tcW w:w="1276" w:type="dxa"/>
            <w:vMerge w:val="restart"/>
            <w:tcBorders>
              <w:top w:val="single" w:sz="8" w:space="0" w:color="000000"/>
              <w:left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r w:rsidRPr="00BE2BAB">
              <w:t>Базовый</w:t>
            </w: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100,00%</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F22139" w:rsidRDefault="008D616C" w:rsidP="008D616C">
            <w:pPr>
              <w:jc w:val="center"/>
            </w:pPr>
            <w:r>
              <w:t>100,00%</w:t>
            </w:r>
          </w:p>
        </w:tc>
        <w:tc>
          <w:tcPr>
            <w:tcW w:w="1203" w:type="dxa"/>
            <w:tcBorders>
              <w:top w:val="single" w:sz="8" w:space="0" w:color="000000"/>
              <w:left w:val="single" w:sz="8" w:space="0" w:color="000000"/>
              <w:bottom w:val="single" w:sz="8" w:space="0" w:color="000000"/>
              <w:right w:val="single" w:sz="8" w:space="0" w:color="000000"/>
            </w:tcBorders>
          </w:tcPr>
          <w:p w:rsidR="00EA3DC0" w:rsidRPr="00F22139" w:rsidRDefault="008D616C" w:rsidP="008D616C">
            <w:pPr>
              <w:jc w:val="center"/>
            </w:pPr>
            <w:r>
              <w:t>100,00%</w:t>
            </w:r>
          </w:p>
        </w:tc>
        <w:tc>
          <w:tcPr>
            <w:tcW w:w="1204" w:type="dxa"/>
            <w:tcBorders>
              <w:top w:val="single" w:sz="8" w:space="0" w:color="000000"/>
              <w:left w:val="single" w:sz="8" w:space="0" w:color="000000"/>
              <w:bottom w:val="single" w:sz="8" w:space="0" w:color="000000"/>
              <w:right w:val="single" w:sz="8" w:space="0" w:color="000000"/>
            </w:tcBorders>
          </w:tcPr>
          <w:p w:rsidR="00EA3DC0" w:rsidRPr="00F22139" w:rsidRDefault="008D616C" w:rsidP="008D616C">
            <w:pPr>
              <w:jc w:val="center"/>
            </w:pPr>
            <w:r>
              <w:t>100,00%</w:t>
            </w:r>
          </w:p>
        </w:tc>
      </w:tr>
      <w:tr w:rsidR="00EA3DC0" w:rsidRPr="00F22139"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20</w:t>
            </w:r>
          </w:p>
        </w:tc>
        <w:tc>
          <w:tcPr>
            <w:tcW w:w="1768"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100,00%</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F22139" w:rsidRDefault="008D616C" w:rsidP="008D616C">
            <w:pPr>
              <w:jc w:val="center"/>
            </w:pPr>
            <w:r>
              <w:t>100,00%</w:t>
            </w:r>
          </w:p>
        </w:tc>
        <w:tc>
          <w:tcPr>
            <w:tcW w:w="1203" w:type="dxa"/>
            <w:tcBorders>
              <w:top w:val="single" w:sz="8" w:space="0" w:color="000000"/>
              <w:left w:val="single" w:sz="8" w:space="0" w:color="000000"/>
              <w:bottom w:val="single" w:sz="8" w:space="0" w:color="000000"/>
              <w:right w:val="single" w:sz="8" w:space="0" w:color="000000"/>
            </w:tcBorders>
          </w:tcPr>
          <w:p w:rsidR="00EA3DC0" w:rsidRPr="00F22139" w:rsidRDefault="008D616C" w:rsidP="008D616C">
            <w:pPr>
              <w:jc w:val="center"/>
            </w:pPr>
            <w:r>
              <w:t>100,00%</w:t>
            </w:r>
          </w:p>
        </w:tc>
        <w:tc>
          <w:tcPr>
            <w:tcW w:w="1204" w:type="dxa"/>
            <w:tcBorders>
              <w:top w:val="single" w:sz="8" w:space="0" w:color="000000"/>
              <w:left w:val="single" w:sz="8" w:space="0" w:color="000000"/>
              <w:bottom w:val="single" w:sz="8" w:space="0" w:color="000000"/>
              <w:right w:val="single" w:sz="8" w:space="0" w:color="000000"/>
            </w:tcBorders>
          </w:tcPr>
          <w:p w:rsidR="00EA3DC0" w:rsidRPr="00F22139" w:rsidRDefault="008D616C" w:rsidP="008D616C">
            <w:pPr>
              <w:jc w:val="center"/>
            </w:pPr>
            <w:r>
              <w:t>100,00%</w:t>
            </w:r>
          </w:p>
        </w:tc>
      </w:tr>
      <w:tr w:rsidR="00EA3DC0" w:rsidRPr="00F22139"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21</w:t>
            </w:r>
          </w:p>
        </w:tc>
        <w:tc>
          <w:tcPr>
            <w:tcW w:w="1768"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94,29%</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F22139" w:rsidRDefault="007D52CC" w:rsidP="008D616C">
            <w:pPr>
              <w:jc w:val="center"/>
            </w:pPr>
            <w:r>
              <w:t>75,00%</w:t>
            </w:r>
          </w:p>
        </w:tc>
        <w:tc>
          <w:tcPr>
            <w:tcW w:w="1203" w:type="dxa"/>
            <w:tcBorders>
              <w:top w:val="single" w:sz="8" w:space="0" w:color="000000"/>
              <w:left w:val="single" w:sz="8" w:space="0" w:color="000000"/>
              <w:bottom w:val="single" w:sz="8" w:space="0" w:color="000000"/>
              <w:right w:val="single" w:sz="8" w:space="0" w:color="000000"/>
            </w:tcBorders>
          </w:tcPr>
          <w:p w:rsidR="00EA3DC0" w:rsidRPr="00F22139" w:rsidRDefault="007D52CC" w:rsidP="008D616C">
            <w:pPr>
              <w:jc w:val="center"/>
            </w:pPr>
            <w:r>
              <w:t>92,86%</w:t>
            </w:r>
          </w:p>
        </w:tc>
        <w:tc>
          <w:tcPr>
            <w:tcW w:w="1204" w:type="dxa"/>
            <w:tcBorders>
              <w:top w:val="single" w:sz="8" w:space="0" w:color="000000"/>
              <w:left w:val="single" w:sz="8" w:space="0" w:color="000000"/>
              <w:bottom w:val="single" w:sz="8" w:space="0" w:color="000000"/>
              <w:right w:val="single" w:sz="8" w:space="0" w:color="000000"/>
            </w:tcBorders>
          </w:tcPr>
          <w:p w:rsidR="00EA3DC0" w:rsidRPr="00F22139" w:rsidRDefault="007D52CC" w:rsidP="008D616C">
            <w:pPr>
              <w:jc w:val="center"/>
            </w:pPr>
            <w:r>
              <w:t>100,00%</w:t>
            </w:r>
          </w:p>
        </w:tc>
      </w:tr>
      <w:tr w:rsidR="00EA3DC0" w:rsidRPr="00F22139"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22</w:t>
            </w:r>
          </w:p>
        </w:tc>
        <w:tc>
          <w:tcPr>
            <w:tcW w:w="1768"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71,43%</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F22139" w:rsidRDefault="007D52CC" w:rsidP="008D616C">
            <w:pPr>
              <w:jc w:val="center"/>
            </w:pPr>
            <w:r>
              <w:t>25,00%</w:t>
            </w:r>
          </w:p>
        </w:tc>
        <w:tc>
          <w:tcPr>
            <w:tcW w:w="1203" w:type="dxa"/>
            <w:tcBorders>
              <w:top w:val="single" w:sz="8" w:space="0" w:color="000000"/>
              <w:left w:val="single" w:sz="8" w:space="0" w:color="000000"/>
              <w:bottom w:val="single" w:sz="8" w:space="0" w:color="000000"/>
              <w:right w:val="single" w:sz="8" w:space="0" w:color="000000"/>
            </w:tcBorders>
          </w:tcPr>
          <w:p w:rsidR="00EA3DC0" w:rsidRPr="00F22139" w:rsidRDefault="007D52CC" w:rsidP="008D616C">
            <w:pPr>
              <w:jc w:val="center"/>
            </w:pPr>
            <w:r>
              <w:t>50,00%</w:t>
            </w:r>
          </w:p>
        </w:tc>
        <w:tc>
          <w:tcPr>
            <w:tcW w:w="1204" w:type="dxa"/>
            <w:tcBorders>
              <w:top w:val="single" w:sz="8" w:space="0" w:color="000000"/>
              <w:left w:val="single" w:sz="8" w:space="0" w:color="000000"/>
              <w:bottom w:val="single" w:sz="8" w:space="0" w:color="000000"/>
              <w:right w:val="single" w:sz="8" w:space="0" w:color="000000"/>
            </w:tcBorders>
          </w:tcPr>
          <w:p w:rsidR="00EA3DC0" w:rsidRPr="00F22139" w:rsidRDefault="007D52CC" w:rsidP="008D616C">
            <w:pPr>
              <w:jc w:val="center"/>
            </w:pPr>
            <w:r>
              <w:t>100,00%</w:t>
            </w:r>
          </w:p>
        </w:tc>
      </w:tr>
      <w:tr w:rsidR="00EA3DC0" w:rsidRPr="00F22139"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23</w:t>
            </w:r>
          </w:p>
        </w:tc>
        <w:tc>
          <w:tcPr>
            <w:tcW w:w="1768"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57,14%</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F22139" w:rsidRDefault="007D52CC" w:rsidP="008D616C">
            <w:pPr>
              <w:jc w:val="center"/>
            </w:pPr>
            <w:r>
              <w:t>75,00%</w:t>
            </w:r>
          </w:p>
        </w:tc>
        <w:tc>
          <w:tcPr>
            <w:tcW w:w="1203" w:type="dxa"/>
            <w:tcBorders>
              <w:top w:val="single" w:sz="8" w:space="0" w:color="000000"/>
              <w:left w:val="single" w:sz="8" w:space="0" w:color="000000"/>
              <w:bottom w:val="single" w:sz="8" w:space="0" w:color="000000"/>
              <w:right w:val="single" w:sz="8" w:space="0" w:color="000000"/>
            </w:tcBorders>
          </w:tcPr>
          <w:p w:rsidR="00EA3DC0" w:rsidRPr="00F22139" w:rsidRDefault="007D52CC" w:rsidP="008D616C">
            <w:pPr>
              <w:jc w:val="center"/>
            </w:pPr>
            <w:r>
              <w:t>42,86%</w:t>
            </w:r>
          </w:p>
        </w:tc>
        <w:tc>
          <w:tcPr>
            <w:tcW w:w="1204" w:type="dxa"/>
            <w:tcBorders>
              <w:top w:val="single" w:sz="8" w:space="0" w:color="000000"/>
              <w:left w:val="single" w:sz="8" w:space="0" w:color="000000"/>
              <w:bottom w:val="single" w:sz="8" w:space="0" w:color="000000"/>
              <w:right w:val="single" w:sz="8" w:space="0" w:color="000000"/>
            </w:tcBorders>
          </w:tcPr>
          <w:p w:rsidR="00EA3DC0" w:rsidRPr="00F22139" w:rsidRDefault="007D52CC" w:rsidP="008D616C">
            <w:pPr>
              <w:jc w:val="center"/>
            </w:pPr>
            <w:r>
              <w:t>64,71%</w:t>
            </w:r>
          </w:p>
        </w:tc>
      </w:tr>
      <w:tr w:rsidR="00EA3DC0" w:rsidRPr="00F22139"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24</w:t>
            </w:r>
          </w:p>
        </w:tc>
        <w:tc>
          <w:tcPr>
            <w:tcW w:w="1768"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94,29%</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F22139" w:rsidRDefault="007D52CC" w:rsidP="008D616C">
            <w:pPr>
              <w:jc w:val="center"/>
            </w:pPr>
            <w:r>
              <w:t>100,00%</w:t>
            </w:r>
          </w:p>
        </w:tc>
        <w:tc>
          <w:tcPr>
            <w:tcW w:w="1203" w:type="dxa"/>
            <w:tcBorders>
              <w:top w:val="single" w:sz="8" w:space="0" w:color="000000"/>
              <w:left w:val="single" w:sz="8" w:space="0" w:color="000000"/>
              <w:bottom w:val="single" w:sz="8" w:space="0" w:color="000000"/>
              <w:right w:val="single" w:sz="8" w:space="0" w:color="000000"/>
            </w:tcBorders>
          </w:tcPr>
          <w:p w:rsidR="00EA3DC0" w:rsidRPr="00F22139" w:rsidRDefault="007D52CC" w:rsidP="008D616C">
            <w:pPr>
              <w:jc w:val="center"/>
            </w:pPr>
            <w:r>
              <w:t>85,71%</w:t>
            </w:r>
          </w:p>
        </w:tc>
        <w:tc>
          <w:tcPr>
            <w:tcW w:w="1204" w:type="dxa"/>
            <w:tcBorders>
              <w:top w:val="single" w:sz="8" w:space="0" w:color="000000"/>
              <w:left w:val="single" w:sz="8" w:space="0" w:color="000000"/>
              <w:bottom w:val="single" w:sz="8" w:space="0" w:color="000000"/>
              <w:right w:val="single" w:sz="8" w:space="0" w:color="000000"/>
            </w:tcBorders>
          </w:tcPr>
          <w:p w:rsidR="00EA3DC0" w:rsidRPr="00F22139" w:rsidRDefault="007D52CC" w:rsidP="008D616C">
            <w:pPr>
              <w:jc w:val="center"/>
            </w:pPr>
            <w:r>
              <w:t>100,00%</w:t>
            </w:r>
          </w:p>
        </w:tc>
      </w:tr>
      <w:tr w:rsidR="00EA3DC0" w:rsidRPr="00F22139"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25</w:t>
            </w:r>
          </w:p>
        </w:tc>
        <w:tc>
          <w:tcPr>
            <w:tcW w:w="1768" w:type="dxa"/>
            <w:vMerge/>
            <w:tcBorders>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p>
        </w:tc>
        <w:tc>
          <w:tcPr>
            <w:tcW w:w="1276" w:type="dxa"/>
            <w:vMerge/>
            <w:tcBorders>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65,71%</w:t>
            </w:r>
          </w:p>
        </w:tc>
        <w:tc>
          <w:tcPr>
            <w:tcW w:w="1272" w:type="dxa"/>
            <w:tcBorders>
              <w:top w:val="single" w:sz="8" w:space="0" w:color="000000"/>
              <w:left w:val="single" w:sz="8" w:space="0" w:color="000000"/>
              <w:bottom w:val="single" w:sz="8" w:space="0" w:color="000000"/>
              <w:right w:val="single" w:sz="8" w:space="0" w:color="000000"/>
            </w:tcBorders>
          </w:tcPr>
          <w:p w:rsidR="007D52CC" w:rsidRDefault="007D52CC" w:rsidP="008D616C">
            <w:pPr>
              <w:jc w:val="center"/>
            </w:pPr>
          </w:p>
          <w:p w:rsidR="007D52CC" w:rsidRDefault="007D52CC" w:rsidP="008D616C">
            <w:pPr>
              <w:jc w:val="center"/>
            </w:pPr>
          </w:p>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F22139" w:rsidRDefault="007D52CC" w:rsidP="008D616C">
            <w:pPr>
              <w:jc w:val="center"/>
            </w:pPr>
            <w:r>
              <w:t>25,00%</w:t>
            </w:r>
          </w:p>
        </w:tc>
        <w:tc>
          <w:tcPr>
            <w:tcW w:w="1203" w:type="dxa"/>
            <w:tcBorders>
              <w:top w:val="single" w:sz="8" w:space="0" w:color="000000"/>
              <w:left w:val="single" w:sz="8" w:space="0" w:color="000000"/>
              <w:bottom w:val="single" w:sz="8" w:space="0" w:color="000000"/>
              <w:right w:val="single" w:sz="8" w:space="0" w:color="000000"/>
            </w:tcBorders>
          </w:tcPr>
          <w:p w:rsidR="007D52CC" w:rsidRDefault="007D52CC" w:rsidP="008D616C">
            <w:pPr>
              <w:jc w:val="center"/>
            </w:pPr>
          </w:p>
          <w:p w:rsidR="007D52CC" w:rsidRDefault="007D52CC" w:rsidP="008D616C">
            <w:pPr>
              <w:jc w:val="center"/>
            </w:pPr>
          </w:p>
          <w:p w:rsidR="00EA3DC0" w:rsidRPr="00F22139" w:rsidRDefault="007D52CC" w:rsidP="008D616C">
            <w:pPr>
              <w:jc w:val="center"/>
            </w:pPr>
            <w:r>
              <w:t>42,86%</w:t>
            </w:r>
          </w:p>
        </w:tc>
        <w:tc>
          <w:tcPr>
            <w:tcW w:w="1204" w:type="dxa"/>
            <w:tcBorders>
              <w:top w:val="single" w:sz="8" w:space="0" w:color="000000"/>
              <w:left w:val="single" w:sz="8" w:space="0" w:color="000000"/>
              <w:bottom w:val="single" w:sz="8" w:space="0" w:color="000000"/>
              <w:right w:val="single" w:sz="8" w:space="0" w:color="000000"/>
            </w:tcBorders>
          </w:tcPr>
          <w:p w:rsidR="007D52CC" w:rsidRDefault="007D52CC" w:rsidP="008D616C">
            <w:pPr>
              <w:jc w:val="center"/>
            </w:pPr>
          </w:p>
          <w:p w:rsidR="007D52CC" w:rsidRDefault="007D52CC" w:rsidP="008D616C">
            <w:pPr>
              <w:jc w:val="center"/>
            </w:pPr>
          </w:p>
          <w:p w:rsidR="00EA3DC0" w:rsidRPr="00F22139" w:rsidRDefault="007D52CC" w:rsidP="008D616C">
            <w:pPr>
              <w:jc w:val="center"/>
            </w:pPr>
            <w:r>
              <w:t>94,12%</w:t>
            </w:r>
          </w:p>
        </w:tc>
      </w:tr>
      <w:tr w:rsidR="00EA3DC0" w:rsidRPr="00F22139"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26</w:t>
            </w:r>
          </w:p>
        </w:tc>
        <w:tc>
          <w:tcPr>
            <w:tcW w:w="1768" w:type="dxa"/>
            <w:vMerge w:val="restart"/>
            <w:tcBorders>
              <w:top w:val="single" w:sz="8" w:space="0" w:color="000000"/>
              <w:left w:val="single" w:sz="8" w:space="0" w:color="000000"/>
              <w:right w:val="single" w:sz="8" w:space="0" w:color="000000"/>
            </w:tcBorders>
            <w:vAlign w:val="center"/>
          </w:tcPr>
          <w:p w:rsidR="00EA3DC0" w:rsidRPr="00BE2BAB" w:rsidRDefault="00EA3DC0" w:rsidP="008D616C">
            <w:pPr>
              <w:autoSpaceDE w:val="0"/>
              <w:autoSpaceDN w:val="0"/>
              <w:adjustRightInd w:val="0"/>
              <w:ind w:firstLine="67"/>
            </w:pPr>
            <w:r w:rsidRPr="00BE2BAB">
              <w:t>Лексико-грамматические навыки (</w:t>
            </w:r>
            <w:proofErr w:type="spellStart"/>
            <w:r w:rsidRPr="00BE2BAB">
              <w:t>словообра-зование</w:t>
            </w:r>
            <w:proofErr w:type="spellEnd"/>
            <w:r w:rsidRPr="00BE2BAB">
              <w:t>)</w:t>
            </w:r>
          </w:p>
        </w:tc>
        <w:tc>
          <w:tcPr>
            <w:tcW w:w="1276" w:type="dxa"/>
            <w:vMerge w:val="restart"/>
            <w:tcBorders>
              <w:top w:val="single" w:sz="8" w:space="0" w:color="000000"/>
              <w:left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r w:rsidRPr="00BE2BAB">
              <w:t>Базовый</w:t>
            </w: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37,14%</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F22139" w:rsidRDefault="000766C4" w:rsidP="008D616C">
            <w:pPr>
              <w:jc w:val="center"/>
            </w:pPr>
            <w:r>
              <w:t>0,00%</w:t>
            </w:r>
          </w:p>
        </w:tc>
        <w:tc>
          <w:tcPr>
            <w:tcW w:w="1203" w:type="dxa"/>
            <w:tcBorders>
              <w:top w:val="single" w:sz="8" w:space="0" w:color="000000"/>
              <w:left w:val="single" w:sz="8" w:space="0" w:color="000000"/>
              <w:bottom w:val="single" w:sz="8" w:space="0" w:color="000000"/>
              <w:right w:val="single" w:sz="8" w:space="0" w:color="000000"/>
            </w:tcBorders>
          </w:tcPr>
          <w:p w:rsidR="00EA3DC0" w:rsidRPr="00F22139" w:rsidRDefault="000766C4" w:rsidP="008D616C">
            <w:pPr>
              <w:jc w:val="center"/>
            </w:pPr>
            <w:r>
              <w:t>35,71%</w:t>
            </w:r>
          </w:p>
        </w:tc>
        <w:tc>
          <w:tcPr>
            <w:tcW w:w="1204" w:type="dxa"/>
            <w:tcBorders>
              <w:top w:val="single" w:sz="8" w:space="0" w:color="000000"/>
              <w:left w:val="single" w:sz="8" w:space="0" w:color="000000"/>
              <w:bottom w:val="single" w:sz="8" w:space="0" w:color="000000"/>
              <w:right w:val="single" w:sz="8" w:space="0" w:color="000000"/>
            </w:tcBorders>
          </w:tcPr>
          <w:p w:rsidR="00EA3DC0" w:rsidRPr="00F22139" w:rsidRDefault="000766C4" w:rsidP="008D616C">
            <w:pPr>
              <w:jc w:val="center"/>
            </w:pPr>
            <w:r>
              <w:t>47,06%</w:t>
            </w:r>
          </w:p>
        </w:tc>
      </w:tr>
      <w:tr w:rsidR="00EA3DC0" w:rsidRPr="00F22139"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27</w:t>
            </w:r>
          </w:p>
        </w:tc>
        <w:tc>
          <w:tcPr>
            <w:tcW w:w="1768"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68,57%</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F22139" w:rsidRDefault="000766C4" w:rsidP="008D616C">
            <w:pPr>
              <w:jc w:val="center"/>
            </w:pPr>
            <w:r>
              <w:t>50,00%</w:t>
            </w:r>
          </w:p>
        </w:tc>
        <w:tc>
          <w:tcPr>
            <w:tcW w:w="1203" w:type="dxa"/>
            <w:tcBorders>
              <w:top w:val="single" w:sz="8" w:space="0" w:color="000000"/>
              <w:left w:val="single" w:sz="8" w:space="0" w:color="000000"/>
              <w:bottom w:val="single" w:sz="8" w:space="0" w:color="000000"/>
              <w:right w:val="single" w:sz="8" w:space="0" w:color="000000"/>
            </w:tcBorders>
          </w:tcPr>
          <w:p w:rsidR="00EA3DC0" w:rsidRPr="00F22139" w:rsidRDefault="000766C4" w:rsidP="008D616C">
            <w:pPr>
              <w:jc w:val="center"/>
            </w:pPr>
            <w:r>
              <w:t>35,71%</w:t>
            </w:r>
          </w:p>
        </w:tc>
        <w:tc>
          <w:tcPr>
            <w:tcW w:w="1204" w:type="dxa"/>
            <w:tcBorders>
              <w:top w:val="single" w:sz="8" w:space="0" w:color="000000"/>
              <w:left w:val="single" w:sz="8" w:space="0" w:color="000000"/>
              <w:bottom w:val="single" w:sz="8" w:space="0" w:color="000000"/>
              <w:right w:val="single" w:sz="8" w:space="0" w:color="000000"/>
            </w:tcBorders>
          </w:tcPr>
          <w:p w:rsidR="00EA3DC0" w:rsidRPr="00F22139" w:rsidRDefault="000766C4" w:rsidP="008D616C">
            <w:pPr>
              <w:jc w:val="center"/>
            </w:pPr>
            <w:r>
              <w:t>100,00%</w:t>
            </w:r>
          </w:p>
        </w:tc>
      </w:tr>
      <w:tr w:rsidR="00EA3DC0" w:rsidRPr="00A766EE"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28</w:t>
            </w:r>
          </w:p>
        </w:tc>
        <w:tc>
          <w:tcPr>
            <w:tcW w:w="1768"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71,43%</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A766EE" w:rsidRDefault="000766C4" w:rsidP="008D616C">
            <w:pPr>
              <w:jc w:val="center"/>
            </w:pPr>
            <w:r>
              <w:t>75,00%</w:t>
            </w:r>
          </w:p>
        </w:tc>
        <w:tc>
          <w:tcPr>
            <w:tcW w:w="1203" w:type="dxa"/>
            <w:tcBorders>
              <w:top w:val="single" w:sz="8" w:space="0" w:color="000000"/>
              <w:left w:val="single" w:sz="8" w:space="0" w:color="000000"/>
              <w:bottom w:val="single" w:sz="8" w:space="0" w:color="000000"/>
              <w:right w:val="single" w:sz="8" w:space="0" w:color="000000"/>
            </w:tcBorders>
          </w:tcPr>
          <w:p w:rsidR="00EA3DC0" w:rsidRPr="00A766EE" w:rsidRDefault="000766C4" w:rsidP="008D616C">
            <w:pPr>
              <w:jc w:val="center"/>
            </w:pPr>
            <w:r>
              <w:t>57,14%</w:t>
            </w:r>
          </w:p>
        </w:tc>
        <w:tc>
          <w:tcPr>
            <w:tcW w:w="1204" w:type="dxa"/>
            <w:tcBorders>
              <w:top w:val="single" w:sz="8" w:space="0" w:color="000000"/>
              <w:left w:val="single" w:sz="8" w:space="0" w:color="000000"/>
              <w:bottom w:val="single" w:sz="8" w:space="0" w:color="000000"/>
              <w:right w:val="single" w:sz="8" w:space="0" w:color="000000"/>
            </w:tcBorders>
          </w:tcPr>
          <w:p w:rsidR="00EA3DC0" w:rsidRPr="00A766EE" w:rsidRDefault="000766C4" w:rsidP="008D616C">
            <w:pPr>
              <w:jc w:val="center"/>
            </w:pPr>
            <w:r>
              <w:t>82,35%</w:t>
            </w:r>
          </w:p>
        </w:tc>
      </w:tr>
      <w:tr w:rsidR="00EA3DC0" w:rsidRPr="00A766EE"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29</w:t>
            </w:r>
          </w:p>
        </w:tc>
        <w:tc>
          <w:tcPr>
            <w:tcW w:w="1768"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80,00%</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A766EE" w:rsidRDefault="000766C4" w:rsidP="008D616C">
            <w:pPr>
              <w:jc w:val="center"/>
            </w:pPr>
            <w:r>
              <w:t>50,00%</w:t>
            </w:r>
          </w:p>
        </w:tc>
        <w:tc>
          <w:tcPr>
            <w:tcW w:w="1203" w:type="dxa"/>
            <w:tcBorders>
              <w:top w:val="single" w:sz="8" w:space="0" w:color="000000"/>
              <w:left w:val="single" w:sz="8" w:space="0" w:color="000000"/>
              <w:bottom w:val="single" w:sz="8" w:space="0" w:color="000000"/>
              <w:right w:val="single" w:sz="8" w:space="0" w:color="000000"/>
            </w:tcBorders>
          </w:tcPr>
          <w:p w:rsidR="00EA3DC0" w:rsidRPr="00A766EE" w:rsidRDefault="000766C4" w:rsidP="008D616C">
            <w:pPr>
              <w:jc w:val="center"/>
            </w:pPr>
            <w:r>
              <w:t>64,29%</w:t>
            </w:r>
          </w:p>
        </w:tc>
        <w:tc>
          <w:tcPr>
            <w:tcW w:w="1204" w:type="dxa"/>
            <w:tcBorders>
              <w:top w:val="single" w:sz="8" w:space="0" w:color="000000"/>
              <w:left w:val="single" w:sz="8" w:space="0" w:color="000000"/>
              <w:bottom w:val="single" w:sz="8" w:space="0" w:color="000000"/>
              <w:right w:val="single" w:sz="8" w:space="0" w:color="000000"/>
            </w:tcBorders>
          </w:tcPr>
          <w:p w:rsidR="00EA3DC0" w:rsidRPr="00A766EE" w:rsidRDefault="000766C4" w:rsidP="008D616C">
            <w:pPr>
              <w:jc w:val="center"/>
            </w:pPr>
            <w:r>
              <w:t>100,00%</w:t>
            </w:r>
          </w:p>
        </w:tc>
      </w:tr>
      <w:tr w:rsidR="00EA3DC0" w:rsidRPr="00A766EE"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30</w:t>
            </w:r>
          </w:p>
        </w:tc>
        <w:tc>
          <w:tcPr>
            <w:tcW w:w="1768"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42,86%</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A766EE" w:rsidRDefault="000766C4" w:rsidP="008D616C">
            <w:pPr>
              <w:jc w:val="center"/>
            </w:pPr>
            <w:r>
              <w:t>0,00%</w:t>
            </w:r>
          </w:p>
        </w:tc>
        <w:tc>
          <w:tcPr>
            <w:tcW w:w="1203" w:type="dxa"/>
            <w:tcBorders>
              <w:top w:val="single" w:sz="8" w:space="0" w:color="000000"/>
              <w:left w:val="single" w:sz="8" w:space="0" w:color="000000"/>
              <w:bottom w:val="single" w:sz="8" w:space="0" w:color="000000"/>
              <w:right w:val="single" w:sz="8" w:space="0" w:color="000000"/>
            </w:tcBorders>
          </w:tcPr>
          <w:p w:rsidR="00EA3DC0" w:rsidRPr="00A766EE" w:rsidRDefault="000766C4" w:rsidP="008D616C">
            <w:pPr>
              <w:jc w:val="center"/>
            </w:pPr>
            <w:r>
              <w:t>28,57%</w:t>
            </w:r>
          </w:p>
        </w:tc>
        <w:tc>
          <w:tcPr>
            <w:tcW w:w="1204" w:type="dxa"/>
            <w:tcBorders>
              <w:top w:val="single" w:sz="8" w:space="0" w:color="000000"/>
              <w:left w:val="single" w:sz="8" w:space="0" w:color="000000"/>
              <w:bottom w:val="single" w:sz="8" w:space="0" w:color="000000"/>
              <w:right w:val="single" w:sz="8" w:space="0" w:color="000000"/>
            </w:tcBorders>
          </w:tcPr>
          <w:p w:rsidR="00EA3DC0" w:rsidRPr="00A766EE" w:rsidRDefault="000766C4" w:rsidP="008D616C">
            <w:pPr>
              <w:jc w:val="center"/>
            </w:pPr>
            <w:r>
              <w:t>64,71%</w:t>
            </w:r>
          </w:p>
        </w:tc>
      </w:tr>
      <w:tr w:rsidR="00EA3DC0" w:rsidRPr="00A766EE"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31</w:t>
            </w:r>
          </w:p>
        </w:tc>
        <w:tc>
          <w:tcPr>
            <w:tcW w:w="1768" w:type="dxa"/>
            <w:vMerge/>
            <w:tcBorders>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p>
        </w:tc>
        <w:tc>
          <w:tcPr>
            <w:tcW w:w="1276" w:type="dxa"/>
            <w:vMerge/>
            <w:tcBorders>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88,57%</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A766EE" w:rsidRDefault="000766C4" w:rsidP="008D616C">
            <w:pPr>
              <w:jc w:val="center"/>
            </w:pPr>
            <w:r>
              <w:t>100,00%</w:t>
            </w:r>
          </w:p>
        </w:tc>
        <w:tc>
          <w:tcPr>
            <w:tcW w:w="1203" w:type="dxa"/>
            <w:tcBorders>
              <w:top w:val="single" w:sz="8" w:space="0" w:color="000000"/>
              <w:left w:val="single" w:sz="8" w:space="0" w:color="000000"/>
              <w:bottom w:val="single" w:sz="8" w:space="0" w:color="000000"/>
              <w:right w:val="single" w:sz="8" w:space="0" w:color="000000"/>
            </w:tcBorders>
          </w:tcPr>
          <w:p w:rsidR="00EA3DC0" w:rsidRPr="00A766EE" w:rsidRDefault="000766C4" w:rsidP="008D616C">
            <w:pPr>
              <w:jc w:val="center"/>
            </w:pPr>
            <w:r>
              <w:t>78,57%</w:t>
            </w:r>
          </w:p>
        </w:tc>
        <w:tc>
          <w:tcPr>
            <w:tcW w:w="1204" w:type="dxa"/>
            <w:tcBorders>
              <w:top w:val="single" w:sz="8" w:space="0" w:color="000000"/>
              <w:left w:val="single" w:sz="8" w:space="0" w:color="000000"/>
              <w:bottom w:val="single" w:sz="8" w:space="0" w:color="000000"/>
              <w:right w:val="single" w:sz="8" w:space="0" w:color="000000"/>
            </w:tcBorders>
          </w:tcPr>
          <w:p w:rsidR="00EA3DC0" w:rsidRPr="00A766EE" w:rsidRDefault="000766C4" w:rsidP="008D616C">
            <w:pPr>
              <w:jc w:val="center"/>
            </w:pPr>
            <w:r>
              <w:t>94</w:t>
            </w:r>
            <w:r w:rsidR="006634AD">
              <w:t>,</w:t>
            </w:r>
            <w:r>
              <w:t>12%</w:t>
            </w:r>
          </w:p>
        </w:tc>
      </w:tr>
      <w:tr w:rsidR="00EA3DC0" w:rsidRPr="00A766EE"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32</w:t>
            </w:r>
          </w:p>
        </w:tc>
        <w:tc>
          <w:tcPr>
            <w:tcW w:w="1768" w:type="dxa"/>
            <w:vMerge w:val="restart"/>
            <w:tcBorders>
              <w:top w:val="single" w:sz="8" w:space="0" w:color="000000"/>
              <w:left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Лексические навыки (выбор лексической единицы в зависимости от ее сочетаемости, многозначность слов)</w:t>
            </w:r>
          </w:p>
        </w:tc>
        <w:tc>
          <w:tcPr>
            <w:tcW w:w="1276" w:type="dxa"/>
            <w:vMerge w:val="restart"/>
            <w:tcBorders>
              <w:top w:val="single" w:sz="8" w:space="0" w:color="000000"/>
              <w:left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r w:rsidRPr="00BE2BAB">
              <w:t>Высокий</w:t>
            </w: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40,00%</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A766EE" w:rsidRDefault="000766C4" w:rsidP="008D616C">
            <w:pPr>
              <w:jc w:val="center"/>
            </w:pPr>
            <w:r>
              <w:t>50,00%</w:t>
            </w:r>
          </w:p>
        </w:tc>
        <w:tc>
          <w:tcPr>
            <w:tcW w:w="1203" w:type="dxa"/>
            <w:tcBorders>
              <w:top w:val="single" w:sz="8" w:space="0" w:color="000000"/>
              <w:left w:val="single" w:sz="8" w:space="0" w:color="000000"/>
              <w:bottom w:val="single" w:sz="8" w:space="0" w:color="000000"/>
              <w:right w:val="single" w:sz="8" w:space="0" w:color="000000"/>
            </w:tcBorders>
          </w:tcPr>
          <w:p w:rsidR="00EA3DC0" w:rsidRPr="00A766EE" w:rsidRDefault="000766C4" w:rsidP="008D616C">
            <w:pPr>
              <w:jc w:val="center"/>
            </w:pPr>
            <w:r>
              <w:t>14,29%</w:t>
            </w:r>
          </w:p>
        </w:tc>
        <w:tc>
          <w:tcPr>
            <w:tcW w:w="1204" w:type="dxa"/>
            <w:tcBorders>
              <w:top w:val="single" w:sz="8" w:space="0" w:color="000000"/>
              <w:left w:val="single" w:sz="8" w:space="0" w:color="000000"/>
              <w:bottom w:val="single" w:sz="8" w:space="0" w:color="000000"/>
              <w:right w:val="single" w:sz="8" w:space="0" w:color="000000"/>
            </w:tcBorders>
          </w:tcPr>
          <w:p w:rsidR="00EA3DC0" w:rsidRPr="00A766EE" w:rsidRDefault="000766C4" w:rsidP="008D616C">
            <w:pPr>
              <w:jc w:val="center"/>
            </w:pPr>
            <w:r>
              <w:t>58,82%</w:t>
            </w:r>
          </w:p>
        </w:tc>
      </w:tr>
      <w:tr w:rsidR="00EA3DC0" w:rsidRPr="00A766EE"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33</w:t>
            </w:r>
          </w:p>
        </w:tc>
        <w:tc>
          <w:tcPr>
            <w:tcW w:w="1768"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60,00%</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A766EE" w:rsidRDefault="000766C4" w:rsidP="008D616C">
            <w:pPr>
              <w:jc w:val="center"/>
            </w:pPr>
            <w:r>
              <w:t>25,00%</w:t>
            </w:r>
          </w:p>
        </w:tc>
        <w:tc>
          <w:tcPr>
            <w:tcW w:w="1203" w:type="dxa"/>
            <w:tcBorders>
              <w:top w:val="single" w:sz="8" w:space="0" w:color="000000"/>
              <w:left w:val="single" w:sz="8" w:space="0" w:color="000000"/>
              <w:bottom w:val="single" w:sz="8" w:space="0" w:color="000000"/>
              <w:right w:val="single" w:sz="8" w:space="0" w:color="000000"/>
            </w:tcBorders>
          </w:tcPr>
          <w:p w:rsidR="00EA3DC0" w:rsidRPr="00A766EE" w:rsidRDefault="000766C4" w:rsidP="008D616C">
            <w:pPr>
              <w:jc w:val="center"/>
            </w:pPr>
            <w:r>
              <w:t>50,00%</w:t>
            </w:r>
          </w:p>
        </w:tc>
        <w:tc>
          <w:tcPr>
            <w:tcW w:w="1204" w:type="dxa"/>
            <w:tcBorders>
              <w:top w:val="single" w:sz="8" w:space="0" w:color="000000"/>
              <w:left w:val="single" w:sz="8" w:space="0" w:color="000000"/>
              <w:bottom w:val="single" w:sz="8" w:space="0" w:color="000000"/>
              <w:right w:val="single" w:sz="8" w:space="0" w:color="000000"/>
            </w:tcBorders>
          </w:tcPr>
          <w:p w:rsidR="00EA3DC0" w:rsidRPr="00A766EE" w:rsidRDefault="000766C4" w:rsidP="008D616C">
            <w:pPr>
              <w:jc w:val="center"/>
            </w:pPr>
            <w:r>
              <w:t>76,47%</w:t>
            </w:r>
          </w:p>
        </w:tc>
      </w:tr>
      <w:tr w:rsidR="00EA3DC0" w:rsidRPr="00A766EE"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34</w:t>
            </w:r>
          </w:p>
        </w:tc>
        <w:tc>
          <w:tcPr>
            <w:tcW w:w="1768"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82,86%</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A766EE" w:rsidRDefault="000766C4" w:rsidP="008D616C">
            <w:pPr>
              <w:jc w:val="center"/>
            </w:pPr>
            <w:r>
              <w:t>50,00%</w:t>
            </w:r>
          </w:p>
        </w:tc>
        <w:tc>
          <w:tcPr>
            <w:tcW w:w="1203" w:type="dxa"/>
            <w:tcBorders>
              <w:top w:val="single" w:sz="8" w:space="0" w:color="000000"/>
              <w:left w:val="single" w:sz="8" w:space="0" w:color="000000"/>
              <w:bottom w:val="single" w:sz="8" w:space="0" w:color="000000"/>
              <w:right w:val="single" w:sz="8" w:space="0" w:color="000000"/>
            </w:tcBorders>
          </w:tcPr>
          <w:p w:rsidR="00EA3DC0" w:rsidRPr="00A766EE" w:rsidRDefault="000766C4" w:rsidP="008D616C">
            <w:pPr>
              <w:jc w:val="center"/>
            </w:pPr>
            <w:r>
              <w:t>78,57%</w:t>
            </w:r>
          </w:p>
        </w:tc>
        <w:tc>
          <w:tcPr>
            <w:tcW w:w="1204" w:type="dxa"/>
            <w:tcBorders>
              <w:top w:val="single" w:sz="8" w:space="0" w:color="000000"/>
              <w:left w:val="single" w:sz="8" w:space="0" w:color="000000"/>
              <w:bottom w:val="single" w:sz="8" w:space="0" w:color="000000"/>
              <w:right w:val="single" w:sz="8" w:space="0" w:color="000000"/>
            </w:tcBorders>
          </w:tcPr>
          <w:p w:rsidR="00EA3DC0" w:rsidRPr="00A766EE" w:rsidRDefault="000766C4" w:rsidP="008D616C">
            <w:pPr>
              <w:jc w:val="center"/>
            </w:pPr>
            <w:r>
              <w:t>94,12%</w:t>
            </w:r>
          </w:p>
        </w:tc>
      </w:tr>
      <w:tr w:rsidR="00EA3DC0" w:rsidRPr="00A766EE"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35</w:t>
            </w:r>
          </w:p>
        </w:tc>
        <w:tc>
          <w:tcPr>
            <w:tcW w:w="1768"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62,86%</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A766EE" w:rsidRDefault="000766C4" w:rsidP="008D616C">
            <w:pPr>
              <w:jc w:val="center"/>
            </w:pPr>
            <w:r>
              <w:t>50,00%</w:t>
            </w:r>
          </w:p>
        </w:tc>
        <w:tc>
          <w:tcPr>
            <w:tcW w:w="1203" w:type="dxa"/>
            <w:tcBorders>
              <w:top w:val="single" w:sz="8" w:space="0" w:color="000000"/>
              <w:left w:val="single" w:sz="8" w:space="0" w:color="000000"/>
              <w:bottom w:val="single" w:sz="8" w:space="0" w:color="000000"/>
              <w:right w:val="single" w:sz="8" w:space="0" w:color="000000"/>
            </w:tcBorders>
          </w:tcPr>
          <w:p w:rsidR="00EA3DC0" w:rsidRPr="00A766EE" w:rsidRDefault="000766C4" w:rsidP="008D616C">
            <w:pPr>
              <w:jc w:val="center"/>
            </w:pPr>
            <w:r>
              <w:t>42,86%</w:t>
            </w:r>
          </w:p>
        </w:tc>
        <w:tc>
          <w:tcPr>
            <w:tcW w:w="1204" w:type="dxa"/>
            <w:tcBorders>
              <w:top w:val="single" w:sz="8" w:space="0" w:color="000000"/>
              <w:left w:val="single" w:sz="8" w:space="0" w:color="000000"/>
              <w:bottom w:val="single" w:sz="8" w:space="0" w:color="000000"/>
              <w:right w:val="single" w:sz="8" w:space="0" w:color="000000"/>
            </w:tcBorders>
          </w:tcPr>
          <w:p w:rsidR="00EA3DC0" w:rsidRPr="00A766EE" w:rsidRDefault="000766C4" w:rsidP="008D616C">
            <w:pPr>
              <w:jc w:val="center"/>
            </w:pPr>
            <w:r>
              <w:t>82,35%</w:t>
            </w:r>
          </w:p>
        </w:tc>
      </w:tr>
      <w:tr w:rsidR="00EA3DC0" w:rsidRPr="00A766EE"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36</w:t>
            </w:r>
          </w:p>
        </w:tc>
        <w:tc>
          <w:tcPr>
            <w:tcW w:w="1768"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42,86%</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A766EE" w:rsidRDefault="000766C4" w:rsidP="008D616C">
            <w:pPr>
              <w:jc w:val="center"/>
            </w:pPr>
            <w:r>
              <w:t>25,00%</w:t>
            </w:r>
          </w:p>
        </w:tc>
        <w:tc>
          <w:tcPr>
            <w:tcW w:w="1203" w:type="dxa"/>
            <w:tcBorders>
              <w:top w:val="single" w:sz="8" w:space="0" w:color="000000"/>
              <w:left w:val="single" w:sz="8" w:space="0" w:color="000000"/>
              <w:bottom w:val="single" w:sz="8" w:space="0" w:color="000000"/>
              <w:right w:val="single" w:sz="8" w:space="0" w:color="000000"/>
            </w:tcBorders>
          </w:tcPr>
          <w:p w:rsidR="00EA3DC0" w:rsidRPr="00A766EE" w:rsidRDefault="007D78F5" w:rsidP="008D616C">
            <w:pPr>
              <w:jc w:val="center"/>
            </w:pPr>
            <w:r>
              <w:t>28,57%</w:t>
            </w:r>
          </w:p>
        </w:tc>
        <w:tc>
          <w:tcPr>
            <w:tcW w:w="1204" w:type="dxa"/>
            <w:tcBorders>
              <w:top w:val="single" w:sz="8" w:space="0" w:color="000000"/>
              <w:left w:val="single" w:sz="8" w:space="0" w:color="000000"/>
              <w:bottom w:val="single" w:sz="8" w:space="0" w:color="000000"/>
              <w:right w:val="single" w:sz="8" w:space="0" w:color="000000"/>
            </w:tcBorders>
          </w:tcPr>
          <w:p w:rsidR="00EA3DC0" w:rsidRPr="00A766EE" w:rsidRDefault="007D78F5" w:rsidP="008D616C">
            <w:pPr>
              <w:jc w:val="center"/>
            </w:pPr>
            <w:r>
              <w:t>58,82%</w:t>
            </w:r>
          </w:p>
        </w:tc>
      </w:tr>
      <w:tr w:rsidR="00EA3DC0" w:rsidRPr="00A766EE" w:rsidTr="008D616C">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r w:rsidRPr="00BE2BAB">
              <w:t>37</w:t>
            </w:r>
          </w:p>
        </w:tc>
        <w:tc>
          <w:tcPr>
            <w:tcW w:w="1768"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firstLine="67"/>
              <w:jc w:val="center"/>
            </w:pPr>
          </w:p>
        </w:tc>
        <w:tc>
          <w:tcPr>
            <w:tcW w:w="1276" w:type="dxa"/>
            <w:vMerge/>
            <w:tcBorders>
              <w:left w:val="single" w:sz="8" w:space="0" w:color="000000"/>
              <w:right w:val="single" w:sz="8" w:space="0" w:color="000000"/>
            </w:tcBorders>
            <w:vAlign w:val="center"/>
          </w:tcPr>
          <w:p w:rsidR="00EA3DC0" w:rsidRPr="00BE2BAB" w:rsidRDefault="00EA3DC0" w:rsidP="008D616C">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BE2BAB" w:rsidRDefault="00C549E7" w:rsidP="008D616C">
            <w:pPr>
              <w:autoSpaceDE w:val="0"/>
              <w:autoSpaceDN w:val="0"/>
              <w:adjustRightInd w:val="0"/>
              <w:ind w:firstLine="67"/>
              <w:jc w:val="center"/>
            </w:pPr>
            <w:r>
              <w:t>74,29%</w:t>
            </w:r>
          </w:p>
        </w:tc>
        <w:tc>
          <w:tcPr>
            <w:tcW w:w="1272" w:type="dxa"/>
            <w:tcBorders>
              <w:top w:val="single" w:sz="8" w:space="0" w:color="000000"/>
              <w:left w:val="single" w:sz="8" w:space="0" w:color="000000"/>
              <w:bottom w:val="single" w:sz="8" w:space="0" w:color="000000"/>
              <w:right w:val="single" w:sz="8" w:space="0" w:color="000000"/>
            </w:tcBorders>
          </w:tcPr>
          <w:p w:rsidR="00EA3DC0" w:rsidRPr="00BE2BAB"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A766EE" w:rsidRDefault="007D78F5" w:rsidP="008D616C">
            <w:pPr>
              <w:jc w:val="center"/>
            </w:pPr>
            <w:r>
              <w:t>50,00%</w:t>
            </w:r>
          </w:p>
        </w:tc>
        <w:tc>
          <w:tcPr>
            <w:tcW w:w="1203" w:type="dxa"/>
            <w:tcBorders>
              <w:top w:val="single" w:sz="8" w:space="0" w:color="000000"/>
              <w:left w:val="single" w:sz="8" w:space="0" w:color="000000"/>
              <w:bottom w:val="single" w:sz="8" w:space="0" w:color="000000"/>
              <w:right w:val="single" w:sz="8" w:space="0" w:color="000000"/>
            </w:tcBorders>
          </w:tcPr>
          <w:p w:rsidR="00EA3DC0" w:rsidRPr="00A766EE" w:rsidRDefault="007D78F5" w:rsidP="008D616C">
            <w:pPr>
              <w:jc w:val="center"/>
            </w:pPr>
            <w:r>
              <w:t>64,29%</w:t>
            </w:r>
          </w:p>
        </w:tc>
        <w:tc>
          <w:tcPr>
            <w:tcW w:w="1204" w:type="dxa"/>
            <w:tcBorders>
              <w:top w:val="single" w:sz="8" w:space="0" w:color="000000"/>
              <w:left w:val="single" w:sz="8" w:space="0" w:color="000000"/>
              <w:bottom w:val="single" w:sz="8" w:space="0" w:color="000000"/>
              <w:right w:val="single" w:sz="8" w:space="0" w:color="000000"/>
            </w:tcBorders>
          </w:tcPr>
          <w:p w:rsidR="00EA3DC0" w:rsidRPr="00A766EE" w:rsidRDefault="007D78F5" w:rsidP="008D616C">
            <w:pPr>
              <w:jc w:val="center"/>
            </w:pPr>
            <w:r>
              <w:t>88,24%</w:t>
            </w:r>
          </w:p>
        </w:tc>
      </w:tr>
      <w:tr w:rsidR="00EA3DC0" w:rsidRPr="00A766EE" w:rsidTr="007D78F5">
        <w:trPr>
          <w:cantSplit/>
          <w:trHeight w:val="309"/>
        </w:trPr>
        <w:tc>
          <w:tcPr>
            <w:tcW w:w="875" w:type="dxa"/>
            <w:tcBorders>
              <w:top w:val="single" w:sz="8" w:space="0" w:color="000000"/>
              <w:left w:val="single" w:sz="8" w:space="0" w:color="000000"/>
              <w:bottom w:val="single" w:sz="8" w:space="0" w:color="000000"/>
              <w:right w:val="single" w:sz="8" w:space="0" w:color="000000"/>
            </w:tcBorders>
            <w:vAlign w:val="center"/>
          </w:tcPr>
          <w:p w:rsidR="00EA3DC0" w:rsidRPr="00A766EE" w:rsidRDefault="00EA3DC0" w:rsidP="008D616C">
            <w:pPr>
              <w:autoSpaceDE w:val="0"/>
              <w:autoSpaceDN w:val="0"/>
              <w:adjustRightInd w:val="0"/>
              <w:ind w:firstLine="67"/>
              <w:jc w:val="center"/>
            </w:pPr>
            <w:r>
              <w:t>38</w:t>
            </w:r>
          </w:p>
        </w:tc>
        <w:tc>
          <w:tcPr>
            <w:tcW w:w="1768" w:type="dxa"/>
            <w:vMerge/>
            <w:tcBorders>
              <w:left w:val="single" w:sz="8" w:space="0" w:color="000000"/>
              <w:bottom w:val="single" w:sz="8" w:space="0" w:color="000000"/>
              <w:right w:val="single" w:sz="8" w:space="0" w:color="000000"/>
            </w:tcBorders>
            <w:vAlign w:val="center"/>
          </w:tcPr>
          <w:p w:rsidR="00EA3DC0" w:rsidRPr="00A766EE" w:rsidRDefault="00EA3DC0" w:rsidP="008D616C">
            <w:pPr>
              <w:autoSpaceDE w:val="0"/>
              <w:autoSpaceDN w:val="0"/>
              <w:adjustRightInd w:val="0"/>
              <w:ind w:firstLine="67"/>
              <w:jc w:val="center"/>
            </w:pPr>
          </w:p>
        </w:tc>
        <w:tc>
          <w:tcPr>
            <w:tcW w:w="1276" w:type="dxa"/>
            <w:vMerge/>
            <w:tcBorders>
              <w:left w:val="single" w:sz="8" w:space="0" w:color="000000"/>
              <w:bottom w:val="single" w:sz="8" w:space="0" w:color="000000"/>
              <w:right w:val="single" w:sz="8" w:space="0" w:color="000000"/>
            </w:tcBorders>
            <w:vAlign w:val="center"/>
          </w:tcPr>
          <w:p w:rsidR="00EA3DC0" w:rsidRPr="00A766EE" w:rsidRDefault="00EA3DC0" w:rsidP="008D616C">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rsidR="00EA3DC0" w:rsidRPr="00A766EE" w:rsidRDefault="00C549E7" w:rsidP="008D616C">
            <w:pPr>
              <w:autoSpaceDE w:val="0"/>
              <w:autoSpaceDN w:val="0"/>
              <w:adjustRightInd w:val="0"/>
              <w:ind w:firstLine="67"/>
              <w:jc w:val="center"/>
            </w:pPr>
            <w:r>
              <w:t>65,71%</w:t>
            </w:r>
          </w:p>
        </w:tc>
        <w:tc>
          <w:tcPr>
            <w:tcW w:w="1272" w:type="dxa"/>
            <w:tcBorders>
              <w:top w:val="single" w:sz="8" w:space="0" w:color="000000"/>
              <w:left w:val="single" w:sz="8" w:space="0" w:color="000000"/>
              <w:bottom w:val="single" w:sz="8" w:space="0" w:color="000000"/>
              <w:right w:val="single" w:sz="8" w:space="0" w:color="000000"/>
            </w:tcBorders>
          </w:tcPr>
          <w:p w:rsidR="00EA3DC0" w:rsidRPr="00A766EE" w:rsidRDefault="008D616C" w:rsidP="008D616C">
            <w:pPr>
              <w:jc w:val="center"/>
            </w:pPr>
            <w: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A766EE" w:rsidRDefault="007D78F5" w:rsidP="008D616C">
            <w:pPr>
              <w:jc w:val="center"/>
            </w:pPr>
            <w:r>
              <w:t>100,00%</w:t>
            </w:r>
          </w:p>
        </w:tc>
        <w:tc>
          <w:tcPr>
            <w:tcW w:w="1203" w:type="dxa"/>
            <w:tcBorders>
              <w:top w:val="single" w:sz="8" w:space="0" w:color="000000"/>
              <w:left w:val="single" w:sz="8" w:space="0" w:color="000000"/>
              <w:bottom w:val="single" w:sz="8" w:space="0" w:color="000000"/>
              <w:right w:val="single" w:sz="8" w:space="0" w:color="000000"/>
            </w:tcBorders>
            <w:vAlign w:val="center"/>
          </w:tcPr>
          <w:p w:rsidR="00EA3DC0" w:rsidRPr="00A766EE" w:rsidRDefault="007D78F5" w:rsidP="007D78F5">
            <w:pPr>
              <w:jc w:val="center"/>
            </w:pPr>
            <w:r>
              <w:t>57,00%</w:t>
            </w:r>
          </w:p>
        </w:tc>
        <w:tc>
          <w:tcPr>
            <w:tcW w:w="1204" w:type="dxa"/>
            <w:tcBorders>
              <w:top w:val="single" w:sz="8" w:space="0" w:color="000000"/>
              <w:left w:val="single" w:sz="8" w:space="0" w:color="000000"/>
              <w:bottom w:val="single" w:sz="8" w:space="0" w:color="000000"/>
              <w:right w:val="single" w:sz="8" w:space="0" w:color="000000"/>
            </w:tcBorders>
            <w:vAlign w:val="center"/>
          </w:tcPr>
          <w:p w:rsidR="00EA3DC0" w:rsidRPr="00A766EE" w:rsidRDefault="007D78F5" w:rsidP="008D616C">
            <w:pPr>
              <w:jc w:val="center"/>
            </w:pPr>
            <w:r>
              <w:t>64,71%</w:t>
            </w:r>
          </w:p>
        </w:tc>
      </w:tr>
    </w:tbl>
    <w:p w:rsidR="00EA3DC0" w:rsidRPr="00A37752" w:rsidRDefault="00EA3DC0" w:rsidP="00EA3DC0">
      <w:pPr>
        <w:ind w:left="-426" w:firstLine="965"/>
        <w:jc w:val="center"/>
        <w:rPr>
          <w:b/>
          <w:iCs/>
        </w:rPr>
      </w:pPr>
    </w:p>
    <w:p w:rsidR="00EA3DC0" w:rsidRPr="00A76D12" w:rsidRDefault="00EA3DC0" w:rsidP="00EA3DC0">
      <w:pPr>
        <w:ind w:left="-426" w:firstLine="965"/>
        <w:jc w:val="right"/>
        <w:rPr>
          <w:i/>
          <w:sz w:val="18"/>
          <w:szCs w:val="18"/>
        </w:rPr>
      </w:pPr>
    </w:p>
    <w:p w:rsidR="00EA3DC0" w:rsidRDefault="001D156F" w:rsidP="0002087B">
      <w:pPr>
        <w:ind w:firstLine="709"/>
        <w:jc w:val="both"/>
        <w:rPr>
          <w:iCs/>
        </w:rPr>
      </w:pPr>
      <w:r>
        <w:rPr>
          <w:iCs/>
        </w:rPr>
        <w:t xml:space="preserve">Как показывает таблица, средний процент выполнения ряда заданий базового уровня ниже 50 (задания 26 и 30), в отличие от среднего показателя по всему массиву вариантов, превышающего 50% как за задания базового, так и высокого уровней. </w:t>
      </w:r>
    </w:p>
    <w:p w:rsidR="006634AD" w:rsidRDefault="006634AD" w:rsidP="0002087B">
      <w:pPr>
        <w:ind w:firstLine="709"/>
        <w:jc w:val="both"/>
        <w:rPr>
          <w:iCs/>
        </w:rPr>
      </w:pPr>
      <w:r>
        <w:rPr>
          <w:iCs/>
        </w:rPr>
        <w:t>Имеются задания, с которыми не справился ни один участник из группы от минимального балла до 60. Это задания на словообразование №26 и 30. Процент успешности этих же заданий ни</w:t>
      </w:r>
      <w:r w:rsidR="006A29E9">
        <w:rPr>
          <w:iCs/>
        </w:rPr>
        <w:t xml:space="preserve">же и у других групп участников, даже среди </w:t>
      </w:r>
      <w:proofErr w:type="spellStart"/>
      <w:r w:rsidR="006A29E9">
        <w:rPr>
          <w:iCs/>
        </w:rPr>
        <w:t>высокобалльников</w:t>
      </w:r>
      <w:proofErr w:type="spellEnd"/>
      <w:r w:rsidR="006A29E9">
        <w:rPr>
          <w:iCs/>
        </w:rPr>
        <w:t xml:space="preserve"> с заданием 26 справились менее 50%. </w:t>
      </w:r>
      <w:r>
        <w:rPr>
          <w:iCs/>
        </w:rPr>
        <w:t xml:space="preserve">Примечательно, что участники из группы от минимального до 60 баллов лучше справились с заданиями высокого уровня, чем с заданиями базового уровня на словообразование. </w:t>
      </w:r>
    </w:p>
    <w:p w:rsidR="001D156F" w:rsidRDefault="006A29E9" w:rsidP="0002087B">
      <w:pPr>
        <w:ind w:firstLine="709"/>
        <w:jc w:val="both"/>
        <w:rPr>
          <w:iCs/>
        </w:rPr>
      </w:pPr>
      <w:r>
        <w:rPr>
          <w:iCs/>
        </w:rPr>
        <w:t>Другие задания базового уровня с процентом выполнения ниже 50: задание 22 (группа от минимального до 60), задание 23 (группа от 61 до 80), задание 25 (группы от минимального до 60 и от 61 до 80), задание 27 (группа от 61 до 80).</w:t>
      </w:r>
    </w:p>
    <w:p w:rsidR="006A29E9" w:rsidRDefault="006A29E9" w:rsidP="0002087B">
      <w:pPr>
        <w:ind w:firstLine="709"/>
        <w:jc w:val="both"/>
        <w:rPr>
          <w:iCs/>
        </w:rPr>
      </w:pPr>
      <w:r>
        <w:rPr>
          <w:iCs/>
        </w:rPr>
        <w:t xml:space="preserve">Среди заданий высокого уровня выделим задание 32. Менее 15% участников из группы от 61 до 80 выполнили это задание. </w:t>
      </w:r>
    </w:p>
    <w:p w:rsidR="00CA619C" w:rsidRDefault="00CA619C" w:rsidP="0002087B">
      <w:pPr>
        <w:ind w:firstLine="709"/>
        <w:jc w:val="both"/>
        <w:rPr>
          <w:iCs/>
        </w:rPr>
      </w:pPr>
      <w:r>
        <w:rPr>
          <w:iCs/>
        </w:rPr>
        <w:t xml:space="preserve">В таблице можно увидеть, что в некоторых заданиях процент выполнения среди группы от минимального до 60 выше, чем в группе от 61 до 80. Это объясняется разным количеством участников из этих категорий: всего 4 человека из группы от минимального до </w:t>
      </w:r>
      <w:r>
        <w:rPr>
          <w:iCs/>
        </w:rPr>
        <w:lastRenderedPageBreak/>
        <w:t xml:space="preserve">60 и 14 из группы от 61 до 80. Чем больше участников, тем больше вероятность неправильных ответов. </w:t>
      </w:r>
    </w:p>
    <w:p w:rsidR="0002087B" w:rsidRDefault="0002087B" w:rsidP="0002087B">
      <w:pPr>
        <w:ind w:left="-426" w:firstLine="965"/>
        <w:jc w:val="both"/>
        <w:rPr>
          <w:iCs/>
        </w:rPr>
      </w:pPr>
      <w:r>
        <w:rPr>
          <w:iCs/>
        </w:rPr>
        <w:t xml:space="preserve">Содержательный анализ заданий открытого варианта приводится в соответствующем подразделе. </w:t>
      </w:r>
    </w:p>
    <w:p w:rsidR="0002087B" w:rsidRDefault="0002087B" w:rsidP="001D156F">
      <w:pPr>
        <w:jc w:val="both"/>
        <w:rPr>
          <w:iCs/>
        </w:rPr>
      </w:pPr>
    </w:p>
    <w:p w:rsidR="00F22A0F" w:rsidRPr="00A76D12" w:rsidRDefault="00F22A0F" w:rsidP="00F22A0F">
      <w:pPr>
        <w:ind w:left="-426" w:firstLine="965"/>
        <w:jc w:val="center"/>
        <w:rPr>
          <w:b/>
        </w:rPr>
      </w:pPr>
      <w:r>
        <w:rPr>
          <w:b/>
        </w:rPr>
        <w:t>Раздел «Письменная речь</w:t>
      </w:r>
      <w:r w:rsidRPr="00A76D12">
        <w:rPr>
          <w:b/>
        </w:rPr>
        <w:t>»</w:t>
      </w:r>
    </w:p>
    <w:p w:rsidR="00F22A0F" w:rsidRDefault="00F22A0F" w:rsidP="00F22A0F">
      <w:pPr>
        <w:ind w:left="-426" w:firstLine="965"/>
        <w:jc w:val="both"/>
      </w:pPr>
    </w:p>
    <w:p w:rsidR="00F22A0F" w:rsidRDefault="00F22A0F" w:rsidP="00F22A0F">
      <w:pPr>
        <w:ind w:left="-426" w:firstLine="965"/>
        <w:jc w:val="both"/>
      </w:pPr>
      <w:r>
        <w:t>В таблицах 2-19 и 2-20 представлены результаты выполнения заданий раздела «Письменная речь» по совокупности всех вариантов, использовавшихся в регионе, и по варианту 311.</w:t>
      </w:r>
    </w:p>
    <w:p w:rsidR="00F22A0F" w:rsidRDefault="00F22A0F" w:rsidP="00F22A0F">
      <w:pPr>
        <w:jc w:val="both"/>
        <w:rPr>
          <w:iCs/>
        </w:rPr>
      </w:pPr>
    </w:p>
    <w:p w:rsidR="00F22A0F" w:rsidRPr="00A76D12" w:rsidRDefault="00F22A0F" w:rsidP="00F22A0F">
      <w:pPr>
        <w:ind w:left="-426" w:firstLine="965"/>
        <w:jc w:val="right"/>
        <w:rPr>
          <w:i/>
          <w:sz w:val="18"/>
          <w:szCs w:val="18"/>
        </w:rPr>
      </w:pPr>
      <w:r>
        <w:rPr>
          <w:i/>
          <w:sz w:val="18"/>
          <w:szCs w:val="18"/>
        </w:rPr>
        <w:t>Таблица 2-19</w:t>
      </w:r>
    </w:p>
    <w:p w:rsidR="00F22A0F" w:rsidRPr="001D44CA" w:rsidRDefault="00F22A0F" w:rsidP="001D44CA">
      <w:pPr>
        <w:ind w:left="-426" w:firstLine="965"/>
        <w:jc w:val="center"/>
        <w:rPr>
          <w:b/>
        </w:rPr>
      </w:pPr>
      <w:r w:rsidRPr="00A76D12">
        <w:rPr>
          <w:b/>
        </w:rPr>
        <w:t>Результаты выполнения по региону по всем вариантам</w:t>
      </w:r>
    </w:p>
    <w:tbl>
      <w:tblPr>
        <w:tblW w:w="0" w:type="auto"/>
        <w:tblInd w:w="-318" w:type="dxa"/>
        <w:tblLayout w:type="fixed"/>
        <w:tblCellMar>
          <w:left w:w="57" w:type="dxa"/>
          <w:right w:w="57" w:type="dxa"/>
        </w:tblCellMar>
        <w:tblLook w:val="0000" w:firstRow="0" w:lastRow="0" w:firstColumn="0" w:lastColumn="0" w:noHBand="0" w:noVBand="0"/>
      </w:tblPr>
      <w:tblGrid>
        <w:gridCol w:w="1368"/>
        <w:gridCol w:w="1275"/>
        <w:gridCol w:w="1134"/>
        <w:gridCol w:w="1125"/>
        <w:gridCol w:w="1285"/>
        <w:gridCol w:w="1276"/>
        <w:gridCol w:w="1276"/>
        <w:gridCol w:w="1197"/>
      </w:tblGrid>
      <w:tr w:rsidR="001D44CA" w:rsidRPr="00767600" w:rsidTr="006C7CB6">
        <w:trPr>
          <w:cantSplit/>
          <w:trHeight w:val="313"/>
          <w:tblHeader/>
        </w:trPr>
        <w:tc>
          <w:tcPr>
            <w:tcW w:w="1368" w:type="dxa"/>
            <w:vMerge w:val="restart"/>
            <w:tcBorders>
              <w:top w:val="single" w:sz="8" w:space="0" w:color="000000"/>
              <w:left w:val="single" w:sz="8" w:space="0" w:color="000000"/>
              <w:right w:val="single" w:sz="8" w:space="0" w:color="000000"/>
            </w:tcBorders>
            <w:vAlign w:val="center"/>
          </w:tcPr>
          <w:p w:rsidR="001D44CA" w:rsidRDefault="001D44CA" w:rsidP="006C7CB6">
            <w:pPr>
              <w:autoSpaceDE w:val="0"/>
              <w:autoSpaceDN w:val="0"/>
              <w:adjustRightInd w:val="0"/>
              <w:contextualSpacing/>
              <w:jc w:val="center"/>
              <w:rPr>
                <w:sz w:val="20"/>
                <w:szCs w:val="20"/>
                <w:lang w:val="en-US"/>
              </w:rPr>
            </w:pPr>
            <w:r w:rsidRPr="00767600">
              <w:rPr>
                <w:bCs/>
                <w:sz w:val="20"/>
                <w:szCs w:val="20"/>
              </w:rPr>
              <w:t>Номер</w:t>
            </w:r>
          </w:p>
          <w:p w:rsidR="001D44CA" w:rsidRPr="00767600" w:rsidRDefault="001D44CA" w:rsidP="006C7CB6">
            <w:pPr>
              <w:autoSpaceDE w:val="0"/>
              <w:autoSpaceDN w:val="0"/>
              <w:adjustRightInd w:val="0"/>
              <w:contextualSpacing/>
              <w:jc w:val="center"/>
              <w:rPr>
                <w:sz w:val="20"/>
                <w:szCs w:val="20"/>
              </w:rPr>
            </w:pPr>
            <w:r w:rsidRPr="00767600">
              <w:rPr>
                <w:bCs/>
                <w:sz w:val="20"/>
                <w:szCs w:val="20"/>
              </w:rPr>
              <w:t>задания в КИМ</w:t>
            </w:r>
          </w:p>
        </w:tc>
        <w:tc>
          <w:tcPr>
            <w:tcW w:w="1275" w:type="dxa"/>
            <w:vMerge w:val="restart"/>
            <w:tcBorders>
              <w:top w:val="single" w:sz="8" w:space="0" w:color="000000"/>
              <w:left w:val="single" w:sz="8" w:space="0" w:color="000000"/>
              <w:right w:val="single" w:sz="8" w:space="0" w:color="000000"/>
            </w:tcBorders>
            <w:vAlign w:val="center"/>
          </w:tcPr>
          <w:p w:rsidR="001D44CA" w:rsidRPr="00767600" w:rsidRDefault="001D44CA" w:rsidP="006C7CB6">
            <w:pPr>
              <w:autoSpaceDE w:val="0"/>
              <w:autoSpaceDN w:val="0"/>
              <w:adjustRightInd w:val="0"/>
              <w:jc w:val="center"/>
              <w:rPr>
                <w:sz w:val="20"/>
                <w:szCs w:val="20"/>
              </w:rPr>
            </w:pPr>
            <w:proofErr w:type="spellStart"/>
            <w:r w:rsidRPr="00767600">
              <w:rPr>
                <w:bCs/>
                <w:sz w:val="20"/>
                <w:szCs w:val="20"/>
              </w:rPr>
              <w:t>Проверяе-мые</w:t>
            </w:r>
            <w:proofErr w:type="spellEnd"/>
            <w:r w:rsidRPr="00767600">
              <w:rPr>
                <w:bCs/>
                <w:sz w:val="20"/>
                <w:szCs w:val="20"/>
              </w:rPr>
              <w:t xml:space="preserve"> элементы содержа-</w:t>
            </w:r>
            <w:proofErr w:type="spellStart"/>
            <w:r w:rsidRPr="00767600">
              <w:rPr>
                <w:bCs/>
                <w:sz w:val="20"/>
                <w:szCs w:val="20"/>
              </w:rPr>
              <w:t>ния</w:t>
            </w:r>
            <w:proofErr w:type="spellEnd"/>
            <w:r w:rsidRPr="00767600">
              <w:rPr>
                <w:bCs/>
                <w:sz w:val="20"/>
                <w:szCs w:val="20"/>
              </w:rPr>
              <w:t xml:space="preserve"> / умения</w:t>
            </w:r>
          </w:p>
        </w:tc>
        <w:tc>
          <w:tcPr>
            <w:tcW w:w="1134" w:type="dxa"/>
            <w:vMerge w:val="restart"/>
            <w:tcBorders>
              <w:top w:val="single" w:sz="8" w:space="0" w:color="000000"/>
              <w:left w:val="single" w:sz="8" w:space="0" w:color="000000"/>
              <w:right w:val="single" w:sz="8" w:space="0" w:color="000000"/>
            </w:tcBorders>
            <w:vAlign w:val="center"/>
          </w:tcPr>
          <w:p w:rsidR="001D44CA" w:rsidRPr="00767600" w:rsidRDefault="001D44CA" w:rsidP="006C7CB6">
            <w:pPr>
              <w:autoSpaceDE w:val="0"/>
              <w:autoSpaceDN w:val="0"/>
              <w:adjustRightInd w:val="0"/>
              <w:jc w:val="center"/>
              <w:rPr>
                <w:sz w:val="20"/>
                <w:szCs w:val="20"/>
              </w:rPr>
            </w:pPr>
            <w:r w:rsidRPr="00767600">
              <w:rPr>
                <w:bCs/>
                <w:sz w:val="20"/>
                <w:szCs w:val="20"/>
              </w:rPr>
              <w:t xml:space="preserve">Уровень </w:t>
            </w:r>
            <w:proofErr w:type="spellStart"/>
            <w:proofErr w:type="gramStart"/>
            <w:r w:rsidRPr="00767600">
              <w:rPr>
                <w:bCs/>
                <w:sz w:val="20"/>
                <w:szCs w:val="20"/>
              </w:rPr>
              <w:t>сложнос-ти</w:t>
            </w:r>
            <w:proofErr w:type="spellEnd"/>
            <w:proofErr w:type="gramEnd"/>
            <w:r w:rsidRPr="00767600">
              <w:rPr>
                <w:bCs/>
                <w:sz w:val="20"/>
                <w:szCs w:val="20"/>
              </w:rPr>
              <w:t xml:space="preserve"> задания</w:t>
            </w:r>
          </w:p>
          <w:p w:rsidR="001D44CA" w:rsidRPr="00767600" w:rsidRDefault="001D44CA" w:rsidP="006C7CB6">
            <w:pPr>
              <w:autoSpaceDE w:val="0"/>
              <w:autoSpaceDN w:val="0"/>
              <w:adjustRightInd w:val="0"/>
              <w:jc w:val="center"/>
              <w:rPr>
                <w:sz w:val="20"/>
                <w:szCs w:val="20"/>
              </w:rPr>
            </w:pPr>
          </w:p>
        </w:tc>
        <w:tc>
          <w:tcPr>
            <w:tcW w:w="6159" w:type="dxa"/>
            <w:gridSpan w:val="5"/>
            <w:tcBorders>
              <w:top w:val="single" w:sz="8" w:space="0" w:color="000000"/>
              <w:left w:val="single" w:sz="8" w:space="0" w:color="000000"/>
              <w:right w:val="single" w:sz="8" w:space="0" w:color="000000"/>
            </w:tcBorders>
          </w:tcPr>
          <w:p w:rsidR="001D44CA" w:rsidRPr="00767600" w:rsidRDefault="001D44CA" w:rsidP="006C7CB6">
            <w:pPr>
              <w:jc w:val="center"/>
              <w:rPr>
                <w:bCs/>
                <w:sz w:val="20"/>
                <w:szCs w:val="20"/>
              </w:rPr>
            </w:pPr>
            <w:r w:rsidRPr="00767600">
              <w:rPr>
                <w:sz w:val="20"/>
                <w:szCs w:val="20"/>
              </w:rPr>
              <w:t xml:space="preserve">Процент выполнения задания </w:t>
            </w:r>
            <w:r w:rsidRPr="00767600">
              <w:rPr>
                <w:sz w:val="20"/>
                <w:szCs w:val="20"/>
              </w:rPr>
              <w:br/>
              <w:t>в Санкт-Петербурге</w:t>
            </w:r>
          </w:p>
        </w:tc>
      </w:tr>
      <w:tr w:rsidR="001D44CA" w:rsidRPr="00767600" w:rsidTr="006C7CB6">
        <w:trPr>
          <w:cantSplit/>
          <w:trHeight w:val="635"/>
          <w:tblHeader/>
        </w:trPr>
        <w:tc>
          <w:tcPr>
            <w:tcW w:w="1368" w:type="dxa"/>
            <w:vMerge/>
            <w:tcBorders>
              <w:left w:val="single" w:sz="8" w:space="0" w:color="000000"/>
              <w:bottom w:val="single" w:sz="8" w:space="0" w:color="000000"/>
              <w:right w:val="single" w:sz="8" w:space="0" w:color="000000"/>
            </w:tcBorders>
            <w:vAlign w:val="center"/>
          </w:tcPr>
          <w:p w:rsidR="001D44CA" w:rsidRPr="00767600" w:rsidRDefault="001D44CA" w:rsidP="006C7CB6">
            <w:pPr>
              <w:autoSpaceDE w:val="0"/>
              <w:autoSpaceDN w:val="0"/>
              <w:adjustRightInd w:val="0"/>
              <w:jc w:val="center"/>
              <w:rPr>
                <w:bCs/>
                <w:sz w:val="20"/>
                <w:szCs w:val="20"/>
              </w:rPr>
            </w:pPr>
          </w:p>
        </w:tc>
        <w:tc>
          <w:tcPr>
            <w:tcW w:w="1275" w:type="dxa"/>
            <w:vMerge/>
            <w:tcBorders>
              <w:left w:val="single" w:sz="8" w:space="0" w:color="000000"/>
              <w:bottom w:val="single" w:sz="8" w:space="0" w:color="000000"/>
              <w:right w:val="single" w:sz="8" w:space="0" w:color="000000"/>
            </w:tcBorders>
            <w:vAlign w:val="center"/>
          </w:tcPr>
          <w:p w:rsidR="001D44CA" w:rsidRPr="00767600" w:rsidRDefault="001D44CA" w:rsidP="006C7CB6">
            <w:pPr>
              <w:autoSpaceDE w:val="0"/>
              <w:autoSpaceDN w:val="0"/>
              <w:adjustRightInd w:val="0"/>
              <w:jc w:val="center"/>
              <w:rPr>
                <w:bCs/>
                <w:sz w:val="20"/>
                <w:szCs w:val="20"/>
              </w:rPr>
            </w:pPr>
          </w:p>
        </w:tc>
        <w:tc>
          <w:tcPr>
            <w:tcW w:w="1134" w:type="dxa"/>
            <w:vMerge/>
            <w:tcBorders>
              <w:left w:val="single" w:sz="8" w:space="0" w:color="000000"/>
              <w:bottom w:val="single" w:sz="8" w:space="0" w:color="000000"/>
              <w:right w:val="single" w:sz="8" w:space="0" w:color="000000"/>
            </w:tcBorders>
            <w:vAlign w:val="center"/>
          </w:tcPr>
          <w:p w:rsidR="001D44CA" w:rsidRPr="00767600" w:rsidRDefault="001D44CA" w:rsidP="006C7CB6">
            <w:pPr>
              <w:autoSpaceDE w:val="0"/>
              <w:autoSpaceDN w:val="0"/>
              <w:adjustRightInd w:val="0"/>
              <w:jc w:val="center"/>
              <w:rPr>
                <w:bCs/>
                <w:sz w:val="20"/>
                <w:szCs w:val="20"/>
              </w:rPr>
            </w:pPr>
          </w:p>
        </w:tc>
        <w:tc>
          <w:tcPr>
            <w:tcW w:w="1125" w:type="dxa"/>
            <w:tcBorders>
              <w:top w:val="single" w:sz="8" w:space="0" w:color="000000"/>
              <w:left w:val="single" w:sz="8" w:space="0" w:color="000000"/>
              <w:bottom w:val="single" w:sz="8" w:space="0" w:color="000000"/>
              <w:right w:val="single" w:sz="8" w:space="0" w:color="000000"/>
            </w:tcBorders>
            <w:vAlign w:val="center"/>
          </w:tcPr>
          <w:p w:rsidR="001D44CA" w:rsidRPr="00767600" w:rsidRDefault="001D44CA" w:rsidP="006C7CB6">
            <w:pPr>
              <w:jc w:val="center"/>
              <w:rPr>
                <w:sz w:val="20"/>
                <w:szCs w:val="20"/>
              </w:rPr>
            </w:pPr>
            <w:r w:rsidRPr="00767600">
              <w:rPr>
                <w:sz w:val="20"/>
                <w:szCs w:val="20"/>
              </w:rPr>
              <w:t>средний</w:t>
            </w:r>
          </w:p>
        </w:tc>
        <w:tc>
          <w:tcPr>
            <w:tcW w:w="1285" w:type="dxa"/>
            <w:tcBorders>
              <w:top w:val="single" w:sz="8" w:space="0" w:color="000000"/>
              <w:left w:val="single" w:sz="8" w:space="0" w:color="000000"/>
              <w:bottom w:val="single" w:sz="8" w:space="0" w:color="000000"/>
              <w:right w:val="single" w:sz="8" w:space="0" w:color="000000"/>
            </w:tcBorders>
          </w:tcPr>
          <w:p w:rsidR="001D44CA" w:rsidRPr="00767600" w:rsidRDefault="001D44CA" w:rsidP="006C7CB6">
            <w:pPr>
              <w:autoSpaceDE w:val="0"/>
              <w:autoSpaceDN w:val="0"/>
              <w:adjustRightInd w:val="0"/>
              <w:jc w:val="center"/>
              <w:rPr>
                <w:bCs/>
                <w:sz w:val="20"/>
                <w:szCs w:val="20"/>
              </w:rPr>
            </w:pPr>
            <w:r w:rsidRPr="00767600">
              <w:rPr>
                <w:bCs/>
                <w:sz w:val="20"/>
                <w:szCs w:val="20"/>
              </w:rPr>
              <w:t>в группе не преодолев-</w:t>
            </w:r>
            <w:proofErr w:type="spellStart"/>
            <w:r w:rsidRPr="00767600">
              <w:rPr>
                <w:bCs/>
                <w:sz w:val="20"/>
                <w:szCs w:val="20"/>
              </w:rPr>
              <w:t>ших</w:t>
            </w:r>
            <w:proofErr w:type="spellEnd"/>
            <w:r w:rsidRPr="00767600">
              <w:rPr>
                <w:bCs/>
                <w:sz w:val="20"/>
                <w:szCs w:val="20"/>
              </w:rPr>
              <w:t xml:space="preserve"> </w:t>
            </w:r>
            <w:proofErr w:type="spellStart"/>
            <w:r w:rsidRPr="00767600">
              <w:rPr>
                <w:bCs/>
                <w:sz w:val="20"/>
                <w:szCs w:val="20"/>
              </w:rPr>
              <w:t>минималь-ный</w:t>
            </w:r>
            <w:proofErr w:type="spellEnd"/>
            <w:r w:rsidRPr="00767600">
              <w:rPr>
                <w:bCs/>
                <w:sz w:val="20"/>
                <w:szCs w:val="20"/>
              </w:rPr>
              <w:t xml:space="preserve"> балл</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767600" w:rsidRDefault="001D44CA" w:rsidP="006C7CB6">
            <w:pPr>
              <w:autoSpaceDE w:val="0"/>
              <w:autoSpaceDN w:val="0"/>
              <w:adjustRightInd w:val="0"/>
              <w:jc w:val="center"/>
              <w:rPr>
                <w:bCs/>
                <w:sz w:val="20"/>
                <w:szCs w:val="20"/>
              </w:rPr>
            </w:pPr>
            <w:r w:rsidRPr="00767600">
              <w:rPr>
                <w:bCs/>
                <w:sz w:val="20"/>
                <w:szCs w:val="20"/>
              </w:rPr>
              <w:t xml:space="preserve">в группе от </w:t>
            </w:r>
            <w:proofErr w:type="spellStart"/>
            <w:r w:rsidRPr="00767600">
              <w:rPr>
                <w:bCs/>
                <w:sz w:val="20"/>
                <w:szCs w:val="20"/>
              </w:rPr>
              <w:t>миним.до</w:t>
            </w:r>
            <w:proofErr w:type="spellEnd"/>
            <w:r w:rsidRPr="00767600">
              <w:rPr>
                <w:bCs/>
                <w:sz w:val="20"/>
                <w:szCs w:val="20"/>
              </w:rPr>
              <w:t xml:space="preserve"> 60 </w:t>
            </w:r>
            <w:proofErr w:type="spellStart"/>
            <w:r w:rsidRPr="00767600">
              <w:rPr>
                <w:bCs/>
                <w:sz w:val="20"/>
                <w:szCs w:val="20"/>
              </w:rPr>
              <w:t>т.б</w:t>
            </w:r>
            <w:proofErr w:type="spellEnd"/>
            <w:r w:rsidRPr="00767600">
              <w:rPr>
                <w:bCs/>
                <w:sz w:val="20"/>
                <w:szCs w:val="20"/>
              </w:rPr>
              <w:t>.</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767600" w:rsidRDefault="001D44CA" w:rsidP="006C7CB6">
            <w:pPr>
              <w:autoSpaceDE w:val="0"/>
              <w:autoSpaceDN w:val="0"/>
              <w:adjustRightInd w:val="0"/>
              <w:jc w:val="center"/>
              <w:rPr>
                <w:bCs/>
                <w:sz w:val="20"/>
                <w:szCs w:val="20"/>
              </w:rPr>
            </w:pPr>
            <w:r w:rsidRPr="00767600">
              <w:rPr>
                <w:bCs/>
                <w:sz w:val="20"/>
                <w:szCs w:val="20"/>
              </w:rPr>
              <w:t xml:space="preserve">в группе от 61 до 80 </w:t>
            </w:r>
            <w:proofErr w:type="spellStart"/>
            <w:r w:rsidRPr="00767600">
              <w:rPr>
                <w:bCs/>
                <w:sz w:val="20"/>
                <w:szCs w:val="20"/>
              </w:rPr>
              <w:t>т.б</w:t>
            </w:r>
            <w:proofErr w:type="spellEnd"/>
            <w:r w:rsidRPr="00767600">
              <w:rPr>
                <w:bCs/>
                <w:sz w:val="20"/>
                <w:szCs w:val="20"/>
              </w:rPr>
              <w:t>.</w:t>
            </w:r>
          </w:p>
        </w:tc>
        <w:tc>
          <w:tcPr>
            <w:tcW w:w="1197" w:type="dxa"/>
            <w:tcBorders>
              <w:top w:val="single" w:sz="8" w:space="0" w:color="000000"/>
              <w:left w:val="single" w:sz="8" w:space="0" w:color="000000"/>
              <w:bottom w:val="single" w:sz="8" w:space="0" w:color="000000"/>
              <w:right w:val="single" w:sz="8" w:space="0" w:color="000000"/>
            </w:tcBorders>
            <w:vAlign w:val="center"/>
          </w:tcPr>
          <w:p w:rsidR="001D44CA" w:rsidRPr="00767600" w:rsidRDefault="001D44CA" w:rsidP="006C7CB6">
            <w:pPr>
              <w:autoSpaceDE w:val="0"/>
              <w:autoSpaceDN w:val="0"/>
              <w:adjustRightInd w:val="0"/>
              <w:jc w:val="center"/>
              <w:rPr>
                <w:bCs/>
                <w:sz w:val="20"/>
                <w:szCs w:val="20"/>
              </w:rPr>
            </w:pPr>
            <w:r w:rsidRPr="00767600">
              <w:rPr>
                <w:bCs/>
                <w:sz w:val="20"/>
                <w:szCs w:val="20"/>
              </w:rPr>
              <w:t xml:space="preserve">в группе от 81 до 100 </w:t>
            </w:r>
            <w:proofErr w:type="spellStart"/>
            <w:r w:rsidRPr="00767600">
              <w:rPr>
                <w:bCs/>
                <w:sz w:val="20"/>
                <w:szCs w:val="20"/>
              </w:rPr>
              <w:t>т.б</w:t>
            </w:r>
            <w:proofErr w:type="spellEnd"/>
            <w:r w:rsidRPr="00767600">
              <w:rPr>
                <w:bCs/>
                <w:sz w:val="20"/>
                <w:szCs w:val="20"/>
              </w:rPr>
              <w:t>.</w:t>
            </w:r>
          </w:p>
        </w:tc>
      </w:tr>
      <w:tr w:rsidR="001D44CA" w:rsidRPr="00767600" w:rsidTr="006C7CB6">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1D44CA" w:rsidRPr="00767600" w:rsidRDefault="001D44CA" w:rsidP="006C7CB6">
            <w:pPr>
              <w:autoSpaceDE w:val="0"/>
              <w:autoSpaceDN w:val="0"/>
              <w:adjustRightInd w:val="0"/>
              <w:ind w:firstLine="67"/>
              <w:jc w:val="center"/>
            </w:pPr>
            <w:r w:rsidRPr="00767600">
              <w:t>39</w:t>
            </w:r>
          </w:p>
        </w:tc>
        <w:tc>
          <w:tcPr>
            <w:tcW w:w="8568" w:type="dxa"/>
            <w:gridSpan w:val="7"/>
            <w:tcBorders>
              <w:top w:val="single" w:sz="8" w:space="0" w:color="000000"/>
              <w:left w:val="single" w:sz="8" w:space="0" w:color="000000"/>
              <w:bottom w:val="single" w:sz="8" w:space="0" w:color="000000"/>
              <w:right w:val="single" w:sz="8" w:space="0" w:color="000000"/>
            </w:tcBorders>
            <w:vAlign w:val="center"/>
          </w:tcPr>
          <w:p w:rsidR="001D44CA" w:rsidRPr="00767600" w:rsidRDefault="001D44CA" w:rsidP="006C7CB6">
            <w:pPr>
              <w:pStyle w:val="210"/>
              <w:shd w:val="clear" w:color="auto" w:fill="auto"/>
              <w:spacing w:before="302" w:line="322" w:lineRule="exact"/>
              <w:ind w:right="301" w:firstLine="0"/>
              <w:contextualSpacing/>
              <w:jc w:val="center"/>
              <w:rPr>
                <w:rFonts w:ascii="Times New Roman" w:hAnsi="Times New Roman"/>
                <w:sz w:val="24"/>
                <w:szCs w:val="24"/>
              </w:rPr>
            </w:pPr>
            <w:r>
              <w:rPr>
                <w:rFonts w:ascii="Times New Roman" w:hAnsi="Times New Roman"/>
                <w:sz w:val="24"/>
                <w:szCs w:val="24"/>
              </w:rPr>
              <w:t>Электронное п</w:t>
            </w:r>
            <w:r w:rsidRPr="00767600">
              <w:rPr>
                <w:rFonts w:ascii="Times New Roman" w:hAnsi="Times New Roman"/>
                <w:sz w:val="24"/>
                <w:szCs w:val="24"/>
              </w:rPr>
              <w:t>исьмо личного характера</w:t>
            </w:r>
          </w:p>
        </w:tc>
      </w:tr>
      <w:tr w:rsidR="001D44CA" w:rsidRPr="00767600" w:rsidTr="006C7CB6">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1D44CA" w:rsidRPr="00767600" w:rsidRDefault="001D44CA" w:rsidP="006C7CB6">
            <w:pPr>
              <w:autoSpaceDE w:val="0"/>
              <w:autoSpaceDN w:val="0"/>
              <w:adjustRightInd w:val="0"/>
              <w:ind w:firstLine="67"/>
              <w:jc w:val="center"/>
            </w:pPr>
            <w:r w:rsidRPr="00767600">
              <w:t>39</w:t>
            </w:r>
          </w:p>
          <w:p w:rsidR="001D44CA" w:rsidRPr="00767600" w:rsidRDefault="001D44CA" w:rsidP="006C7CB6">
            <w:pPr>
              <w:autoSpaceDE w:val="0"/>
              <w:autoSpaceDN w:val="0"/>
              <w:adjustRightInd w:val="0"/>
              <w:ind w:firstLine="67"/>
              <w:jc w:val="center"/>
            </w:pPr>
            <w:r w:rsidRPr="00767600">
              <w:t>(критерий «содержа-</w:t>
            </w:r>
            <w:proofErr w:type="spellStart"/>
            <w:r w:rsidRPr="00767600">
              <w:t>ние</w:t>
            </w:r>
            <w:proofErr w:type="spellEnd"/>
            <w:r w:rsidRPr="00767600">
              <w:t>»)</w:t>
            </w:r>
          </w:p>
        </w:tc>
        <w:tc>
          <w:tcPr>
            <w:tcW w:w="1275" w:type="dxa"/>
            <w:tcBorders>
              <w:top w:val="single" w:sz="8" w:space="0" w:color="000000"/>
              <w:left w:val="single" w:sz="8" w:space="0" w:color="000000"/>
              <w:bottom w:val="single" w:sz="8" w:space="0" w:color="000000"/>
              <w:right w:val="single" w:sz="8" w:space="0" w:color="000000"/>
            </w:tcBorders>
            <w:vAlign w:val="center"/>
          </w:tcPr>
          <w:p w:rsidR="001D44CA" w:rsidRPr="00767600" w:rsidRDefault="001D44CA" w:rsidP="006C7CB6">
            <w:pPr>
              <w:autoSpaceDE w:val="0"/>
              <w:autoSpaceDN w:val="0"/>
              <w:adjustRightInd w:val="0"/>
              <w:ind w:firstLine="67"/>
              <w:jc w:val="center"/>
            </w:pPr>
            <w:r w:rsidRPr="00767600">
              <w:t>Навыки написания</w:t>
            </w:r>
            <w:r>
              <w:t xml:space="preserve"> электрон-</w:t>
            </w:r>
            <w:proofErr w:type="spellStart"/>
            <w:r>
              <w:t>ного</w:t>
            </w:r>
            <w:proofErr w:type="spellEnd"/>
            <w:r>
              <w:t xml:space="preserve"> </w:t>
            </w:r>
            <w:r w:rsidRPr="00767600">
              <w:t>письма личного характера</w:t>
            </w:r>
          </w:p>
        </w:tc>
        <w:tc>
          <w:tcPr>
            <w:tcW w:w="1134" w:type="dxa"/>
            <w:tcBorders>
              <w:top w:val="single" w:sz="8" w:space="0" w:color="000000"/>
              <w:left w:val="single" w:sz="8" w:space="0" w:color="000000"/>
              <w:bottom w:val="single" w:sz="8" w:space="0" w:color="000000"/>
              <w:right w:val="single" w:sz="8" w:space="0" w:color="000000"/>
            </w:tcBorders>
            <w:vAlign w:val="center"/>
          </w:tcPr>
          <w:p w:rsidR="001D44CA" w:rsidRPr="00767600" w:rsidRDefault="001D44CA" w:rsidP="006C7CB6">
            <w:pPr>
              <w:autoSpaceDE w:val="0"/>
              <w:autoSpaceDN w:val="0"/>
              <w:adjustRightInd w:val="0"/>
              <w:ind w:hanging="112"/>
              <w:jc w:val="center"/>
            </w:pPr>
            <w:r>
              <w:t>Б</w:t>
            </w:r>
            <w:r w:rsidRPr="00767600">
              <w:t>азовый</w:t>
            </w:r>
          </w:p>
        </w:tc>
        <w:tc>
          <w:tcPr>
            <w:tcW w:w="1125" w:type="dxa"/>
            <w:tcBorders>
              <w:top w:val="single" w:sz="8" w:space="0" w:color="000000"/>
              <w:left w:val="single" w:sz="8" w:space="0" w:color="000000"/>
              <w:bottom w:val="single" w:sz="8" w:space="0" w:color="000000"/>
              <w:right w:val="single" w:sz="8" w:space="0" w:color="000000"/>
            </w:tcBorders>
            <w:vAlign w:val="center"/>
          </w:tcPr>
          <w:p w:rsidR="001D44CA" w:rsidRPr="00DD4A1C" w:rsidRDefault="00DD4A1C" w:rsidP="006C7CB6">
            <w:pPr>
              <w:autoSpaceDE w:val="0"/>
              <w:autoSpaceDN w:val="0"/>
              <w:adjustRightInd w:val="0"/>
              <w:ind w:firstLine="67"/>
            </w:pPr>
            <w:r>
              <w:rPr>
                <w:lang w:val="en-US"/>
              </w:rPr>
              <w:t>92</w:t>
            </w:r>
            <w:r>
              <w:t>,50%</w:t>
            </w:r>
          </w:p>
        </w:tc>
        <w:tc>
          <w:tcPr>
            <w:tcW w:w="1285" w:type="dxa"/>
            <w:tcBorders>
              <w:top w:val="single" w:sz="8" w:space="0" w:color="000000"/>
              <w:left w:val="single" w:sz="8" w:space="0" w:color="000000"/>
              <w:bottom w:val="single" w:sz="8" w:space="0" w:color="000000"/>
              <w:right w:val="single" w:sz="8" w:space="0" w:color="000000"/>
            </w:tcBorders>
            <w:vAlign w:val="center"/>
          </w:tcPr>
          <w:p w:rsidR="001D44CA" w:rsidRPr="00767600" w:rsidRDefault="001D44CA" w:rsidP="006C7CB6">
            <w:pPr>
              <w:jc w:val="center"/>
            </w:pPr>
            <w:r w:rsidRPr="00767600">
              <w:t>-</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DD4A1C" w:rsidRDefault="00DD4A1C" w:rsidP="006C7CB6">
            <w:pPr>
              <w:jc w:val="center"/>
            </w:pPr>
            <w:r>
              <w:t>67,86%</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DD4A1C" w:rsidRDefault="00DD4A1C" w:rsidP="006C7CB6">
            <w:pPr>
              <w:jc w:val="center"/>
            </w:pPr>
            <w:r>
              <w:t>90,52%</w:t>
            </w:r>
          </w:p>
        </w:tc>
        <w:tc>
          <w:tcPr>
            <w:tcW w:w="1197" w:type="dxa"/>
            <w:tcBorders>
              <w:top w:val="single" w:sz="8" w:space="0" w:color="000000"/>
              <w:left w:val="single" w:sz="8" w:space="0" w:color="000000"/>
              <w:bottom w:val="single" w:sz="8" w:space="0" w:color="000000"/>
              <w:right w:val="single" w:sz="8" w:space="0" w:color="000000"/>
            </w:tcBorders>
            <w:vAlign w:val="center"/>
          </w:tcPr>
          <w:p w:rsidR="001D44CA" w:rsidRPr="00DD4A1C" w:rsidRDefault="00DD4A1C" w:rsidP="006C7CB6">
            <w:pPr>
              <w:jc w:val="center"/>
            </w:pPr>
            <w:r>
              <w:t>99,26%</w:t>
            </w:r>
          </w:p>
        </w:tc>
      </w:tr>
      <w:tr w:rsidR="001D44CA" w:rsidRPr="00767600" w:rsidTr="006C7CB6">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1D44CA" w:rsidRPr="00767600" w:rsidRDefault="001D44CA" w:rsidP="006C7CB6">
            <w:pPr>
              <w:autoSpaceDE w:val="0"/>
              <w:autoSpaceDN w:val="0"/>
              <w:adjustRightInd w:val="0"/>
              <w:ind w:firstLine="67"/>
              <w:jc w:val="center"/>
            </w:pPr>
            <w:r w:rsidRPr="00767600">
              <w:t>39</w:t>
            </w:r>
          </w:p>
          <w:p w:rsidR="001D44CA" w:rsidRPr="00767600" w:rsidRDefault="001D44CA" w:rsidP="006C7CB6">
            <w:pPr>
              <w:autoSpaceDE w:val="0"/>
              <w:autoSpaceDN w:val="0"/>
              <w:adjustRightInd w:val="0"/>
              <w:ind w:firstLine="68"/>
              <w:contextualSpacing/>
              <w:jc w:val="center"/>
            </w:pPr>
            <w:r w:rsidRPr="00767600">
              <w:t>(критерий «</w:t>
            </w:r>
            <w:proofErr w:type="spellStart"/>
            <w:r w:rsidRPr="00767600">
              <w:t>организа</w:t>
            </w:r>
            <w:proofErr w:type="spellEnd"/>
            <w:r w:rsidRPr="00767600">
              <w:t>-</w:t>
            </w:r>
          </w:p>
          <w:p w:rsidR="001D44CA" w:rsidRPr="00767600" w:rsidRDefault="001D44CA" w:rsidP="006C7CB6">
            <w:pPr>
              <w:autoSpaceDE w:val="0"/>
              <w:autoSpaceDN w:val="0"/>
              <w:adjustRightInd w:val="0"/>
              <w:ind w:firstLine="68"/>
              <w:contextualSpacing/>
              <w:jc w:val="center"/>
            </w:pPr>
            <w:proofErr w:type="spellStart"/>
            <w:r w:rsidRPr="00767600">
              <w:t>ция</w:t>
            </w:r>
            <w:proofErr w:type="spellEnd"/>
            <w:r w:rsidRPr="00767600">
              <w:t xml:space="preserve"> текста»)</w:t>
            </w:r>
          </w:p>
        </w:tc>
        <w:tc>
          <w:tcPr>
            <w:tcW w:w="1275" w:type="dxa"/>
            <w:tcBorders>
              <w:top w:val="single" w:sz="8" w:space="0" w:color="000000"/>
              <w:left w:val="single" w:sz="8" w:space="0" w:color="000000"/>
              <w:bottom w:val="single" w:sz="8" w:space="0" w:color="000000"/>
              <w:right w:val="single" w:sz="8" w:space="0" w:color="000000"/>
            </w:tcBorders>
            <w:vAlign w:val="center"/>
          </w:tcPr>
          <w:p w:rsidR="001D44CA" w:rsidRPr="00767600" w:rsidRDefault="001D44CA" w:rsidP="006C7CB6">
            <w:pPr>
              <w:autoSpaceDE w:val="0"/>
              <w:autoSpaceDN w:val="0"/>
              <w:adjustRightInd w:val="0"/>
              <w:ind w:firstLine="67"/>
              <w:jc w:val="center"/>
            </w:pPr>
            <w:r w:rsidRPr="00767600">
              <w:t xml:space="preserve">Навыки </w:t>
            </w:r>
            <w:proofErr w:type="spellStart"/>
            <w:r w:rsidRPr="00767600">
              <w:t>органи-зации</w:t>
            </w:r>
            <w:proofErr w:type="spellEnd"/>
            <w:r>
              <w:t xml:space="preserve"> электрон-</w:t>
            </w:r>
            <w:proofErr w:type="spellStart"/>
            <w:r>
              <w:t>ного</w:t>
            </w:r>
            <w:proofErr w:type="spellEnd"/>
            <w:r w:rsidRPr="00767600">
              <w:t xml:space="preserve"> письма личного характера</w:t>
            </w:r>
          </w:p>
        </w:tc>
        <w:tc>
          <w:tcPr>
            <w:tcW w:w="1134" w:type="dxa"/>
            <w:tcBorders>
              <w:top w:val="single" w:sz="8" w:space="0" w:color="000000"/>
              <w:left w:val="single" w:sz="8" w:space="0" w:color="000000"/>
              <w:bottom w:val="single" w:sz="8" w:space="0" w:color="000000"/>
              <w:right w:val="single" w:sz="8" w:space="0" w:color="000000"/>
            </w:tcBorders>
            <w:vAlign w:val="center"/>
          </w:tcPr>
          <w:p w:rsidR="001D44CA" w:rsidRPr="00767600" w:rsidRDefault="001D44CA" w:rsidP="006C7CB6">
            <w:pPr>
              <w:autoSpaceDE w:val="0"/>
              <w:autoSpaceDN w:val="0"/>
              <w:adjustRightInd w:val="0"/>
              <w:ind w:hanging="112"/>
              <w:jc w:val="center"/>
            </w:pPr>
            <w:r>
              <w:t>Б</w:t>
            </w:r>
            <w:r w:rsidRPr="00767600">
              <w:t>азовый</w:t>
            </w:r>
          </w:p>
        </w:tc>
        <w:tc>
          <w:tcPr>
            <w:tcW w:w="1125" w:type="dxa"/>
            <w:tcBorders>
              <w:top w:val="single" w:sz="8" w:space="0" w:color="000000"/>
              <w:left w:val="single" w:sz="8" w:space="0" w:color="000000"/>
              <w:bottom w:val="single" w:sz="8" w:space="0" w:color="000000"/>
              <w:right w:val="single" w:sz="8" w:space="0" w:color="000000"/>
            </w:tcBorders>
            <w:vAlign w:val="center"/>
          </w:tcPr>
          <w:p w:rsidR="001D44CA" w:rsidRPr="00DD4A1C" w:rsidRDefault="00DD4A1C" w:rsidP="006C7CB6">
            <w:pPr>
              <w:autoSpaceDE w:val="0"/>
              <w:autoSpaceDN w:val="0"/>
              <w:adjustRightInd w:val="0"/>
              <w:ind w:firstLine="67"/>
            </w:pPr>
            <w:r>
              <w:t>93,93%</w:t>
            </w:r>
          </w:p>
        </w:tc>
        <w:tc>
          <w:tcPr>
            <w:tcW w:w="1285" w:type="dxa"/>
            <w:tcBorders>
              <w:top w:val="single" w:sz="8" w:space="0" w:color="000000"/>
              <w:left w:val="single" w:sz="8" w:space="0" w:color="000000"/>
              <w:bottom w:val="single" w:sz="8" w:space="0" w:color="000000"/>
              <w:right w:val="single" w:sz="8" w:space="0" w:color="000000"/>
            </w:tcBorders>
            <w:vAlign w:val="center"/>
          </w:tcPr>
          <w:p w:rsidR="001D44CA" w:rsidRPr="00767600" w:rsidRDefault="001D44CA" w:rsidP="006C7CB6">
            <w:pPr>
              <w:jc w:val="center"/>
            </w:pPr>
            <w:r w:rsidRPr="00767600">
              <w:t>-</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DD4A1C" w:rsidRDefault="00DD4A1C" w:rsidP="006C7CB6">
            <w:pPr>
              <w:jc w:val="center"/>
            </w:pPr>
            <w:r>
              <w:t>78,57%</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DD4A1C" w:rsidRDefault="00DD4A1C" w:rsidP="006C7CB6">
            <w:pPr>
              <w:jc w:val="center"/>
            </w:pPr>
            <w:r>
              <w:t>93,10%</w:t>
            </w:r>
          </w:p>
        </w:tc>
        <w:tc>
          <w:tcPr>
            <w:tcW w:w="1197" w:type="dxa"/>
            <w:tcBorders>
              <w:top w:val="single" w:sz="8" w:space="0" w:color="000000"/>
              <w:left w:val="single" w:sz="8" w:space="0" w:color="000000"/>
              <w:bottom w:val="single" w:sz="8" w:space="0" w:color="000000"/>
              <w:right w:val="single" w:sz="8" w:space="0" w:color="000000"/>
            </w:tcBorders>
            <w:vAlign w:val="center"/>
          </w:tcPr>
          <w:p w:rsidR="001D44CA" w:rsidRPr="00DD4A1C" w:rsidRDefault="00DD4A1C" w:rsidP="006C7CB6">
            <w:pPr>
              <w:jc w:val="center"/>
            </w:pPr>
            <w:r>
              <w:t>97,79%</w:t>
            </w:r>
          </w:p>
        </w:tc>
      </w:tr>
      <w:tr w:rsidR="001D44CA" w:rsidRPr="00767600" w:rsidTr="006C7CB6">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firstLine="68"/>
              <w:contextualSpacing/>
              <w:jc w:val="center"/>
            </w:pPr>
            <w:r w:rsidRPr="00967702">
              <w:t>39 (критерий</w:t>
            </w:r>
          </w:p>
          <w:p w:rsidR="001D44CA" w:rsidRPr="00967702" w:rsidRDefault="001D44CA" w:rsidP="006C7CB6">
            <w:pPr>
              <w:autoSpaceDE w:val="0"/>
              <w:autoSpaceDN w:val="0"/>
              <w:adjustRightInd w:val="0"/>
              <w:ind w:firstLine="68"/>
              <w:contextualSpacing/>
              <w:jc w:val="center"/>
            </w:pPr>
            <w:r w:rsidRPr="00967702">
              <w:t xml:space="preserve">«языковое </w:t>
            </w:r>
            <w:proofErr w:type="spellStart"/>
            <w:r w:rsidRPr="00967702">
              <w:t>оформл</w:t>
            </w:r>
            <w:proofErr w:type="spellEnd"/>
            <w:r w:rsidRPr="00967702">
              <w:t>-е»)</w:t>
            </w:r>
          </w:p>
        </w:tc>
        <w:tc>
          <w:tcPr>
            <w:tcW w:w="1275"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firstLine="67"/>
              <w:jc w:val="center"/>
            </w:pPr>
            <w:r w:rsidRPr="00967702">
              <w:t xml:space="preserve">Навыки владения языковым </w:t>
            </w:r>
            <w:proofErr w:type="spellStart"/>
            <w:r w:rsidRPr="00967702">
              <w:t>материа</w:t>
            </w:r>
            <w:proofErr w:type="spellEnd"/>
            <w:r w:rsidRPr="00967702">
              <w:t>-лом на базовом уровне</w:t>
            </w:r>
          </w:p>
        </w:tc>
        <w:tc>
          <w:tcPr>
            <w:tcW w:w="1134"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hanging="112"/>
              <w:jc w:val="center"/>
            </w:pPr>
            <w:r>
              <w:t>Б</w:t>
            </w:r>
            <w:r w:rsidRPr="00967702">
              <w:t>азовый</w:t>
            </w:r>
          </w:p>
        </w:tc>
        <w:tc>
          <w:tcPr>
            <w:tcW w:w="1125" w:type="dxa"/>
            <w:tcBorders>
              <w:top w:val="single" w:sz="8" w:space="0" w:color="000000"/>
              <w:left w:val="single" w:sz="8" w:space="0" w:color="000000"/>
              <w:bottom w:val="single" w:sz="8" w:space="0" w:color="000000"/>
              <w:right w:val="single" w:sz="8" w:space="0" w:color="000000"/>
            </w:tcBorders>
            <w:vAlign w:val="center"/>
          </w:tcPr>
          <w:p w:rsidR="001D44CA" w:rsidRPr="00DD4A1C" w:rsidRDefault="00DD4A1C" w:rsidP="006C7CB6">
            <w:pPr>
              <w:autoSpaceDE w:val="0"/>
              <w:autoSpaceDN w:val="0"/>
              <w:adjustRightInd w:val="0"/>
              <w:ind w:firstLine="67"/>
              <w:jc w:val="center"/>
            </w:pPr>
            <w:r>
              <w:t>49,29%</w:t>
            </w:r>
          </w:p>
        </w:tc>
        <w:tc>
          <w:tcPr>
            <w:tcW w:w="1285"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jc w:val="center"/>
            </w:pPr>
            <w:r w:rsidRPr="00967702">
              <w:t>-</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DD4A1C" w:rsidRDefault="00DD4A1C" w:rsidP="006C7CB6">
            <w:pPr>
              <w:jc w:val="center"/>
            </w:pPr>
            <w:r>
              <w:t>3,57%</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DD4A1C" w:rsidRDefault="00DD4A1C" w:rsidP="006C7CB6">
            <w:pPr>
              <w:jc w:val="center"/>
            </w:pPr>
            <w:r>
              <w:t>31,90%</w:t>
            </w:r>
          </w:p>
        </w:tc>
        <w:tc>
          <w:tcPr>
            <w:tcW w:w="1197" w:type="dxa"/>
            <w:tcBorders>
              <w:top w:val="single" w:sz="8" w:space="0" w:color="000000"/>
              <w:left w:val="single" w:sz="8" w:space="0" w:color="000000"/>
              <w:bottom w:val="single" w:sz="8" w:space="0" w:color="000000"/>
              <w:right w:val="single" w:sz="8" w:space="0" w:color="000000"/>
            </w:tcBorders>
            <w:vAlign w:val="center"/>
          </w:tcPr>
          <w:p w:rsidR="001D44CA" w:rsidRPr="00DD4A1C" w:rsidRDefault="00DD4A1C" w:rsidP="006C7CB6">
            <w:pPr>
              <w:jc w:val="center"/>
            </w:pPr>
            <w:r>
              <w:t>73,53%</w:t>
            </w:r>
          </w:p>
        </w:tc>
      </w:tr>
      <w:tr w:rsidR="001D44CA" w:rsidRPr="00967702" w:rsidTr="006C7CB6">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firstLine="67"/>
              <w:jc w:val="center"/>
            </w:pPr>
            <w:r w:rsidRPr="00967702">
              <w:t>40</w:t>
            </w:r>
          </w:p>
        </w:tc>
        <w:tc>
          <w:tcPr>
            <w:tcW w:w="8568" w:type="dxa"/>
            <w:gridSpan w:val="7"/>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contextualSpacing/>
              <w:jc w:val="center"/>
            </w:pPr>
            <w:r w:rsidRPr="00967702">
              <w:t xml:space="preserve">Письменное высказывание с элементами </w:t>
            </w:r>
            <w:r>
              <w:t>рассуждения на основе таблицы</w:t>
            </w:r>
            <w:r w:rsidRPr="00DD2EE1">
              <w:t>/</w:t>
            </w:r>
            <w:r>
              <w:t>диаграммы</w:t>
            </w:r>
            <w:r w:rsidRPr="00967702">
              <w:t xml:space="preserve"> </w:t>
            </w:r>
          </w:p>
        </w:tc>
      </w:tr>
      <w:tr w:rsidR="001D44CA" w:rsidRPr="00767600" w:rsidTr="006C7CB6">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firstLine="68"/>
              <w:contextualSpacing/>
              <w:jc w:val="center"/>
            </w:pPr>
            <w:r w:rsidRPr="00967702">
              <w:lastRenderedPageBreak/>
              <w:t>40</w:t>
            </w:r>
          </w:p>
          <w:p w:rsidR="001D44CA" w:rsidRPr="00967702" w:rsidRDefault="001D44CA" w:rsidP="006C7CB6">
            <w:pPr>
              <w:autoSpaceDE w:val="0"/>
              <w:autoSpaceDN w:val="0"/>
              <w:adjustRightInd w:val="0"/>
              <w:ind w:firstLine="68"/>
              <w:contextualSpacing/>
              <w:jc w:val="center"/>
            </w:pPr>
            <w:r w:rsidRPr="00967702">
              <w:t>(критерий «содержа-</w:t>
            </w:r>
            <w:proofErr w:type="spellStart"/>
            <w:r w:rsidRPr="00967702">
              <w:t>ние</w:t>
            </w:r>
            <w:proofErr w:type="spellEnd"/>
            <w:r w:rsidRPr="00967702">
              <w:t>»)</w:t>
            </w:r>
          </w:p>
        </w:tc>
        <w:tc>
          <w:tcPr>
            <w:tcW w:w="1275"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firstLine="68"/>
              <w:contextualSpacing/>
              <w:jc w:val="center"/>
            </w:pPr>
            <w:r w:rsidRPr="00967702">
              <w:t xml:space="preserve">Навыки написания </w:t>
            </w:r>
            <w:proofErr w:type="gramStart"/>
            <w:r w:rsidRPr="00967702">
              <w:t>письмен-</w:t>
            </w:r>
            <w:proofErr w:type="spellStart"/>
            <w:r w:rsidRPr="00967702">
              <w:t>ного</w:t>
            </w:r>
            <w:proofErr w:type="spellEnd"/>
            <w:proofErr w:type="gramEnd"/>
            <w:r w:rsidRPr="00967702">
              <w:t xml:space="preserve"> </w:t>
            </w:r>
            <w:proofErr w:type="spellStart"/>
            <w:r w:rsidRPr="00967702">
              <w:t>высказы-вания</w:t>
            </w:r>
            <w:proofErr w:type="spellEnd"/>
            <w:r w:rsidRPr="00967702">
              <w:t xml:space="preserve"> с </w:t>
            </w:r>
            <w:proofErr w:type="spellStart"/>
            <w:r w:rsidRPr="00967702">
              <w:t>элемен-тами</w:t>
            </w:r>
            <w:proofErr w:type="spellEnd"/>
            <w:r w:rsidRPr="00967702">
              <w:t xml:space="preserve"> </w:t>
            </w:r>
          </w:p>
          <w:p w:rsidR="001D44CA" w:rsidRPr="00967702" w:rsidRDefault="001D44CA" w:rsidP="006C7CB6">
            <w:pPr>
              <w:autoSpaceDE w:val="0"/>
              <w:autoSpaceDN w:val="0"/>
              <w:adjustRightInd w:val="0"/>
              <w:ind w:firstLine="68"/>
              <w:contextualSpacing/>
              <w:jc w:val="center"/>
            </w:pPr>
            <w:proofErr w:type="spellStart"/>
            <w:r w:rsidRPr="00967702">
              <w:t>рассуж-дения</w:t>
            </w:r>
            <w:proofErr w:type="spellEnd"/>
          </w:p>
        </w:tc>
        <w:tc>
          <w:tcPr>
            <w:tcW w:w="1134"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hanging="112"/>
              <w:jc w:val="center"/>
            </w:pPr>
            <w:r>
              <w:t>В</w:t>
            </w:r>
            <w:r w:rsidRPr="00967702">
              <w:t>ысокий</w:t>
            </w:r>
          </w:p>
        </w:tc>
        <w:tc>
          <w:tcPr>
            <w:tcW w:w="1125" w:type="dxa"/>
            <w:tcBorders>
              <w:top w:val="single" w:sz="8" w:space="0" w:color="000000"/>
              <w:left w:val="single" w:sz="8" w:space="0" w:color="000000"/>
              <w:bottom w:val="single" w:sz="8" w:space="0" w:color="000000"/>
              <w:right w:val="single" w:sz="8" w:space="0" w:color="000000"/>
            </w:tcBorders>
            <w:vAlign w:val="center"/>
          </w:tcPr>
          <w:p w:rsidR="001D44CA" w:rsidRPr="006C7CB6" w:rsidRDefault="006C7CB6" w:rsidP="006C7CB6">
            <w:pPr>
              <w:autoSpaceDE w:val="0"/>
              <w:autoSpaceDN w:val="0"/>
              <w:adjustRightInd w:val="0"/>
              <w:ind w:firstLine="67"/>
              <w:jc w:val="center"/>
            </w:pPr>
            <w:r>
              <w:t>78,10%</w:t>
            </w:r>
          </w:p>
        </w:tc>
        <w:tc>
          <w:tcPr>
            <w:tcW w:w="1285" w:type="dxa"/>
            <w:tcBorders>
              <w:top w:val="single" w:sz="8" w:space="0" w:color="000000"/>
              <w:left w:val="single" w:sz="8" w:space="0" w:color="000000"/>
              <w:bottom w:val="single" w:sz="8" w:space="0" w:color="000000"/>
              <w:right w:val="single" w:sz="8" w:space="0" w:color="000000"/>
            </w:tcBorders>
          </w:tcPr>
          <w:p w:rsidR="006C7CB6" w:rsidRPr="00967702" w:rsidRDefault="006C7CB6" w:rsidP="006C7CB6"/>
          <w:p w:rsidR="001D44CA" w:rsidRPr="00967702" w:rsidRDefault="001D44CA" w:rsidP="006C7CB6">
            <w:pPr>
              <w:jc w:val="center"/>
            </w:pPr>
          </w:p>
          <w:p w:rsidR="001D44CA" w:rsidRPr="00967702" w:rsidRDefault="001D44CA" w:rsidP="006C7CB6">
            <w:pPr>
              <w:jc w:val="center"/>
            </w:pPr>
          </w:p>
          <w:p w:rsidR="001D44CA" w:rsidRPr="00967702" w:rsidRDefault="001D44CA" w:rsidP="006C7CB6">
            <w:pPr>
              <w:jc w:val="center"/>
            </w:pPr>
          </w:p>
          <w:p w:rsidR="001D44CA" w:rsidRPr="00967702" w:rsidRDefault="001D44CA" w:rsidP="006C7CB6">
            <w:pPr>
              <w:jc w:val="center"/>
            </w:pPr>
            <w:r w:rsidRPr="00967702">
              <w:t>-</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6C7CB6" w:rsidRDefault="006C7CB6" w:rsidP="006C7CB6">
            <w:pPr>
              <w:jc w:val="center"/>
            </w:pPr>
            <w:r>
              <w:t>28,57%</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6C7CB6" w:rsidRDefault="006C7CB6" w:rsidP="006C7CB6">
            <w:pPr>
              <w:jc w:val="center"/>
            </w:pPr>
            <w:r>
              <w:t>71,84%</w:t>
            </w:r>
          </w:p>
        </w:tc>
        <w:tc>
          <w:tcPr>
            <w:tcW w:w="1197" w:type="dxa"/>
            <w:tcBorders>
              <w:top w:val="single" w:sz="8" w:space="0" w:color="000000"/>
              <w:left w:val="single" w:sz="8" w:space="0" w:color="000000"/>
              <w:bottom w:val="single" w:sz="8" w:space="0" w:color="000000"/>
              <w:right w:val="single" w:sz="8" w:space="0" w:color="000000"/>
            </w:tcBorders>
            <w:vAlign w:val="center"/>
          </w:tcPr>
          <w:p w:rsidR="001D44CA" w:rsidRPr="006C7CB6" w:rsidRDefault="006C7CB6" w:rsidP="006C7CB6">
            <w:pPr>
              <w:jc w:val="center"/>
            </w:pPr>
            <w:r>
              <w:t>93,63%</w:t>
            </w:r>
          </w:p>
        </w:tc>
      </w:tr>
      <w:tr w:rsidR="001D44CA" w:rsidRPr="00767600" w:rsidTr="006C7CB6">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firstLine="68"/>
              <w:contextualSpacing/>
              <w:jc w:val="center"/>
            </w:pPr>
            <w:r w:rsidRPr="00967702">
              <w:t>40</w:t>
            </w:r>
          </w:p>
          <w:p w:rsidR="001D44CA" w:rsidRPr="00967702" w:rsidRDefault="001D44CA" w:rsidP="006C7CB6">
            <w:pPr>
              <w:autoSpaceDE w:val="0"/>
              <w:autoSpaceDN w:val="0"/>
              <w:adjustRightInd w:val="0"/>
              <w:ind w:firstLine="68"/>
              <w:contextualSpacing/>
              <w:jc w:val="center"/>
            </w:pPr>
            <w:r w:rsidRPr="00967702">
              <w:t>(критерий «</w:t>
            </w:r>
            <w:proofErr w:type="spellStart"/>
            <w:r w:rsidRPr="00967702">
              <w:t>организа</w:t>
            </w:r>
            <w:proofErr w:type="spellEnd"/>
            <w:r w:rsidRPr="00967702">
              <w:t>-</w:t>
            </w:r>
          </w:p>
          <w:p w:rsidR="001D44CA" w:rsidRPr="00967702" w:rsidRDefault="001D44CA" w:rsidP="006C7CB6">
            <w:pPr>
              <w:autoSpaceDE w:val="0"/>
              <w:autoSpaceDN w:val="0"/>
              <w:adjustRightInd w:val="0"/>
              <w:ind w:firstLine="68"/>
              <w:contextualSpacing/>
              <w:jc w:val="center"/>
            </w:pPr>
            <w:proofErr w:type="spellStart"/>
            <w:r w:rsidRPr="00967702">
              <w:t>ция</w:t>
            </w:r>
            <w:proofErr w:type="spellEnd"/>
            <w:r w:rsidRPr="00967702">
              <w:t xml:space="preserve"> текста»)</w:t>
            </w:r>
          </w:p>
        </w:tc>
        <w:tc>
          <w:tcPr>
            <w:tcW w:w="1275"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firstLine="67"/>
              <w:jc w:val="center"/>
            </w:pPr>
            <w:r w:rsidRPr="00967702">
              <w:t xml:space="preserve">Навыки </w:t>
            </w:r>
            <w:proofErr w:type="spellStart"/>
            <w:r w:rsidRPr="00967702">
              <w:t>органи-зации</w:t>
            </w:r>
            <w:proofErr w:type="spellEnd"/>
            <w:r w:rsidRPr="00967702">
              <w:t xml:space="preserve"> </w:t>
            </w:r>
            <w:proofErr w:type="spellStart"/>
            <w:r w:rsidRPr="00967702">
              <w:t>предлага-емого</w:t>
            </w:r>
            <w:proofErr w:type="spellEnd"/>
            <w:r w:rsidRPr="00967702">
              <w:t xml:space="preserve"> письмен-</w:t>
            </w:r>
            <w:proofErr w:type="spellStart"/>
            <w:r w:rsidRPr="00967702">
              <w:t>ного</w:t>
            </w:r>
            <w:proofErr w:type="spellEnd"/>
            <w:r w:rsidRPr="00967702">
              <w:t xml:space="preserve"> </w:t>
            </w:r>
            <w:proofErr w:type="spellStart"/>
            <w:r w:rsidRPr="00967702">
              <w:t>высказы-вания</w:t>
            </w:r>
            <w:proofErr w:type="spellEnd"/>
          </w:p>
        </w:tc>
        <w:tc>
          <w:tcPr>
            <w:tcW w:w="1134"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hanging="112"/>
              <w:jc w:val="center"/>
            </w:pPr>
            <w:r>
              <w:t>В</w:t>
            </w:r>
            <w:r w:rsidRPr="00967702">
              <w:t>ысокий</w:t>
            </w:r>
          </w:p>
        </w:tc>
        <w:tc>
          <w:tcPr>
            <w:tcW w:w="1125" w:type="dxa"/>
            <w:tcBorders>
              <w:top w:val="single" w:sz="8" w:space="0" w:color="000000"/>
              <w:left w:val="single" w:sz="8" w:space="0" w:color="000000"/>
              <w:bottom w:val="single" w:sz="8" w:space="0" w:color="000000"/>
              <w:right w:val="single" w:sz="8" w:space="0" w:color="000000"/>
            </w:tcBorders>
            <w:vAlign w:val="center"/>
          </w:tcPr>
          <w:p w:rsidR="001D44CA" w:rsidRPr="00BB1E7C" w:rsidRDefault="00BB1E7C" w:rsidP="006C7CB6">
            <w:pPr>
              <w:autoSpaceDE w:val="0"/>
              <w:autoSpaceDN w:val="0"/>
              <w:adjustRightInd w:val="0"/>
              <w:ind w:firstLine="67"/>
              <w:jc w:val="center"/>
            </w:pPr>
            <w:r>
              <w:t>81,19%</w:t>
            </w:r>
          </w:p>
        </w:tc>
        <w:tc>
          <w:tcPr>
            <w:tcW w:w="1285" w:type="dxa"/>
            <w:tcBorders>
              <w:top w:val="single" w:sz="8" w:space="0" w:color="000000"/>
              <w:left w:val="single" w:sz="8" w:space="0" w:color="000000"/>
              <w:bottom w:val="single" w:sz="8" w:space="0" w:color="000000"/>
              <w:right w:val="single" w:sz="8" w:space="0" w:color="000000"/>
            </w:tcBorders>
          </w:tcPr>
          <w:p w:rsidR="001D44CA" w:rsidRPr="00967702" w:rsidRDefault="001D44CA" w:rsidP="006C7CB6">
            <w:pPr>
              <w:jc w:val="center"/>
            </w:pPr>
          </w:p>
          <w:p w:rsidR="001D44CA" w:rsidRPr="00967702" w:rsidRDefault="001D44CA" w:rsidP="006C7CB6">
            <w:pPr>
              <w:jc w:val="center"/>
            </w:pPr>
          </w:p>
          <w:p w:rsidR="001D44CA" w:rsidRPr="00967702" w:rsidRDefault="001D44CA" w:rsidP="006C7CB6">
            <w:pPr>
              <w:jc w:val="center"/>
            </w:pPr>
          </w:p>
          <w:p w:rsidR="001D44CA" w:rsidRPr="00967702" w:rsidRDefault="001D44CA" w:rsidP="006C7CB6">
            <w:pPr>
              <w:jc w:val="center"/>
            </w:pPr>
          </w:p>
          <w:p w:rsidR="001D44CA" w:rsidRPr="00967702" w:rsidRDefault="001D44CA" w:rsidP="006C7CB6">
            <w:pPr>
              <w:jc w:val="center"/>
            </w:pPr>
            <w:r w:rsidRPr="00967702">
              <w:t>-</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BB1E7C" w:rsidRDefault="00BB1E7C" w:rsidP="006C7CB6">
            <w:pPr>
              <w:jc w:val="center"/>
            </w:pPr>
            <w:r>
              <w:t>33,33%</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BB1E7C" w:rsidRDefault="00BB1E7C" w:rsidP="006C7CB6">
            <w:pPr>
              <w:jc w:val="center"/>
            </w:pPr>
            <w:r>
              <w:t>75,86%</w:t>
            </w:r>
          </w:p>
        </w:tc>
        <w:tc>
          <w:tcPr>
            <w:tcW w:w="1197" w:type="dxa"/>
            <w:tcBorders>
              <w:top w:val="single" w:sz="8" w:space="0" w:color="000000"/>
              <w:left w:val="single" w:sz="8" w:space="0" w:color="000000"/>
              <w:bottom w:val="single" w:sz="8" w:space="0" w:color="000000"/>
              <w:right w:val="single" w:sz="8" w:space="0" w:color="000000"/>
            </w:tcBorders>
            <w:vAlign w:val="center"/>
          </w:tcPr>
          <w:p w:rsidR="001D44CA" w:rsidRPr="00BB1E7C" w:rsidRDefault="00BB1E7C" w:rsidP="006C7CB6">
            <w:pPr>
              <w:jc w:val="center"/>
            </w:pPr>
            <w:r>
              <w:t>95,59%</w:t>
            </w:r>
          </w:p>
        </w:tc>
      </w:tr>
      <w:tr w:rsidR="001D44CA" w:rsidRPr="00767600" w:rsidTr="006C7CB6">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firstLine="68"/>
              <w:contextualSpacing/>
              <w:jc w:val="center"/>
            </w:pPr>
            <w:r w:rsidRPr="00967702">
              <w:t>40</w:t>
            </w:r>
          </w:p>
          <w:p w:rsidR="001D44CA" w:rsidRPr="00967702" w:rsidRDefault="001D44CA" w:rsidP="006C7CB6">
            <w:pPr>
              <w:autoSpaceDE w:val="0"/>
              <w:autoSpaceDN w:val="0"/>
              <w:adjustRightInd w:val="0"/>
              <w:ind w:firstLine="68"/>
              <w:contextualSpacing/>
              <w:jc w:val="center"/>
            </w:pPr>
            <w:r w:rsidRPr="00967702">
              <w:t>(критерий</w:t>
            </w:r>
          </w:p>
          <w:p w:rsidR="001D44CA" w:rsidRPr="00967702" w:rsidRDefault="001D44CA" w:rsidP="006C7CB6">
            <w:pPr>
              <w:autoSpaceDE w:val="0"/>
              <w:autoSpaceDN w:val="0"/>
              <w:adjustRightInd w:val="0"/>
              <w:ind w:firstLine="68"/>
              <w:contextualSpacing/>
              <w:jc w:val="center"/>
            </w:pPr>
            <w:r w:rsidRPr="00967702">
              <w:t>«лексика»)</w:t>
            </w:r>
          </w:p>
        </w:tc>
        <w:tc>
          <w:tcPr>
            <w:tcW w:w="1275"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firstLine="67"/>
              <w:jc w:val="center"/>
            </w:pPr>
            <w:r w:rsidRPr="00967702">
              <w:t>Навыки владения лексикой высокого уровня</w:t>
            </w:r>
          </w:p>
        </w:tc>
        <w:tc>
          <w:tcPr>
            <w:tcW w:w="1134"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hanging="112"/>
              <w:jc w:val="center"/>
            </w:pPr>
            <w:r>
              <w:t>В</w:t>
            </w:r>
            <w:r w:rsidRPr="00967702">
              <w:t>ысокий</w:t>
            </w:r>
          </w:p>
        </w:tc>
        <w:tc>
          <w:tcPr>
            <w:tcW w:w="1125" w:type="dxa"/>
            <w:tcBorders>
              <w:top w:val="single" w:sz="8" w:space="0" w:color="000000"/>
              <w:left w:val="single" w:sz="8" w:space="0" w:color="000000"/>
              <w:bottom w:val="single" w:sz="8" w:space="0" w:color="000000"/>
              <w:right w:val="single" w:sz="8" w:space="0" w:color="000000"/>
            </w:tcBorders>
            <w:vAlign w:val="center"/>
          </w:tcPr>
          <w:p w:rsidR="001D44CA" w:rsidRPr="00BB1E7C" w:rsidRDefault="00BB1E7C" w:rsidP="006C7CB6">
            <w:pPr>
              <w:autoSpaceDE w:val="0"/>
              <w:autoSpaceDN w:val="0"/>
              <w:adjustRightInd w:val="0"/>
              <w:ind w:firstLine="67"/>
              <w:jc w:val="center"/>
            </w:pPr>
            <w:r>
              <w:t>71,43%</w:t>
            </w:r>
          </w:p>
        </w:tc>
        <w:tc>
          <w:tcPr>
            <w:tcW w:w="1285" w:type="dxa"/>
            <w:tcBorders>
              <w:top w:val="single" w:sz="8" w:space="0" w:color="000000"/>
              <w:left w:val="single" w:sz="8" w:space="0" w:color="000000"/>
              <w:bottom w:val="single" w:sz="8" w:space="0" w:color="000000"/>
              <w:right w:val="single" w:sz="8" w:space="0" w:color="000000"/>
            </w:tcBorders>
          </w:tcPr>
          <w:p w:rsidR="001D44CA" w:rsidRPr="00767600" w:rsidRDefault="001D44CA" w:rsidP="006C7CB6">
            <w:pPr>
              <w:rPr>
                <w:lang w:val="en-US"/>
              </w:rPr>
            </w:pPr>
          </w:p>
          <w:p w:rsidR="00BB1E7C" w:rsidRDefault="00BB1E7C" w:rsidP="006C7CB6">
            <w:pPr>
              <w:jc w:val="center"/>
            </w:pPr>
          </w:p>
          <w:p w:rsidR="001D44CA" w:rsidRPr="00967702" w:rsidRDefault="001D44CA" w:rsidP="006C7CB6">
            <w:pPr>
              <w:jc w:val="center"/>
            </w:pPr>
            <w:r w:rsidRPr="00967702">
              <w:t>-</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BB1E7C" w:rsidRDefault="00BB1E7C" w:rsidP="006C7CB6">
            <w:pPr>
              <w:jc w:val="center"/>
            </w:pPr>
            <w:r>
              <w:t>19,05%</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BB1E7C" w:rsidRDefault="00BB1E7C" w:rsidP="006C7CB6">
            <w:pPr>
              <w:jc w:val="center"/>
            </w:pPr>
            <w:r>
              <w:t>60,34%</w:t>
            </w:r>
          </w:p>
        </w:tc>
        <w:tc>
          <w:tcPr>
            <w:tcW w:w="1197" w:type="dxa"/>
            <w:tcBorders>
              <w:top w:val="single" w:sz="8" w:space="0" w:color="000000"/>
              <w:left w:val="single" w:sz="8" w:space="0" w:color="000000"/>
              <w:bottom w:val="single" w:sz="8" w:space="0" w:color="000000"/>
              <w:right w:val="single" w:sz="8" w:space="0" w:color="000000"/>
            </w:tcBorders>
            <w:vAlign w:val="center"/>
          </w:tcPr>
          <w:p w:rsidR="001D44CA" w:rsidRPr="00BB1E7C" w:rsidRDefault="00BB1E7C" w:rsidP="006C7CB6">
            <w:pPr>
              <w:jc w:val="center"/>
            </w:pPr>
            <w:r>
              <w:t>91,67%</w:t>
            </w:r>
          </w:p>
        </w:tc>
      </w:tr>
      <w:tr w:rsidR="001D44CA" w:rsidRPr="00767600" w:rsidTr="006C7CB6">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firstLine="68"/>
              <w:contextualSpacing/>
              <w:jc w:val="center"/>
            </w:pPr>
            <w:r w:rsidRPr="00967702">
              <w:t>40</w:t>
            </w:r>
          </w:p>
          <w:p w:rsidR="001D44CA" w:rsidRPr="00967702" w:rsidRDefault="001D44CA" w:rsidP="006C7CB6">
            <w:pPr>
              <w:autoSpaceDE w:val="0"/>
              <w:autoSpaceDN w:val="0"/>
              <w:adjustRightInd w:val="0"/>
              <w:ind w:firstLine="68"/>
              <w:contextualSpacing/>
              <w:jc w:val="center"/>
            </w:pPr>
            <w:r w:rsidRPr="00967702">
              <w:t>(критерий</w:t>
            </w:r>
          </w:p>
          <w:p w:rsidR="001D44CA" w:rsidRPr="00967702" w:rsidRDefault="001D44CA" w:rsidP="006C7CB6">
            <w:pPr>
              <w:autoSpaceDE w:val="0"/>
              <w:autoSpaceDN w:val="0"/>
              <w:adjustRightInd w:val="0"/>
              <w:ind w:firstLine="68"/>
              <w:contextualSpacing/>
              <w:jc w:val="center"/>
            </w:pPr>
            <w:r w:rsidRPr="00967702">
              <w:t>«</w:t>
            </w:r>
            <w:proofErr w:type="spellStart"/>
            <w:r w:rsidRPr="00967702">
              <w:t>граммати</w:t>
            </w:r>
            <w:proofErr w:type="spellEnd"/>
            <w:r w:rsidRPr="00967702">
              <w:t>-ка»)</w:t>
            </w:r>
          </w:p>
        </w:tc>
        <w:tc>
          <w:tcPr>
            <w:tcW w:w="1275"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firstLine="68"/>
              <w:contextualSpacing/>
              <w:jc w:val="center"/>
            </w:pPr>
            <w:r w:rsidRPr="00967702">
              <w:t>Навыки владения грамма-</w:t>
            </w:r>
            <w:proofErr w:type="spellStart"/>
            <w:r w:rsidRPr="00967702">
              <w:t>тически</w:t>
            </w:r>
            <w:proofErr w:type="spellEnd"/>
            <w:r w:rsidRPr="00967702">
              <w:t xml:space="preserve">-ми формами и </w:t>
            </w:r>
            <w:proofErr w:type="spellStart"/>
            <w:r w:rsidRPr="00967702">
              <w:t>синтакси-ческими</w:t>
            </w:r>
            <w:proofErr w:type="spellEnd"/>
            <w:r w:rsidRPr="00967702">
              <w:t xml:space="preserve"> </w:t>
            </w:r>
            <w:proofErr w:type="spellStart"/>
            <w:r w:rsidRPr="00967702">
              <w:t>структу</w:t>
            </w:r>
            <w:proofErr w:type="spellEnd"/>
            <w:r w:rsidRPr="00967702">
              <w:t>-рами высокого уровня</w:t>
            </w:r>
          </w:p>
        </w:tc>
        <w:tc>
          <w:tcPr>
            <w:tcW w:w="1134"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hanging="112"/>
              <w:jc w:val="center"/>
            </w:pPr>
            <w:r>
              <w:t>В</w:t>
            </w:r>
            <w:r w:rsidRPr="00967702">
              <w:t>ысокий</w:t>
            </w:r>
          </w:p>
        </w:tc>
        <w:tc>
          <w:tcPr>
            <w:tcW w:w="1125" w:type="dxa"/>
            <w:tcBorders>
              <w:top w:val="single" w:sz="8" w:space="0" w:color="000000"/>
              <w:left w:val="single" w:sz="8" w:space="0" w:color="000000"/>
              <w:bottom w:val="single" w:sz="8" w:space="0" w:color="000000"/>
              <w:right w:val="single" w:sz="8" w:space="0" w:color="000000"/>
            </w:tcBorders>
            <w:vAlign w:val="center"/>
          </w:tcPr>
          <w:p w:rsidR="001D44CA" w:rsidRPr="00BB1E7C" w:rsidRDefault="00BB1E7C" w:rsidP="006C7CB6">
            <w:pPr>
              <w:autoSpaceDE w:val="0"/>
              <w:autoSpaceDN w:val="0"/>
              <w:adjustRightInd w:val="0"/>
              <w:ind w:firstLine="67"/>
              <w:jc w:val="center"/>
            </w:pPr>
            <w:r>
              <w:t>45,71%</w:t>
            </w:r>
          </w:p>
        </w:tc>
        <w:tc>
          <w:tcPr>
            <w:tcW w:w="1285" w:type="dxa"/>
            <w:tcBorders>
              <w:top w:val="single" w:sz="8" w:space="0" w:color="000000"/>
              <w:left w:val="single" w:sz="8" w:space="0" w:color="000000"/>
              <w:bottom w:val="single" w:sz="8" w:space="0" w:color="000000"/>
              <w:right w:val="single" w:sz="8" w:space="0" w:color="000000"/>
            </w:tcBorders>
          </w:tcPr>
          <w:p w:rsidR="001D44CA" w:rsidRPr="00967702" w:rsidRDefault="001D44CA" w:rsidP="006C7CB6"/>
          <w:p w:rsidR="001D44CA" w:rsidRPr="00967702" w:rsidRDefault="001D44CA" w:rsidP="006C7CB6">
            <w:pPr>
              <w:jc w:val="center"/>
            </w:pPr>
          </w:p>
          <w:p w:rsidR="001D44CA" w:rsidRPr="00967702" w:rsidRDefault="001D44CA" w:rsidP="006C7CB6">
            <w:pPr>
              <w:jc w:val="center"/>
            </w:pPr>
          </w:p>
          <w:p w:rsidR="001D44CA" w:rsidRPr="00967702" w:rsidRDefault="001D44CA" w:rsidP="006C7CB6">
            <w:pPr>
              <w:jc w:val="center"/>
            </w:pPr>
          </w:p>
          <w:p w:rsidR="001D44CA" w:rsidRPr="00967702" w:rsidRDefault="001D44CA" w:rsidP="006C7CB6">
            <w:pPr>
              <w:jc w:val="center"/>
            </w:pPr>
          </w:p>
          <w:p w:rsidR="001D44CA" w:rsidRPr="00967702" w:rsidRDefault="001D44CA" w:rsidP="006C7CB6">
            <w:pPr>
              <w:jc w:val="center"/>
            </w:pPr>
            <w:r w:rsidRPr="00967702">
              <w:t>-</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BB1E7C" w:rsidRDefault="00BB1E7C" w:rsidP="006C7CB6">
            <w:pPr>
              <w:jc w:val="center"/>
            </w:pPr>
            <w:r>
              <w:t>4,76%</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BB1E7C" w:rsidRDefault="00BB1E7C" w:rsidP="006C7CB6">
            <w:pPr>
              <w:jc w:val="center"/>
            </w:pPr>
            <w:r>
              <w:t>22,41%</w:t>
            </w:r>
          </w:p>
        </w:tc>
        <w:tc>
          <w:tcPr>
            <w:tcW w:w="1197" w:type="dxa"/>
            <w:tcBorders>
              <w:top w:val="single" w:sz="8" w:space="0" w:color="000000"/>
              <w:left w:val="single" w:sz="8" w:space="0" w:color="000000"/>
              <w:bottom w:val="single" w:sz="8" w:space="0" w:color="000000"/>
              <w:right w:val="single" w:sz="8" w:space="0" w:color="000000"/>
            </w:tcBorders>
            <w:vAlign w:val="center"/>
          </w:tcPr>
          <w:p w:rsidR="001D44CA" w:rsidRPr="00BB1E7C" w:rsidRDefault="00BB1E7C" w:rsidP="006C7CB6">
            <w:pPr>
              <w:jc w:val="center"/>
            </w:pPr>
            <w:r>
              <w:t>74,02%</w:t>
            </w:r>
          </w:p>
        </w:tc>
      </w:tr>
      <w:tr w:rsidR="001D44CA" w:rsidRPr="00767600" w:rsidTr="006C7CB6">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firstLine="68"/>
              <w:contextualSpacing/>
              <w:jc w:val="center"/>
            </w:pPr>
            <w:r w:rsidRPr="00967702">
              <w:t>40</w:t>
            </w:r>
          </w:p>
          <w:p w:rsidR="001D44CA" w:rsidRPr="00967702" w:rsidRDefault="001D44CA" w:rsidP="006C7CB6">
            <w:pPr>
              <w:autoSpaceDE w:val="0"/>
              <w:autoSpaceDN w:val="0"/>
              <w:adjustRightInd w:val="0"/>
              <w:ind w:firstLine="68"/>
              <w:contextualSpacing/>
              <w:jc w:val="center"/>
            </w:pPr>
            <w:r w:rsidRPr="00967702">
              <w:t>(критерий</w:t>
            </w:r>
          </w:p>
          <w:p w:rsidR="001D44CA" w:rsidRPr="00967702" w:rsidRDefault="001D44CA" w:rsidP="006C7CB6">
            <w:pPr>
              <w:autoSpaceDE w:val="0"/>
              <w:autoSpaceDN w:val="0"/>
              <w:adjustRightInd w:val="0"/>
              <w:ind w:firstLine="68"/>
              <w:contextualSpacing/>
              <w:jc w:val="center"/>
            </w:pPr>
            <w:r w:rsidRPr="00967702">
              <w:t>«</w:t>
            </w:r>
            <w:proofErr w:type="spellStart"/>
            <w:r w:rsidRPr="00967702">
              <w:t>орфогра-фия</w:t>
            </w:r>
            <w:proofErr w:type="spellEnd"/>
            <w:r w:rsidRPr="00967702">
              <w:t xml:space="preserve"> и пун-</w:t>
            </w:r>
            <w:proofErr w:type="spellStart"/>
            <w:r w:rsidRPr="00967702">
              <w:t>ктуация</w:t>
            </w:r>
            <w:proofErr w:type="spellEnd"/>
            <w:r w:rsidRPr="00967702">
              <w:t>»)</w:t>
            </w:r>
          </w:p>
        </w:tc>
        <w:tc>
          <w:tcPr>
            <w:tcW w:w="1275"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firstLine="68"/>
              <w:contextualSpacing/>
              <w:jc w:val="center"/>
            </w:pPr>
            <w:proofErr w:type="spellStart"/>
            <w:r w:rsidRPr="00967702">
              <w:t>Орфо</w:t>
            </w:r>
            <w:proofErr w:type="spellEnd"/>
            <w:r w:rsidRPr="00967702">
              <w:t>-</w:t>
            </w:r>
            <w:proofErr w:type="spellStart"/>
            <w:r w:rsidRPr="00967702">
              <w:t>графичес</w:t>
            </w:r>
            <w:proofErr w:type="spellEnd"/>
            <w:r w:rsidRPr="00967702">
              <w:t xml:space="preserve">-кие и </w:t>
            </w:r>
            <w:proofErr w:type="spellStart"/>
            <w:r w:rsidRPr="00967702">
              <w:t>пунктуа-ционные</w:t>
            </w:r>
            <w:proofErr w:type="spellEnd"/>
            <w:r w:rsidRPr="00967702">
              <w:t xml:space="preserve"> навыки</w:t>
            </w:r>
          </w:p>
        </w:tc>
        <w:tc>
          <w:tcPr>
            <w:tcW w:w="1134" w:type="dxa"/>
            <w:tcBorders>
              <w:top w:val="single" w:sz="8" w:space="0" w:color="000000"/>
              <w:left w:val="single" w:sz="8" w:space="0" w:color="000000"/>
              <w:bottom w:val="single" w:sz="8" w:space="0" w:color="000000"/>
              <w:right w:val="single" w:sz="8" w:space="0" w:color="000000"/>
            </w:tcBorders>
            <w:vAlign w:val="center"/>
          </w:tcPr>
          <w:p w:rsidR="001D44CA" w:rsidRPr="00967702" w:rsidRDefault="001D44CA" w:rsidP="006C7CB6">
            <w:pPr>
              <w:autoSpaceDE w:val="0"/>
              <w:autoSpaceDN w:val="0"/>
              <w:adjustRightInd w:val="0"/>
              <w:ind w:hanging="112"/>
              <w:jc w:val="center"/>
            </w:pPr>
            <w:r>
              <w:t>В</w:t>
            </w:r>
            <w:r w:rsidRPr="00967702">
              <w:t>ысокий</w:t>
            </w:r>
          </w:p>
        </w:tc>
        <w:tc>
          <w:tcPr>
            <w:tcW w:w="1125" w:type="dxa"/>
            <w:tcBorders>
              <w:top w:val="single" w:sz="8" w:space="0" w:color="000000"/>
              <w:left w:val="single" w:sz="8" w:space="0" w:color="000000"/>
              <w:bottom w:val="single" w:sz="8" w:space="0" w:color="000000"/>
              <w:right w:val="single" w:sz="8" w:space="0" w:color="000000"/>
            </w:tcBorders>
            <w:vAlign w:val="center"/>
          </w:tcPr>
          <w:p w:rsidR="001D44CA" w:rsidRPr="00BB1E7C" w:rsidRDefault="00BB1E7C" w:rsidP="006C7CB6">
            <w:pPr>
              <w:autoSpaceDE w:val="0"/>
              <w:autoSpaceDN w:val="0"/>
              <w:adjustRightInd w:val="0"/>
              <w:ind w:firstLine="67"/>
              <w:jc w:val="center"/>
            </w:pPr>
            <w:r>
              <w:t>66,07%</w:t>
            </w:r>
          </w:p>
        </w:tc>
        <w:tc>
          <w:tcPr>
            <w:tcW w:w="1285" w:type="dxa"/>
            <w:tcBorders>
              <w:top w:val="single" w:sz="8" w:space="0" w:color="000000"/>
              <w:left w:val="single" w:sz="8" w:space="0" w:color="000000"/>
              <w:bottom w:val="single" w:sz="8" w:space="0" w:color="000000"/>
              <w:right w:val="single" w:sz="8" w:space="0" w:color="000000"/>
            </w:tcBorders>
          </w:tcPr>
          <w:p w:rsidR="001D44CA" w:rsidRPr="00967702" w:rsidRDefault="001D44CA" w:rsidP="006C7CB6">
            <w:pPr>
              <w:jc w:val="center"/>
            </w:pPr>
          </w:p>
          <w:p w:rsidR="001D44CA" w:rsidRPr="00967702" w:rsidRDefault="001D44CA" w:rsidP="006C7CB6">
            <w:pPr>
              <w:jc w:val="center"/>
            </w:pPr>
          </w:p>
          <w:p w:rsidR="001D44CA" w:rsidRPr="00967702" w:rsidRDefault="001D44CA" w:rsidP="006C7CB6">
            <w:pPr>
              <w:jc w:val="center"/>
            </w:pPr>
            <w:r w:rsidRPr="00967702">
              <w:t>-</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BB1E7C" w:rsidRDefault="00BB1E7C" w:rsidP="006C7CB6">
            <w:pPr>
              <w:jc w:val="center"/>
            </w:pPr>
            <w:r>
              <w:t>25,00%</w:t>
            </w:r>
          </w:p>
        </w:tc>
        <w:tc>
          <w:tcPr>
            <w:tcW w:w="1276" w:type="dxa"/>
            <w:tcBorders>
              <w:top w:val="single" w:sz="8" w:space="0" w:color="000000"/>
              <w:left w:val="single" w:sz="8" w:space="0" w:color="000000"/>
              <w:bottom w:val="single" w:sz="8" w:space="0" w:color="000000"/>
              <w:right w:val="single" w:sz="8" w:space="0" w:color="000000"/>
            </w:tcBorders>
            <w:vAlign w:val="center"/>
          </w:tcPr>
          <w:p w:rsidR="001D44CA" w:rsidRPr="00BB1E7C" w:rsidRDefault="00BB1E7C" w:rsidP="006C7CB6">
            <w:pPr>
              <w:jc w:val="center"/>
            </w:pPr>
            <w:r>
              <w:t>52,59%</w:t>
            </w:r>
          </w:p>
        </w:tc>
        <w:tc>
          <w:tcPr>
            <w:tcW w:w="1197" w:type="dxa"/>
            <w:tcBorders>
              <w:top w:val="single" w:sz="8" w:space="0" w:color="000000"/>
              <w:left w:val="single" w:sz="8" w:space="0" w:color="000000"/>
              <w:bottom w:val="single" w:sz="8" w:space="0" w:color="000000"/>
              <w:right w:val="single" w:sz="8" w:space="0" w:color="000000"/>
            </w:tcBorders>
            <w:vAlign w:val="center"/>
          </w:tcPr>
          <w:p w:rsidR="001D44CA" w:rsidRPr="00BB1E7C" w:rsidRDefault="00BB1E7C" w:rsidP="006C7CB6">
            <w:pPr>
              <w:jc w:val="center"/>
            </w:pPr>
            <w:r>
              <w:t>86,03%</w:t>
            </w:r>
          </w:p>
        </w:tc>
      </w:tr>
    </w:tbl>
    <w:p w:rsidR="00EA3DC0" w:rsidRDefault="00EA3DC0" w:rsidP="002479AA">
      <w:pPr>
        <w:ind w:left="-426" w:firstLine="965"/>
        <w:jc w:val="both"/>
        <w:rPr>
          <w:iCs/>
        </w:rPr>
      </w:pPr>
    </w:p>
    <w:p w:rsidR="004855C4" w:rsidRDefault="004855C4" w:rsidP="004855C4">
      <w:pPr>
        <w:ind w:left="-426" w:firstLine="965"/>
        <w:jc w:val="both"/>
        <w:rPr>
          <w:iCs/>
        </w:rPr>
      </w:pPr>
      <w:r>
        <w:rPr>
          <w:iCs/>
        </w:rPr>
        <w:t xml:space="preserve">В целом, успешность выполнения задания 39 по всему массиву вариантов соотносима с результатами 2021 года. Однако в 2022 году процент выполнения по критерию «языковое оформление» ниже у групп от минимального балла до 60 и от 81 до 100. Среди всех критериев </w:t>
      </w:r>
      <w:r>
        <w:rPr>
          <w:iCs/>
        </w:rPr>
        <w:lastRenderedPageBreak/>
        <w:t>задания 39 ежегодно процент выполнения ниже всего по языковому оформлению высказывания. Это относится ко всем группам участников независимо от набранных баллов.</w:t>
      </w:r>
    </w:p>
    <w:p w:rsidR="00F119D3" w:rsidRPr="004855C4" w:rsidRDefault="004855C4" w:rsidP="004855C4">
      <w:pPr>
        <w:ind w:left="-426" w:firstLine="965"/>
        <w:jc w:val="both"/>
        <w:rPr>
          <w:iCs/>
        </w:rPr>
      </w:pPr>
      <w:r>
        <w:rPr>
          <w:iCs/>
        </w:rPr>
        <w:t xml:space="preserve">Что касается задания высокого уровня №40, то, несмотря на значительное изменение формата, по критерию «содержание» средний процент выполнения даже несколько выше, чем в 2021 году. Иная картина по группам участников: в 2022 году в группе от минимального до 60 баллов процент выполнения по критериям «содержание», «организация», «лексика» почти в два раза ниже, чем в предыдущем году. Результаты двух других групп соотносимы с результатами предыдущего года. </w:t>
      </w:r>
    </w:p>
    <w:p w:rsidR="00F119D3" w:rsidRDefault="00F119D3" w:rsidP="00F119D3">
      <w:pPr>
        <w:ind w:left="-426" w:firstLine="965"/>
        <w:jc w:val="center"/>
        <w:rPr>
          <w:i/>
          <w:iCs/>
          <w:sz w:val="20"/>
          <w:szCs w:val="20"/>
        </w:rPr>
      </w:pPr>
    </w:p>
    <w:p w:rsidR="00F119D3" w:rsidRPr="00F119D3" w:rsidRDefault="00F119D3" w:rsidP="00F119D3">
      <w:pPr>
        <w:ind w:left="-426" w:firstLine="965"/>
        <w:jc w:val="right"/>
        <w:rPr>
          <w:i/>
          <w:iCs/>
          <w:sz w:val="20"/>
          <w:szCs w:val="20"/>
        </w:rPr>
      </w:pPr>
      <w:r w:rsidRPr="00F119D3">
        <w:rPr>
          <w:i/>
          <w:iCs/>
          <w:sz w:val="20"/>
          <w:szCs w:val="20"/>
        </w:rPr>
        <w:t xml:space="preserve">Таблица </w:t>
      </w:r>
      <w:r>
        <w:rPr>
          <w:i/>
          <w:iCs/>
          <w:sz w:val="20"/>
          <w:szCs w:val="20"/>
        </w:rPr>
        <w:t>2-20</w:t>
      </w:r>
    </w:p>
    <w:p w:rsidR="00F119D3" w:rsidRPr="00DE3AE2" w:rsidRDefault="00F119D3" w:rsidP="00DE3AE2">
      <w:pPr>
        <w:ind w:left="-426" w:firstLine="965"/>
        <w:jc w:val="center"/>
        <w:rPr>
          <w:b/>
          <w:iCs/>
        </w:rPr>
      </w:pPr>
      <w:r w:rsidRPr="00A37752">
        <w:rPr>
          <w:b/>
          <w:iCs/>
        </w:rPr>
        <w:t>Результаты выполнения по варианту 311</w:t>
      </w:r>
    </w:p>
    <w:tbl>
      <w:tblPr>
        <w:tblW w:w="0" w:type="auto"/>
        <w:tblInd w:w="-318" w:type="dxa"/>
        <w:tblLayout w:type="fixed"/>
        <w:tblCellMar>
          <w:left w:w="57" w:type="dxa"/>
          <w:right w:w="57" w:type="dxa"/>
        </w:tblCellMar>
        <w:tblLook w:val="0000" w:firstRow="0" w:lastRow="0" w:firstColumn="0" w:lastColumn="0" w:noHBand="0" w:noVBand="0"/>
      </w:tblPr>
      <w:tblGrid>
        <w:gridCol w:w="1368"/>
        <w:gridCol w:w="1275"/>
        <w:gridCol w:w="1134"/>
        <w:gridCol w:w="1125"/>
        <w:gridCol w:w="1285"/>
        <w:gridCol w:w="1276"/>
        <w:gridCol w:w="1276"/>
        <w:gridCol w:w="1197"/>
      </w:tblGrid>
      <w:tr w:rsidR="00F119D3" w:rsidRPr="00634251" w:rsidTr="00B51799">
        <w:trPr>
          <w:cantSplit/>
          <w:trHeight w:val="313"/>
          <w:tblHeader/>
        </w:trPr>
        <w:tc>
          <w:tcPr>
            <w:tcW w:w="1368" w:type="dxa"/>
            <w:vMerge w:val="restart"/>
            <w:tcBorders>
              <w:top w:val="single" w:sz="8" w:space="0" w:color="000000"/>
              <w:left w:val="single" w:sz="8" w:space="0" w:color="000000"/>
              <w:right w:val="single" w:sz="8" w:space="0" w:color="000000"/>
            </w:tcBorders>
            <w:vAlign w:val="center"/>
          </w:tcPr>
          <w:p w:rsidR="00F119D3" w:rsidRDefault="00F119D3" w:rsidP="00B51799">
            <w:pPr>
              <w:autoSpaceDE w:val="0"/>
              <w:autoSpaceDN w:val="0"/>
              <w:adjustRightInd w:val="0"/>
              <w:contextualSpacing/>
              <w:jc w:val="center"/>
              <w:rPr>
                <w:sz w:val="20"/>
                <w:szCs w:val="20"/>
                <w:lang w:val="en-US"/>
              </w:rPr>
            </w:pPr>
            <w:r w:rsidRPr="00767600">
              <w:rPr>
                <w:bCs/>
                <w:sz w:val="20"/>
                <w:szCs w:val="20"/>
              </w:rPr>
              <w:t>Номер</w:t>
            </w:r>
          </w:p>
          <w:p w:rsidR="00F119D3" w:rsidRPr="00767600" w:rsidRDefault="00F119D3" w:rsidP="00B51799">
            <w:pPr>
              <w:autoSpaceDE w:val="0"/>
              <w:autoSpaceDN w:val="0"/>
              <w:adjustRightInd w:val="0"/>
              <w:contextualSpacing/>
              <w:jc w:val="center"/>
              <w:rPr>
                <w:sz w:val="20"/>
                <w:szCs w:val="20"/>
              </w:rPr>
            </w:pPr>
            <w:r w:rsidRPr="00767600">
              <w:rPr>
                <w:bCs/>
                <w:sz w:val="20"/>
                <w:szCs w:val="20"/>
              </w:rPr>
              <w:t>задания в КИМ</w:t>
            </w:r>
          </w:p>
        </w:tc>
        <w:tc>
          <w:tcPr>
            <w:tcW w:w="1275" w:type="dxa"/>
            <w:vMerge w:val="restart"/>
            <w:tcBorders>
              <w:top w:val="single" w:sz="8" w:space="0" w:color="000000"/>
              <w:left w:val="single" w:sz="8" w:space="0" w:color="000000"/>
              <w:right w:val="single" w:sz="8" w:space="0" w:color="000000"/>
            </w:tcBorders>
            <w:vAlign w:val="center"/>
          </w:tcPr>
          <w:p w:rsidR="00F119D3" w:rsidRPr="00767600" w:rsidRDefault="00F119D3" w:rsidP="00B51799">
            <w:pPr>
              <w:autoSpaceDE w:val="0"/>
              <w:autoSpaceDN w:val="0"/>
              <w:adjustRightInd w:val="0"/>
              <w:jc w:val="center"/>
              <w:rPr>
                <w:sz w:val="20"/>
                <w:szCs w:val="20"/>
              </w:rPr>
            </w:pPr>
            <w:proofErr w:type="spellStart"/>
            <w:r w:rsidRPr="00767600">
              <w:rPr>
                <w:bCs/>
                <w:sz w:val="20"/>
                <w:szCs w:val="20"/>
              </w:rPr>
              <w:t>Проверяе-мые</w:t>
            </w:r>
            <w:proofErr w:type="spellEnd"/>
            <w:r w:rsidRPr="00767600">
              <w:rPr>
                <w:bCs/>
                <w:sz w:val="20"/>
                <w:szCs w:val="20"/>
              </w:rPr>
              <w:t xml:space="preserve"> элементы содержа-</w:t>
            </w:r>
            <w:proofErr w:type="spellStart"/>
            <w:r w:rsidRPr="00767600">
              <w:rPr>
                <w:bCs/>
                <w:sz w:val="20"/>
                <w:szCs w:val="20"/>
              </w:rPr>
              <w:t>ния</w:t>
            </w:r>
            <w:proofErr w:type="spellEnd"/>
            <w:r w:rsidRPr="00767600">
              <w:rPr>
                <w:bCs/>
                <w:sz w:val="20"/>
                <w:szCs w:val="20"/>
              </w:rPr>
              <w:t xml:space="preserve"> / умения</w:t>
            </w:r>
          </w:p>
        </w:tc>
        <w:tc>
          <w:tcPr>
            <w:tcW w:w="1134" w:type="dxa"/>
            <w:vMerge w:val="restart"/>
            <w:tcBorders>
              <w:top w:val="single" w:sz="8" w:space="0" w:color="000000"/>
              <w:left w:val="single" w:sz="8" w:space="0" w:color="000000"/>
              <w:right w:val="single" w:sz="8" w:space="0" w:color="000000"/>
            </w:tcBorders>
            <w:vAlign w:val="center"/>
          </w:tcPr>
          <w:p w:rsidR="00F119D3" w:rsidRPr="00767600" w:rsidRDefault="00F119D3" w:rsidP="00B51799">
            <w:pPr>
              <w:autoSpaceDE w:val="0"/>
              <w:autoSpaceDN w:val="0"/>
              <w:adjustRightInd w:val="0"/>
              <w:jc w:val="center"/>
              <w:rPr>
                <w:sz w:val="20"/>
                <w:szCs w:val="20"/>
              </w:rPr>
            </w:pPr>
            <w:r w:rsidRPr="00767600">
              <w:rPr>
                <w:bCs/>
                <w:sz w:val="20"/>
                <w:szCs w:val="20"/>
              </w:rPr>
              <w:t xml:space="preserve">Уровень </w:t>
            </w:r>
            <w:proofErr w:type="spellStart"/>
            <w:proofErr w:type="gramStart"/>
            <w:r w:rsidRPr="00767600">
              <w:rPr>
                <w:bCs/>
                <w:sz w:val="20"/>
                <w:szCs w:val="20"/>
              </w:rPr>
              <w:t>сложнос-ти</w:t>
            </w:r>
            <w:proofErr w:type="spellEnd"/>
            <w:proofErr w:type="gramEnd"/>
            <w:r w:rsidRPr="00767600">
              <w:rPr>
                <w:bCs/>
                <w:sz w:val="20"/>
                <w:szCs w:val="20"/>
              </w:rPr>
              <w:t xml:space="preserve"> задания</w:t>
            </w:r>
          </w:p>
          <w:p w:rsidR="00F119D3" w:rsidRPr="00767600" w:rsidRDefault="00F119D3" w:rsidP="00B51799">
            <w:pPr>
              <w:autoSpaceDE w:val="0"/>
              <w:autoSpaceDN w:val="0"/>
              <w:adjustRightInd w:val="0"/>
              <w:jc w:val="center"/>
              <w:rPr>
                <w:sz w:val="20"/>
                <w:szCs w:val="20"/>
              </w:rPr>
            </w:pPr>
          </w:p>
        </w:tc>
        <w:tc>
          <w:tcPr>
            <w:tcW w:w="6159" w:type="dxa"/>
            <w:gridSpan w:val="5"/>
            <w:tcBorders>
              <w:top w:val="single" w:sz="8" w:space="0" w:color="000000"/>
              <w:left w:val="single" w:sz="8" w:space="0" w:color="000000"/>
              <w:right w:val="single" w:sz="8" w:space="0" w:color="000000"/>
            </w:tcBorders>
          </w:tcPr>
          <w:p w:rsidR="00F119D3" w:rsidRPr="00767600" w:rsidRDefault="00F119D3" w:rsidP="00B51799">
            <w:pPr>
              <w:jc w:val="center"/>
              <w:rPr>
                <w:bCs/>
                <w:sz w:val="20"/>
                <w:szCs w:val="20"/>
              </w:rPr>
            </w:pPr>
            <w:r w:rsidRPr="00767600">
              <w:rPr>
                <w:sz w:val="20"/>
                <w:szCs w:val="20"/>
              </w:rPr>
              <w:t xml:space="preserve">Процент выполнения задания </w:t>
            </w:r>
            <w:r w:rsidRPr="00767600">
              <w:rPr>
                <w:sz w:val="20"/>
                <w:szCs w:val="20"/>
              </w:rPr>
              <w:br/>
              <w:t>в Санкт-Петербурге</w:t>
            </w:r>
          </w:p>
        </w:tc>
      </w:tr>
      <w:tr w:rsidR="00F119D3" w:rsidRPr="00634251" w:rsidTr="00B51799">
        <w:trPr>
          <w:cantSplit/>
          <w:trHeight w:val="635"/>
          <w:tblHeader/>
        </w:trPr>
        <w:tc>
          <w:tcPr>
            <w:tcW w:w="1368" w:type="dxa"/>
            <w:vMerge/>
            <w:tcBorders>
              <w:left w:val="single" w:sz="8" w:space="0" w:color="000000"/>
              <w:bottom w:val="single" w:sz="8" w:space="0" w:color="000000"/>
              <w:right w:val="single" w:sz="8" w:space="0" w:color="000000"/>
            </w:tcBorders>
            <w:vAlign w:val="center"/>
          </w:tcPr>
          <w:p w:rsidR="00F119D3" w:rsidRPr="00767600" w:rsidRDefault="00F119D3" w:rsidP="00B51799">
            <w:pPr>
              <w:autoSpaceDE w:val="0"/>
              <w:autoSpaceDN w:val="0"/>
              <w:adjustRightInd w:val="0"/>
              <w:jc w:val="center"/>
              <w:rPr>
                <w:bCs/>
                <w:sz w:val="20"/>
                <w:szCs w:val="20"/>
              </w:rPr>
            </w:pPr>
          </w:p>
        </w:tc>
        <w:tc>
          <w:tcPr>
            <w:tcW w:w="1275" w:type="dxa"/>
            <w:vMerge/>
            <w:tcBorders>
              <w:left w:val="single" w:sz="8" w:space="0" w:color="000000"/>
              <w:bottom w:val="single" w:sz="8" w:space="0" w:color="000000"/>
              <w:right w:val="single" w:sz="8" w:space="0" w:color="000000"/>
            </w:tcBorders>
            <w:vAlign w:val="center"/>
          </w:tcPr>
          <w:p w:rsidR="00F119D3" w:rsidRPr="00767600" w:rsidRDefault="00F119D3" w:rsidP="00B51799">
            <w:pPr>
              <w:autoSpaceDE w:val="0"/>
              <w:autoSpaceDN w:val="0"/>
              <w:adjustRightInd w:val="0"/>
              <w:jc w:val="center"/>
              <w:rPr>
                <w:bCs/>
                <w:sz w:val="20"/>
                <w:szCs w:val="20"/>
              </w:rPr>
            </w:pPr>
          </w:p>
        </w:tc>
        <w:tc>
          <w:tcPr>
            <w:tcW w:w="1134" w:type="dxa"/>
            <w:vMerge/>
            <w:tcBorders>
              <w:left w:val="single" w:sz="8" w:space="0" w:color="000000"/>
              <w:bottom w:val="single" w:sz="8" w:space="0" w:color="000000"/>
              <w:right w:val="single" w:sz="8" w:space="0" w:color="000000"/>
            </w:tcBorders>
            <w:vAlign w:val="center"/>
          </w:tcPr>
          <w:p w:rsidR="00F119D3" w:rsidRPr="00767600" w:rsidRDefault="00F119D3" w:rsidP="00B51799">
            <w:pPr>
              <w:autoSpaceDE w:val="0"/>
              <w:autoSpaceDN w:val="0"/>
              <w:adjustRightInd w:val="0"/>
              <w:jc w:val="center"/>
              <w:rPr>
                <w:bCs/>
                <w:sz w:val="20"/>
                <w:szCs w:val="20"/>
              </w:rPr>
            </w:pPr>
          </w:p>
        </w:tc>
        <w:tc>
          <w:tcPr>
            <w:tcW w:w="1125" w:type="dxa"/>
            <w:tcBorders>
              <w:top w:val="single" w:sz="8" w:space="0" w:color="000000"/>
              <w:left w:val="single" w:sz="8" w:space="0" w:color="000000"/>
              <w:bottom w:val="single" w:sz="8" w:space="0" w:color="000000"/>
              <w:right w:val="single" w:sz="8" w:space="0" w:color="000000"/>
            </w:tcBorders>
            <w:vAlign w:val="center"/>
          </w:tcPr>
          <w:p w:rsidR="00F119D3" w:rsidRPr="00767600" w:rsidRDefault="00F119D3" w:rsidP="00B51799">
            <w:pPr>
              <w:jc w:val="center"/>
              <w:rPr>
                <w:sz w:val="20"/>
                <w:szCs w:val="20"/>
              </w:rPr>
            </w:pPr>
            <w:r w:rsidRPr="00767600">
              <w:rPr>
                <w:sz w:val="20"/>
                <w:szCs w:val="20"/>
              </w:rPr>
              <w:t>средний</w:t>
            </w:r>
          </w:p>
        </w:tc>
        <w:tc>
          <w:tcPr>
            <w:tcW w:w="1285" w:type="dxa"/>
            <w:tcBorders>
              <w:top w:val="single" w:sz="8" w:space="0" w:color="000000"/>
              <w:left w:val="single" w:sz="8" w:space="0" w:color="000000"/>
              <w:bottom w:val="single" w:sz="8" w:space="0" w:color="000000"/>
              <w:right w:val="single" w:sz="8" w:space="0" w:color="000000"/>
            </w:tcBorders>
          </w:tcPr>
          <w:p w:rsidR="00F119D3" w:rsidRPr="00767600" w:rsidRDefault="00F119D3" w:rsidP="00B51799">
            <w:pPr>
              <w:autoSpaceDE w:val="0"/>
              <w:autoSpaceDN w:val="0"/>
              <w:adjustRightInd w:val="0"/>
              <w:jc w:val="center"/>
              <w:rPr>
                <w:bCs/>
                <w:sz w:val="20"/>
                <w:szCs w:val="20"/>
              </w:rPr>
            </w:pPr>
            <w:r w:rsidRPr="00767600">
              <w:rPr>
                <w:bCs/>
                <w:sz w:val="20"/>
                <w:szCs w:val="20"/>
              </w:rPr>
              <w:t>в группе не преодолев-</w:t>
            </w:r>
            <w:proofErr w:type="spellStart"/>
            <w:r w:rsidRPr="00767600">
              <w:rPr>
                <w:bCs/>
                <w:sz w:val="20"/>
                <w:szCs w:val="20"/>
              </w:rPr>
              <w:t>ших</w:t>
            </w:r>
            <w:proofErr w:type="spellEnd"/>
            <w:r w:rsidRPr="00767600">
              <w:rPr>
                <w:bCs/>
                <w:sz w:val="20"/>
                <w:szCs w:val="20"/>
              </w:rPr>
              <w:t xml:space="preserve"> </w:t>
            </w:r>
            <w:proofErr w:type="spellStart"/>
            <w:r w:rsidRPr="00767600">
              <w:rPr>
                <w:bCs/>
                <w:sz w:val="20"/>
                <w:szCs w:val="20"/>
              </w:rPr>
              <w:t>минималь-ный</w:t>
            </w:r>
            <w:proofErr w:type="spellEnd"/>
            <w:r w:rsidRPr="00767600">
              <w:rPr>
                <w:bCs/>
                <w:sz w:val="20"/>
                <w:szCs w:val="20"/>
              </w:rPr>
              <w:t xml:space="preserve"> балл</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767600" w:rsidRDefault="00F119D3" w:rsidP="00B51799">
            <w:pPr>
              <w:autoSpaceDE w:val="0"/>
              <w:autoSpaceDN w:val="0"/>
              <w:adjustRightInd w:val="0"/>
              <w:jc w:val="center"/>
              <w:rPr>
                <w:bCs/>
                <w:sz w:val="20"/>
                <w:szCs w:val="20"/>
              </w:rPr>
            </w:pPr>
            <w:r w:rsidRPr="00767600">
              <w:rPr>
                <w:bCs/>
                <w:sz w:val="20"/>
                <w:szCs w:val="20"/>
              </w:rPr>
              <w:t xml:space="preserve">в группе от </w:t>
            </w:r>
            <w:proofErr w:type="spellStart"/>
            <w:r w:rsidRPr="00767600">
              <w:rPr>
                <w:bCs/>
                <w:sz w:val="20"/>
                <w:szCs w:val="20"/>
              </w:rPr>
              <w:t>миним.до</w:t>
            </w:r>
            <w:proofErr w:type="spellEnd"/>
            <w:r w:rsidRPr="00767600">
              <w:rPr>
                <w:bCs/>
                <w:sz w:val="20"/>
                <w:szCs w:val="20"/>
              </w:rPr>
              <w:t xml:space="preserve"> 60 </w:t>
            </w:r>
            <w:proofErr w:type="spellStart"/>
            <w:r w:rsidRPr="00767600">
              <w:rPr>
                <w:bCs/>
                <w:sz w:val="20"/>
                <w:szCs w:val="20"/>
              </w:rPr>
              <w:t>т.б</w:t>
            </w:r>
            <w:proofErr w:type="spellEnd"/>
            <w:r w:rsidRPr="00767600">
              <w:rPr>
                <w:bCs/>
                <w:sz w:val="20"/>
                <w:szCs w:val="20"/>
              </w:rPr>
              <w:t>.</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767600" w:rsidRDefault="00F119D3" w:rsidP="00B51799">
            <w:pPr>
              <w:autoSpaceDE w:val="0"/>
              <w:autoSpaceDN w:val="0"/>
              <w:adjustRightInd w:val="0"/>
              <w:jc w:val="center"/>
              <w:rPr>
                <w:bCs/>
                <w:sz w:val="20"/>
                <w:szCs w:val="20"/>
              </w:rPr>
            </w:pPr>
            <w:r w:rsidRPr="00767600">
              <w:rPr>
                <w:bCs/>
                <w:sz w:val="20"/>
                <w:szCs w:val="20"/>
              </w:rPr>
              <w:t xml:space="preserve">в группе от 61 до 80 </w:t>
            </w:r>
            <w:proofErr w:type="spellStart"/>
            <w:r w:rsidRPr="00767600">
              <w:rPr>
                <w:bCs/>
                <w:sz w:val="20"/>
                <w:szCs w:val="20"/>
              </w:rPr>
              <w:t>т.б</w:t>
            </w:r>
            <w:proofErr w:type="spellEnd"/>
            <w:r w:rsidRPr="00767600">
              <w:rPr>
                <w:bCs/>
                <w:sz w:val="20"/>
                <w:szCs w:val="20"/>
              </w:rPr>
              <w:t>.</w:t>
            </w:r>
          </w:p>
        </w:tc>
        <w:tc>
          <w:tcPr>
            <w:tcW w:w="1197" w:type="dxa"/>
            <w:tcBorders>
              <w:top w:val="single" w:sz="8" w:space="0" w:color="000000"/>
              <w:left w:val="single" w:sz="8" w:space="0" w:color="000000"/>
              <w:bottom w:val="single" w:sz="8" w:space="0" w:color="000000"/>
              <w:right w:val="single" w:sz="8" w:space="0" w:color="000000"/>
            </w:tcBorders>
            <w:vAlign w:val="center"/>
          </w:tcPr>
          <w:p w:rsidR="00F119D3" w:rsidRPr="00767600" w:rsidRDefault="00F119D3" w:rsidP="00B51799">
            <w:pPr>
              <w:autoSpaceDE w:val="0"/>
              <w:autoSpaceDN w:val="0"/>
              <w:adjustRightInd w:val="0"/>
              <w:jc w:val="center"/>
              <w:rPr>
                <w:bCs/>
                <w:sz w:val="20"/>
                <w:szCs w:val="20"/>
              </w:rPr>
            </w:pPr>
            <w:r w:rsidRPr="00767600">
              <w:rPr>
                <w:bCs/>
                <w:sz w:val="20"/>
                <w:szCs w:val="20"/>
              </w:rPr>
              <w:t xml:space="preserve">в группе от 81 до 100 </w:t>
            </w:r>
            <w:proofErr w:type="spellStart"/>
            <w:r w:rsidRPr="00767600">
              <w:rPr>
                <w:bCs/>
                <w:sz w:val="20"/>
                <w:szCs w:val="20"/>
              </w:rPr>
              <w:t>т.б</w:t>
            </w:r>
            <w:proofErr w:type="spellEnd"/>
            <w:r w:rsidRPr="00767600">
              <w:rPr>
                <w:bCs/>
                <w:sz w:val="20"/>
                <w:szCs w:val="20"/>
              </w:rPr>
              <w:t>.</w:t>
            </w:r>
          </w:p>
        </w:tc>
      </w:tr>
      <w:tr w:rsidR="00F119D3" w:rsidRPr="00634251" w:rsidTr="00B51799">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F119D3" w:rsidRPr="00767600" w:rsidRDefault="00F119D3" w:rsidP="00B51799">
            <w:pPr>
              <w:autoSpaceDE w:val="0"/>
              <w:autoSpaceDN w:val="0"/>
              <w:adjustRightInd w:val="0"/>
              <w:ind w:firstLine="67"/>
              <w:jc w:val="center"/>
            </w:pPr>
            <w:r w:rsidRPr="00767600">
              <w:t>39</w:t>
            </w:r>
          </w:p>
        </w:tc>
        <w:tc>
          <w:tcPr>
            <w:tcW w:w="8568" w:type="dxa"/>
            <w:gridSpan w:val="7"/>
            <w:tcBorders>
              <w:top w:val="single" w:sz="8" w:space="0" w:color="000000"/>
              <w:left w:val="single" w:sz="8" w:space="0" w:color="000000"/>
              <w:bottom w:val="single" w:sz="8" w:space="0" w:color="000000"/>
              <w:right w:val="single" w:sz="8" w:space="0" w:color="000000"/>
            </w:tcBorders>
            <w:vAlign w:val="center"/>
          </w:tcPr>
          <w:p w:rsidR="00F119D3" w:rsidRPr="00767600" w:rsidRDefault="00F119D3" w:rsidP="00B51799">
            <w:pPr>
              <w:pStyle w:val="210"/>
              <w:shd w:val="clear" w:color="auto" w:fill="auto"/>
              <w:spacing w:before="302" w:line="322" w:lineRule="exact"/>
              <w:ind w:right="301" w:firstLine="0"/>
              <w:contextualSpacing/>
              <w:jc w:val="center"/>
              <w:rPr>
                <w:rFonts w:ascii="Times New Roman" w:hAnsi="Times New Roman"/>
                <w:sz w:val="24"/>
                <w:szCs w:val="24"/>
              </w:rPr>
            </w:pPr>
            <w:r>
              <w:rPr>
                <w:rFonts w:ascii="Times New Roman" w:hAnsi="Times New Roman"/>
                <w:sz w:val="24"/>
                <w:szCs w:val="24"/>
              </w:rPr>
              <w:t>Электронное п</w:t>
            </w:r>
            <w:r w:rsidRPr="00767600">
              <w:rPr>
                <w:rFonts w:ascii="Times New Roman" w:hAnsi="Times New Roman"/>
                <w:sz w:val="24"/>
                <w:szCs w:val="24"/>
              </w:rPr>
              <w:t>исьмо личного характера</w:t>
            </w:r>
          </w:p>
        </w:tc>
      </w:tr>
      <w:tr w:rsidR="00F119D3" w:rsidRPr="00634251" w:rsidTr="00B51799">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F119D3" w:rsidRPr="00767600" w:rsidRDefault="00F119D3" w:rsidP="00B51799">
            <w:pPr>
              <w:autoSpaceDE w:val="0"/>
              <w:autoSpaceDN w:val="0"/>
              <w:adjustRightInd w:val="0"/>
              <w:ind w:firstLine="67"/>
              <w:jc w:val="center"/>
            </w:pPr>
            <w:r w:rsidRPr="00767600">
              <w:t>39</w:t>
            </w:r>
          </w:p>
          <w:p w:rsidR="00F119D3" w:rsidRPr="00767600" w:rsidRDefault="00F119D3" w:rsidP="00B51799">
            <w:pPr>
              <w:autoSpaceDE w:val="0"/>
              <w:autoSpaceDN w:val="0"/>
              <w:adjustRightInd w:val="0"/>
              <w:ind w:firstLine="67"/>
              <w:jc w:val="center"/>
            </w:pPr>
            <w:r w:rsidRPr="00767600">
              <w:t>(критерий «содержа-</w:t>
            </w:r>
            <w:proofErr w:type="spellStart"/>
            <w:r w:rsidRPr="00767600">
              <w:t>ние</w:t>
            </w:r>
            <w:proofErr w:type="spellEnd"/>
            <w:r w:rsidRPr="00767600">
              <w:t>»)</w:t>
            </w:r>
          </w:p>
        </w:tc>
        <w:tc>
          <w:tcPr>
            <w:tcW w:w="1275" w:type="dxa"/>
            <w:tcBorders>
              <w:top w:val="single" w:sz="8" w:space="0" w:color="000000"/>
              <w:left w:val="single" w:sz="8" w:space="0" w:color="000000"/>
              <w:bottom w:val="single" w:sz="8" w:space="0" w:color="000000"/>
              <w:right w:val="single" w:sz="8" w:space="0" w:color="000000"/>
            </w:tcBorders>
            <w:vAlign w:val="center"/>
          </w:tcPr>
          <w:p w:rsidR="00F119D3" w:rsidRPr="00767600" w:rsidRDefault="00F119D3" w:rsidP="00B51799">
            <w:pPr>
              <w:autoSpaceDE w:val="0"/>
              <w:autoSpaceDN w:val="0"/>
              <w:adjustRightInd w:val="0"/>
              <w:ind w:firstLine="67"/>
              <w:jc w:val="center"/>
            </w:pPr>
            <w:r w:rsidRPr="00767600">
              <w:t>Навыки написания</w:t>
            </w:r>
            <w:r>
              <w:t xml:space="preserve"> электрон-</w:t>
            </w:r>
            <w:proofErr w:type="spellStart"/>
            <w:r>
              <w:t>ного</w:t>
            </w:r>
            <w:proofErr w:type="spellEnd"/>
            <w:r>
              <w:t xml:space="preserve"> </w:t>
            </w:r>
            <w:r w:rsidRPr="00767600">
              <w:t>письма личного характера</w:t>
            </w:r>
          </w:p>
        </w:tc>
        <w:tc>
          <w:tcPr>
            <w:tcW w:w="1134" w:type="dxa"/>
            <w:tcBorders>
              <w:top w:val="single" w:sz="8" w:space="0" w:color="000000"/>
              <w:left w:val="single" w:sz="8" w:space="0" w:color="000000"/>
              <w:bottom w:val="single" w:sz="8" w:space="0" w:color="000000"/>
              <w:right w:val="single" w:sz="8" w:space="0" w:color="000000"/>
            </w:tcBorders>
            <w:vAlign w:val="center"/>
          </w:tcPr>
          <w:p w:rsidR="00F119D3" w:rsidRPr="00767600" w:rsidRDefault="00F119D3" w:rsidP="00B51799">
            <w:pPr>
              <w:autoSpaceDE w:val="0"/>
              <w:autoSpaceDN w:val="0"/>
              <w:adjustRightInd w:val="0"/>
              <w:ind w:hanging="112"/>
              <w:jc w:val="center"/>
            </w:pPr>
            <w:r>
              <w:t>Б</w:t>
            </w:r>
            <w:r w:rsidRPr="00767600">
              <w:t>азовый</w:t>
            </w:r>
          </w:p>
        </w:tc>
        <w:tc>
          <w:tcPr>
            <w:tcW w:w="1125"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autoSpaceDE w:val="0"/>
              <w:autoSpaceDN w:val="0"/>
              <w:adjustRightInd w:val="0"/>
              <w:ind w:firstLine="67"/>
            </w:pPr>
            <w:r>
              <w:t>92,86%</w:t>
            </w:r>
          </w:p>
        </w:tc>
        <w:tc>
          <w:tcPr>
            <w:tcW w:w="1285" w:type="dxa"/>
            <w:tcBorders>
              <w:top w:val="single" w:sz="8" w:space="0" w:color="000000"/>
              <w:left w:val="single" w:sz="8" w:space="0" w:color="000000"/>
              <w:bottom w:val="single" w:sz="8" w:space="0" w:color="000000"/>
              <w:right w:val="single" w:sz="8" w:space="0" w:color="000000"/>
            </w:tcBorders>
            <w:vAlign w:val="center"/>
          </w:tcPr>
          <w:p w:rsidR="00F119D3" w:rsidRPr="00767600" w:rsidRDefault="00F119D3" w:rsidP="00B51799">
            <w:pPr>
              <w:jc w:val="center"/>
            </w:pPr>
            <w:r w:rsidRPr="00767600">
              <w:t>-</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75,00%</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89,29%</w:t>
            </w:r>
          </w:p>
        </w:tc>
        <w:tc>
          <w:tcPr>
            <w:tcW w:w="1197"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100,00%</w:t>
            </w:r>
          </w:p>
        </w:tc>
      </w:tr>
      <w:tr w:rsidR="00F119D3" w:rsidRPr="00634251" w:rsidTr="00B51799">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F119D3" w:rsidRPr="00767600" w:rsidRDefault="00F119D3" w:rsidP="00B51799">
            <w:pPr>
              <w:autoSpaceDE w:val="0"/>
              <w:autoSpaceDN w:val="0"/>
              <w:adjustRightInd w:val="0"/>
              <w:ind w:firstLine="67"/>
              <w:jc w:val="center"/>
            </w:pPr>
            <w:r w:rsidRPr="00767600">
              <w:t>39</w:t>
            </w:r>
          </w:p>
          <w:p w:rsidR="00F119D3" w:rsidRPr="00767600" w:rsidRDefault="00F119D3" w:rsidP="00B51799">
            <w:pPr>
              <w:autoSpaceDE w:val="0"/>
              <w:autoSpaceDN w:val="0"/>
              <w:adjustRightInd w:val="0"/>
              <w:ind w:firstLine="68"/>
              <w:contextualSpacing/>
              <w:jc w:val="center"/>
            </w:pPr>
            <w:r w:rsidRPr="00767600">
              <w:t>(критерий «</w:t>
            </w:r>
            <w:proofErr w:type="spellStart"/>
            <w:r w:rsidRPr="00767600">
              <w:t>организа</w:t>
            </w:r>
            <w:proofErr w:type="spellEnd"/>
            <w:r w:rsidRPr="00767600">
              <w:t>-</w:t>
            </w:r>
          </w:p>
          <w:p w:rsidR="00F119D3" w:rsidRPr="00767600" w:rsidRDefault="00F119D3" w:rsidP="00B51799">
            <w:pPr>
              <w:autoSpaceDE w:val="0"/>
              <w:autoSpaceDN w:val="0"/>
              <w:adjustRightInd w:val="0"/>
              <w:ind w:firstLine="68"/>
              <w:contextualSpacing/>
              <w:jc w:val="center"/>
            </w:pPr>
            <w:proofErr w:type="spellStart"/>
            <w:r w:rsidRPr="00767600">
              <w:t>ция</w:t>
            </w:r>
            <w:proofErr w:type="spellEnd"/>
            <w:r w:rsidRPr="00767600">
              <w:t xml:space="preserve"> текста»)</w:t>
            </w:r>
          </w:p>
        </w:tc>
        <w:tc>
          <w:tcPr>
            <w:tcW w:w="1275" w:type="dxa"/>
            <w:tcBorders>
              <w:top w:val="single" w:sz="8" w:space="0" w:color="000000"/>
              <w:left w:val="single" w:sz="8" w:space="0" w:color="000000"/>
              <w:bottom w:val="single" w:sz="8" w:space="0" w:color="000000"/>
              <w:right w:val="single" w:sz="8" w:space="0" w:color="000000"/>
            </w:tcBorders>
            <w:vAlign w:val="center"/>
          </w:tcPr>
          <w:p w:rsidR="00F119D3" w:rsidRPr="00767600" w:rsidRDefault="00F119D3" w:rsidP="00B51799">
            <w:pPr>
              <w:autoSpaceDE w:val="0"/>
              <w:autoSpaceDN w:val="0"/>
              <w:adjustRightInd w:val="0"/>
              <w:ind w:firstLine="67"/>
              <w:jc w:val="center"/>
            </w:pPr>
            <w:r w:rsidRPr="00767600">
              <w:t xml:space="preserve">Навыки </w:t>
            </w:r>
            <w:proofErr w:type="spellStart"/>
            <w:r w:rsidRPr="00767600">
              <w:t>органи-зации</w:t>
            </w:r>
            <w:proofErr w:type="spellEnd"/>
            <w:r>
              <w:t xml:space="preserve"> электрон-</w:t>
            </w:r>
            <w:proofErr w:type="spellStart"/>
            <w:r>
              <w:t>ного</w:t>
            </w:r>
            <w:proofErr w:type="spellEnd"/>
            <w:r w:rsidRPr="00767600">
              <w:t xml:space="preserve"> письма личного характера</w:t>
            </w:r>
          </w:p>
        </w:tc>
        <w:tc>
          <w:tcPr>
            <w:tcW w:w="1134" w:type="dxa"/>
            <w:tcBorders>
              <w:top w:val="single" w:sz="8" w:space="0" w:color="000000"/>
              <w:left w:val="single" w:sz="8" w:space="0" w:color="000000"/>
              <w:bottom w:val="single" w:sz="8" w:space="0" w:color="000000"/>
              <w:right w:val="single" w:sz="8" w:space="0" w:color="000000"/>
            </w:tcBorders>
            <w:vAlign w:val="center"/>
          </w:tcPr>
          <w:p w:rsidR="00F119D3" w:rsidRPr="00767600" w:rsidRDefault="00F119D3" w:rsidP="00B51799">
            <w:pPr>
              <w:autoSpaceDE w:val="0"/>
              <w:autoSpaceDN w:val="0"/>
              <w:adjustRightInd w:val="0"/>
              <w:ind w:hanging="112"/>
              <w:jc w:val="center"/>
            </w:pPr>
            <w:r>
              <w:t>Б</w:t>
            </w:r>
            <w:r w:rsidRPr="00767600">
              <w:t>азовый</w:t>
            </w:r>
          </w:p>
        </w:tc>
        <w:tc>
          <w:tcPr>
            <w:tcW w:w="1125"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autoSpaceDE w:val="0"/>
              <w:autoSpaceDN w:val="0"/>
              <w:adjustRightInd w:val="0"/>
              <w:ind w:firstLine="67"/>
            </w:pPr>
            <w:r>
              <w:t>88,57%</w:t>
            </w:r>
          </w:p>
        </w:tc>
        <w:tc>
          <w:tcPr>
            <w:tcW w:w="1285" w:type="dxa"/>
            <w:tcBorders>
              <w:top w:val="single" w:sz="8" w:space="0" w:color="000000"/>
              <w:left w:val="single" w:sz="8" w:space="0" w:color="000000"/>
              <w:bottom w:val="single" w:sz="8" w:space="0" w:color="000000"/>
              <w:right w:val="single" w:sz="8" w:space="0" w:color="000000"/>
            </w:tcBorders>
            <w:vAlign w:val="center"/>
          </w:tcPr>
          <w:p w:rsidR="00F119D3" w:rsidRPr="00767600" w:rsidRDefault="00F119D3" w:rsidP="00B51799">
            <w:pPr>
              <w:jc w:val="center"/>
            </w:pPr>
            <w:r w:rsidRPr="00767600">
              <w:t>-</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75,00%</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82,14%</w:t>
            </w:r>
          </w:p>
        </w:tc>
        <w:tc>
          <w:tcPr>
            <w:tcW w:w="1197"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97,06%</w:t>
            </w:r>
          </w:p>
        </w:tc>
      </w:tr>
      <w:tr w:rsidR="00F119D3" w:rsidRPr="00634251" w:rsidTr="00B51799">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firstLine="68"/>
              <w:contextualSpacing/>
              <w:jc w:val="center"/>
            </w:pPr>
            <w:r w:rsidRPr="00967702">
              <w:t>39 (критерий</w:t>
            </w:r>
          </w:p>
          <w:p w:rsidR="00F119D3" w:rsidRPr="00967702" w:rsidRDefault="00F119D3" w:rsidP="00B51799">
            <w:pPr>
              <w:autoSpaceDE w:val="0"/>
              <w:autoSpaceDN w:val="0"/>
              <w:adjustRightInd w:val="0"/>
              <w:ind w:firstLine="68"/>
              <w:contextualSpacing/>
              <w:jc w:val="center"/>
            </w:pPr>
            <w:r w:rsidRPr="00967702">
              <w:t xml:space="preserve">«языковое </w:t>
            </w:r>
            <w:proofErr w:type="spellStart"/>
            <w:r w:rsidRPr="00967702">
              <w:t>оформл</w:t>
            </w:r>
            <w:proofErr w:type="spellEnd"/>
            <w:r w:rsidRPr="00967702">
              <w:t>-е»)</w:t>
            </w:r>
          </w:p>
        </w:tc>
        <w:tc>
          <w:tcPr>
            <w:tcW w:w="1275"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firstLine="67"/>
              <w:jc w:val="center"/>
            </w:pPr>
            <w:r w:rsidRPr="00967702">
              <w:t xml:space="preserve">Навыки владения языковым </w:t>
            </w:r>
            <w:proofErr w:type="spellStart"/>
            <w:r w:rsidRPr="00967702">
              <w:t>материа</w:t>
            </w:r>
            <w:proofErr w:type="spellEnd"/>
            <w:r w:rsidRPr="00967702">
              <w:t>-лом на базовом уровне</w:t>
            </w:r>
          </w:p>
        </w:tc>
        <w:tc>
          <w:tcPr>
            <w:tcW w:w="1134"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hanging="112"/>
              <w:jc w:val="center"/>
            </w:pPr>
            <w:r>
              <w:t>Б</w:t>
            </w:r>
            <w:r w:rsidRPr="00967702">
              <w:t>азовый</w:t>
            </w:r>
          </w:p>
        </w:tc>
        <w:tc>
          <w:tcPr>
            <w:tcW w:w="1125"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autoSpaceDE w:val="0"/>
              <w:autoSpaceDN w:val="0"/>
              <w:adjustRightInd w:val="0"/>
              <w:ind w:firstLine="67"/>
              <w:jc w:val="center"/>
            </w:pPr>
            <w:r>
              <w:t>44,29%</w:t>
            </w:r>
          </w:p>
        </w:tc>
        <w:tc>
          <w:tcPr>
            <w:tcW w:w="1285"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jc w:val="center"/>
            </w:pPr>
            <w:r w:rsidRPr="00967702">
              <w:t>-</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12,50%</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21,43%</w:t>
            </w:r>
          </w:p>
        </w:tc>
        <w:tc>
          <w:tcPr>
            <w:tcW w:w="1197"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70,59%</w:t>
            </w:r>
          </w:p>
        </w:tc>
      </w:tr>
      <w:tr w:rsidR="00F119D3" w:rsidRPr="00634251" w:rsidTr="00B51799">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firstLine="67"/>
              <w:jc w:val="center"/>
            </w:pPr>
            <w:r w:rsidRPr="00967702">
              <w:t>40</w:t>
            </w:r>
          </w:p>
        </w:tc>
        <w:tc>
          <w:tcPr>
            <w:tcW w:w="8568" w:type="dxa"/>
            <w:gridSpan w:val="7"/>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contextualSpacing/>
              <w:jc w:val="center"/>
            </w:pPr>
            <w:r w:rsidRPr="00967702">
              <w:t xml:space="preserve">Письменное высказывание с элементами </w:t>
            </w:r>
            <w:r>
              <w:t>рассуждения на основе таблицы</w:t>
            </w:r>
            <w:r w:rsidRPr="00DD2EE1">
              <w:t>/</w:t>
            </w:r>
            <w:r>
              <w:t>диаграммы</w:t>
            </w:r>
            <w:r w:rsidRPr="00967702">
              <w:t xml:space="preserve"> </w:t>
            </w:r>
          </w:p>
        </w:tc>
      </w:tr>
      <w:tr w:rsidR="00F119D3" w:rsidRPr="00634251" w:rsidTr="00B51799">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firstLine="68"/>
              <w:contextualSpacing/>
              <w:jc w:val="center"/>
            </w:pPr>
            <w:r w:rsidRPr="00967702">
              <w:t>40</w:t>
            </w:r>
          </w:p>
          <w:p w:rsidR="00F119D3" w:rsidRPr="00967702" w:rsidRDefault="00F119D3" w:rsidP="00B51799">
            <w:pPr>
              <w:autoSpaceDE w:val="0"/>
              <w:autoSpaceDN w:val="0"/>
              <w:adjustRightInd w:val="0"/>
              <w:ind w:firstLine="68"/>
              <w:contextualSpacing/>
              <w:jc w:val="center"/>
            </w:pPr>
            <w:r w:rsidRPr="00967702">
              <w:t>(критерий «содержа-</w:t>
            </w:r>
            <w:proofErr w:type="spellStart"/>
            <w:r w:rsidRPr="00967702">
              <w:t>ние</w:t>
            </w:r>
            <w:proofErr w:type="spellEnd"/>
            <w:r w:rsidRPr="00967702">
              <w:t>»)</w:t>
            </w:r>
          </w:p>
        </w:tc>
        <w:tc>
          <w:tcPr>
            <w:tcW w:w="1275"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firstLine="68"/>
              <w:contextualSpacing/>
              <w:jc w:val="center"/>
            </w:pPr>
            <w:r w:rsidRPr="00967702">
              <w:t xml:space="preserve">Навыки написания </w:t>
            </w:r>
            <w:proofErr w:type="gramStart"/>
            <w:r w:rsidRPr="00967702">
              <w:t>письмен-</w:t>
            </w:r>
            <w:proofErr w:type="spellStart"/>
            <w:r w:rsidRPr="00967702">
              <w:t>ного</w:t>
            </w:r>
            <w:proofErr w:type="spellEnd"/>
            <w:proofErr w:type="gramEnd"/>
            <w:r w:rsidRPr="00967702">
              <w:t xml:space="preserve"> </w:t>
            </w:r>
            <w:proofErr w:type="spellStart"/>
            <w:r w:rsidRPr="00967702">
              <w:t>высказы-вания</w:t>
            </w:r>
            <w:proofErr w:type="spellEnd"/>
            <w:r w:rsidRPr="00967702">
              <w:t xml:space="preserve"> с </w:t>
            </w:r>
            <w:proofErr w:type="spellStart"/>
            <w:r w:rsidRPr="00967702">
              <w:t>элемен-тами</w:t>
            </w:r>
            <w:proofErr w:type="spellEnd"/>
            <w:r w:rsidRPr="00967702">
              <w:t xml:space="preserve"> </w:t>
            </w:r>
          </w:p>
          <w:p w:rsidR="00F119D3" w:rsidRPr="00967702" w:rsidRDefault="00F119D3" w:rsidP="00B51799">
            <w:pPr>
              <w:autoSpaceDE w:val="0"/>
              <w:autoSpaceDN w:val="0"/>
              <w:adjustRightInd w:val="0"/>
              <w:ind w:firstLine="68"/>
              <w:contextualSpacing/>
              <w:jc w:val="center"/>
            </w:pPr>
            <w:proofErr w:type="spellStart"/>
            <w:r w:rsidRPr="00967702">
              <w:t>рассуж-дения</w:t>
            </w:r>
            <w:proofErr w:type="spellEnd"/>
          </w:p>
        </w:tc>
        <w:tc>
          <w:tcPr>
            <w:tcW w:w="1134"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hanging="112"/>
              <w:jc w:val="center"/>
            </w:pPr>
            <w:r>
              <w:t>В</w:t>
            </w:r>
            <w:r w:rsidRPr="00967702">
              <w:t>ысокий</w:t>
            </w:r>
          </w:p>
        </w:tc>
        <w:tc>
          <w:tcPr>
            <w:tcW w:w="1125"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autoSpaceDE w:val="0"/>
              <w:autoSpaceDN w:val="0"/>
              <w:adjustRightInd w:val="0"/>
              <w:ind w:firstLine="67"/>
              <w:jc w:val="center"/>
            </w:pPr>
            <w:r>
              <w:t>77,14%</w:t>
            </w:r>
          </w:p>
        </w:tc>
        <w:tc>
          <w:tcPr>
            <w:tcW w:w="1285" w:type="dxa"/>
            <w:tcBorders>
              <w:top w:val="single" w:sz="8" w:space="0" w:color="000000"/>
              <w:left w:val="single" w:sz="8" w:space="0" w:color="000000"/>
              <w:bottom w:val="single" w:sz="8" w:space="0" w:color="000000"/>
              <w:right w:val="single" w:sz="8" w:space="0" w:color="000000"/>
            </w:tcBorders>
          </w:tcPr>
          <w:p w:rsidR="00F119D3" w:rsidRPr="00967702" w:rsidRDefault="00F119D3" w:rsidP="00B51799">
            <w:pPr>
              <w:jc w:val="center"/>
            </w:pPr>
          </w:p>
          <w:p w:rsidR="00F119D3" w:rsidRPr="00967702" w:rsidRDefault="00F119D3" w:rsidP="00B51799">
            <w:pPr>
              <w:jc w:val="center"/>
            </w:pPr>
          </w:p>
          <w:p w:rsidR="00F119D3" w:rsidRPr="00967702" w:rsidRDefault="00F119D3" w:rsidP="00B51799">
            <w:pPr>
              <w:jc w:val="center"/>
            </w:pPr>
          </w:p>
          <w:p w:rsidR="00F119D3" w:rsidRPr="00967702" w:rsidRDefault="00F119D3" w:rsidP="00B51799">
            <w:pPr>
              <w:jc w:val="center"/>
            </w:pPr>
          </w:p>
          <w:p w:rsidR="00F119D3" w:rsidRPr="00967702" w:rsidRDefault="00F119D3" w:rsidP="00B51799">
            <w:pPr>
              <w:jc w:val="center"/>
            </w:pPr>
            <w:r w:rsidRPr="00967702">
              <w:t>-</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25,00%</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71,43%</w:t>
            </w:r>
          </w:p>
        </w:tc>
        <w:tc>
          <w:tcPr>
            <w:tcW w:w="1197"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94,12%</w:t>
            </w:r>
          </w:p>
        </w:tc>
      </w:tr>
      <w:tr w:rsidR="00F119D3" w:rsidRPr="00634251" w:rsidTr="00B51799">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firstLine="68"/>
              <w:contextualSpacing/>
              <w:jc w:val="center"/>
            </w:pPr>
            <w:r w:rsidRPr="00967702">
              <w:lastRenderedPageBreak/>
              <w:t>40</w:t>
            </w:r>
          </w:p>
          <w:p w:rsidR="00F119D3" w:rsidRPr="00967702" w:rsidRDefault="00F119D3" w:rsidP="00B51799">
            <w:pPr>
              <w:autoSpaceDE w:val="0"/>
              <w:autoSpaceDN w:val="0"/>
              <w:adjustRightInd w:val="0"/>
              <w:ind w:firstLine="68"/>
              <w:contextualSpacing/>
              <w:jc w:val="center"/>
            </w:pPr>
            <w:r w:rsidRPr="00967702">
              <w:t>(критерий «</w:t>
            </w:r>
            <w:proofErr w:type="spellStart"/>
            <w:r w:rsidRPr="00967702">
              <w:t>организа</w:t>
            </w:r>
            <w:proofErr w:type="spellEnd"/>
            <w:r w:rsidRPr="00967702">
              <w:t>-</w:t>
            </w:r>
          </w:p>
          <w:p w:rsidR="00F119D3" w:rsidRPr="00967702" w:rsidRDefault="00F119D3" w:rsidP="00B51799">
            <w:pPr>
              <w:autoSpaceDE w:val="0"/>
              <w:autoSpaceDN w:val="0"/>
              <w:adjustRightInd w:val="0"/>
              <w:ind w:firstLine="68"/>
              <w:contextualSpacing/>
              <w:jc w:val="center"/>
            </w:pPr>
            <w:proofErr w:type="spellStart"/>
            <w:r w:rsidRPr="00967702">
              <w:t>ция</w:t>
            </w:r>
            <w:proofErr w:type="spellEnd"/>
            <w:r w:rsidRPr="00967702">
              <w:t xml:space="preserve"> текста»)</w:t>
            </w:r>
          </w:p>
        </w:tc>
        <w:tc>
          <w:tcPr>
            <w:tcW w:w="1275"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firstLine="67"/>
              <w:jc w:val="center"/>
            </w:pPr>
            <w:r w:rsidRPr="00967702">
              <w:t xml:space="preserve">Навыки </w:t>
            </w:r>
            <w:proofErr w:type="spellStart"/>
            <w:r w:rsidRPr="00967702">
              <w:t>органи-зации</w:t>
            </w:r>
            <w:proofErr w:type="spellEnd"/>
            <w:r w:rsidRPr="00967702">
              <w:t xml:space="preserve"> </w:t>
            </w:r>
            <w:proofErr w:type="spellStart"/>
            <w:r w:rsidRPr="00967702">
              <w:t>предлага-емого</w:t>
            </w:r>
            <w:proofErr w:type="spellEnd"/>
            <w:r w:rsidRPr="00967702">
              <w:t xml:space="preserve"> письмен-</w:t>
            </w:r>
            <w:proofErr w:type="spellStart"/>
            <w:r w:rsidRPr="00967702">
              <w:t>ного</w:t>
            </w:r>
            <w:proofErr w:type="spellEnd"/>
            <w:r w:rsidRPr="00967702">
              <w:t xml:space="preserve"> </w:t>
            </w:r>
            <w:proofErr w:type="spellStart"/>
            <w:r w:rsidRPr="00967702">
              <w:t>высказы-вания</w:t>
            </w:r>
            <w:proofErr w:type="spellEnd"/>
          </w:p>
        </w:tc>
        <w:tc>
          <w:tcPr>
            <w:tcW w:w="1134"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hanging="112"/>
              <w:jc w:val="center"/>
            </w:pPr>
            <w:r>
              <w:t>В</w:t>
            </w:r>
            <w:r w:rsidRPr="00967702">
              <w:t>ысокий</w:t>
            </w:r>
          </w:p>
        </w:tc>
        <w:tc>
          <w:tcPr>
            <w:tcW w:w="1125"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autoSpaceDE w:val="0"/>
              <w:autoSpaceDN w:val="0"/>
              <w:adjustRightInd w:val="0"/>
              <w:ind w:firstLine="67"/>
              <w:jc w:val="center"/>
            </w:pPr>
            <w:r>
              <w:t>79,05%</w:t>
            </w:r>
          </w:p>
        </w:tc>
        <w:tc>
          <w:tcPr>
            <w:tcW w:w="1285" w:type="dxa"/>
            <w:tcBorders>
              <w:top w:val="single" w:sz="8" w:space="0" w:color="000000"/>
              <w:left w:val="single" w:sz="8" w:space="0" w:color="000000"/>
              <w:bottom w:val="single" w:sz="8" w:space="0" w:color="000000"/>
              <w:right w:val="single" w:sz="8" w:space="0" w:color="000000"/>
            </w:tcBorders>
          </w:tcPr>
          <w:p w:rsidR="00F119D3" w:rsidRPr="00967702" w:rsidRDefault="00F119D3" w:rsidP="00B51799">
            <w:pPr>
              <w:jc w:val="center"/>
            </w:pPr>
          </w:p>
          <w:p w:rsidR="00F119D3" w:rsidRPr="00967702" w:rsidRDefault="00F119D3" w:rsidP="00B51799">
            <w:pPr>
              <w:jc w:val="center"/>
            </w:pPr>
          </w:p>
          <w:p w:rsidR="00F119D3" w:rsidRPr="00967702" w:rsidRDefault="00F119D3" w:rsidP="00B51799">
            <w:pPr>
              <w:jc w:val="center"/>
            </w:pPr>
          </w:p>
          <w:p w:rsidR="00F119D3" w:rsidRPr="00967702" w:rsidRDefault="00F119D3" w:rsidP="00B51799">
            <w:pPr>
              <w:jc w:val="center"/>
            </w:pPr>
          </w:p>
          <w:p w:rsidR="00F119D3" w:rsidRPr="00967702" w:rsidRDefault="00F119D3" w:rsidP="00B51799">
            <w:pPr>
              <w:jc w:val="center"/>
            </w:pPr>
            <w:r w:rsidRPr="00967702">
              <w:t>-</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33,33%</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71,43%</w:t>
            </w:r>
          </w:p>
        </w:tc>
        <w:tc>
          <w:tcPr>
            <w:tcW w:w="1197"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96,08%</w:t>
            </w:r>
          </w:p>
        </w:tc>
      </w:tr>
      <w:tr w:rsidR="00F119D3" w:rsidRPr="00634251" w:rsidTr="00B51799">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firstLine="68"/>
              <w:contextualSpacing/>
              <w:jc w:val="center"/>
            </w:pPr>
            <w:r w:rsidRPr="00967702">
              <w:t>40</w:t>
            </w:r>
          </w:p>
          <w:p w:rsidR="00F119D3" w:rsidRPr="00967702" w:rsidRDefault="00F119D3" w:rsidP="00B51799">
            <w:pPr>
              <w:autoSpaceDE w:val="0"/>
              <w:autoSpaceDN w:val="0"/>
              <w:adjustRightInd w:val="0"/>
              <w:ind w:firstLine="68"/>
              <w:contextualSpacing/>
              <w:jc w:val="center"/>
            </w:pPr>
            <w:r w:rsidRPr="00967702">
              <w:t>(критерий</w:t>
            </w:r>
          </w:p>
          <w:p w:rsidR="00F119D3" w:rsidRPr="00967702" w:rsidRDefault="00F119D3" w:rsidP="00B51799">
            <w:pPr>
              <w:autoSpaceDE w:val="0"/>
              <w:autoSpaceDN w:val="0"/>
              <w:adjustRightInd w:val="0"/>
              <w:ind w:firstLine="68"/>
              <w:contextualSpacing/>
              <w:jc w:val="center"/>
            </w:pPr>
            <w:r w:rsidRPr="00967702">
              <w:t>«лексика»)</w:t>
            </w:r>
          </w:p>
        </w:tc>
        <w:tc>
          <w:tcPr>
            <w:tcW w:w="1275"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firstLine="67"/>
              <w:jc w:val="center"/>
            </w:pPr>
            <w:r w:rsidRPr="00967702">
              <w:t>Навыки владения лексикой высокого уровня</w:t>
            </w:r>
          </w:p>
        </w:tc>
        <w:tc>
          <w:tcPr>
            <w:tcW w:w="1134"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hanging="112"/>
              <w:jc w:val="center"/>
            </w:pPr>
            <w:r>
              <w:t>В</w:t>
            </w:r>
            <w:r w:rsidRPr="00967702">
              <w:t>ысокий</w:t>
            </w:r>
          </w:p>
        </w:tc>
        <w:tc>
          <w:tcPr>
            <w:tcW w:w="1125"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autoSpaceDE w:val="0"/>
              <w:autoSpaceDN w:val="0"/>
              <w:adjustRightInd w:val="0"/>
              <w:ind w:firstLine="67"/>
              <w:jc w:val="center"/>
            </w:pPr>
            <w:r>
              <w:t>69,52%</w:t>
            </w:r>
          </w:p>
        </w:tc>
        <w:tc>
          <w:tcPr>
            <w:tcW w:w="1285" w:type="dxa"/>
            <w:tcBorders>
              <w:top w:val="single" w:sz="8" w:space="0" w:color="000000"/>
              <w:left w:val="single" w:sz="8" w:space="0" w:color="000000"/>
              <w:bottom w:val="single" w:sz="8" w:space="0" w:color="000000"/>
              <w:right w:val="single" w:sz="8" w:space="0" w:color="000000"/>
            </w:tcBorders>
          </w:tcPr>
          <w:p w:rsidR="00F119D3" w:rsidRPr="00767600" w:rsidRDefault="00F119D3" w:rsidP="00B51799">
            <w:pPr>
              <w:rPr>
                <w:lang w:val="en-US"/>
              </w:rPr>
            </w:pPr>
          </w:p>
          <w:p w:rsidR="006852D0" w:rsidRDefault="006852D0" w:rsidP="00B51799">
            <w:pPr>
              <w:jc w:val="center"/>
            </w:pPr>
          </w:p>
          <w:p w:rsidR="00F119D3" w:rsidRPr="00967702" w:rsidRDefault="00F119D3" w:rsidP="00B51799">
            <w:pPr>
              <w:jc w:val="center"/>
            </w:pPr>
            <w:r w:rsidRPr="00967702">
              <w:t>-</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25,00%</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54,76%</w:t>
            </w:r>
          </w:p>
        </w:tc>
        <w:tc>
          <w:tcPr>
            <w:tcW w:w="1197"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92,16%</w:t>
            </w:r>
          </w:p>
        </w:tc>
      </w:tr>
      <w:tr w:rsidR="00F119D3" w:rsidRPr="00634251" w:rsidTr="00B51799">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firstLine="68"/>
              <w:contextualSpacing/>
              <w:jc w:val="center"/>
            </w:pPr>
            <w:r w:rsidRPr="00967702">
              <w:t>40</w:t>
            </w:r>
          </w:p>
          <w:p w:rsidR="00F119D3" w:rsidRPr="00967702" w:rsidRDefault="00F119D3" w:rsidP="00B51799">
            <w:pPr>
              <w:autoSpaceDE w:val="0"/>
              <w:autoSpaceDN w:val="0"/>
              <w:adjustRightInd w:val="0"/>
              <w:ind w:firstLine="68"/>
              <w:contextualSpacing/>
              <w:jc w:val="center"/>
            </w:pPr>
            <w:r w:rsidRPr="00967702">
              <w:t>(критерий</w:t>
            </w:r>
          </w:p>
          <w:p w:rsidR="00F119D3" w:rsidRPr="00967702" w:rsidRDefault="00F119D3" w:rsidP="00B51799">
            <w:pPr>
              <w:autoSpaceDE w:val="0"/>
              <w:autoSpaceDN w:val="0"/>
              <w:adjustRightInd w:val="0"/>
              <w:ind w:firstLine="68"/>
              <w:contextualSpacing/>
              <w:jc w:val="center"/>
            </w:pPr>
            <w:r w:rsidRPr="00967702">
              <w:t>«</w:t>
            </w:r>
            <w:proofErr w:type="spellStart"/>
            <w:r w:rsidRPr="00967702">
              <w:t>граммати</w:t>
            </w:r>
            <w:proofErr w:type="spellEnd"/>
            <w:r w:rsidRPr="00967702">
              <w:t>-ка»)</w:t>
            </w:r>
          </w:p>
        </w:tc>
        <w:tc>
          <w:tcPr>
            <w:tcW w:w="1275"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firstLine="68"/>
              <w:contextualSpacing/>
              <w:jc w:val="center"/>
            </w:pPr>
            <w:r w:rsidRPr="00967702">
              <w:t>Навыки владения грамма-</w:t>
            </w:r>
            <w:proofErr w:type="spellStart"/>
            <w:r w:rsidRPr="00967702">
              <w:t>тически</w:t>
            </w:r>
            <w:proofErr w:type="spellEnd"/>
            <w:r w:rsidRPr="00967702">
              <w:t xml:space="preserve">-ми формами и </w:t>
            </w:r>
            <w:proofErr w:type="spellStart"/>
            <w:r w:rsidRPr="00967702">
              <w:t>синтакси-ческими</w:t>
            </w:r>
            <w:proofErr w:type="spellEnd"/>
            <w:r w:rsidRPr="00967702">
              <w:t xml:space="preserve"> </w:t>
            </w:r>
            <w:proofErr w:type="spellStart"/>
            <w:r w:rsidRPr="00967702">
              <w:t>структу</w:t>
            </w:r>
            <w:proofErr w:type="spellEnd"/>
            <w:r w:rsidRPr="00967702">
              <w:t>-рами высокого уровня</w:t>
            </w:r>
          </w:p>
        </w:tc>
        <w:tc>
          <w:tcPr>
            <w:tcW w:w="1134"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hanging="112"/>
              <w:jc w:val="center"/>
            </w:pPr>
            <w:r>
              <w:t>В</w:t>
            </w:r>
            <w:r w:rsidRPr="00967702">
              <w:t>ысокий</w:t>
            </w:r>
          </w:p>
        </w:tc>
        <w:tc>
          <w:tcPr>
            <w:tcW w:w="1125"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autoSpaceDE w:val="0"/>
              <w:autoSpaceDN w:val="0"/>
              <w:adjustRightInd w:val="0"/>
              <w:ind w:firstLine="67"/>
              <w:jc w:val="center"/>
            </w:pPr>
            <w:r>
              <w:t>39,05%</w:t>
            </w:r>
          </w:p>
        </w:tc>
        <w:tc>
          <w:tcPr>
            <w:tcW w:w="1285" w:type="dxa"/>
            <w:tcBorders>
              <w:top w:val="single" w:sz="8" w:space="0" w:color="000000"/>
              <w:left w:val="single" w:sz="8" w:space="0" w:color="000000"/>
              <w:bottom w:val="single" w:sz="8" w:space="0" w:color="000000"/>
              <w:right w:val="single" w:sz="8" w:space="0" w:color="000000"/>
            </w:tcBorders>
          </w:tcPr>
          <w:p w:rsidR="00F119D3" w:rsidRPr="00967702" w:rsidRDefault="00F119D3" w:rsidP="00B51799"/>
          <w:p w:rsidR="00F119D3" w:rsidRPr="00967702" w:rsidRDefault="00F119D3" w:rsidP="00B51799">
            <w:pPr>
              <w:jc w:val="center"/>
            </w:pPr>
          </w:p>
          <w:p w:rsidR="00F119D3" w:rsidRPr="00967702" w:rsidRDefault="00F119D3" w:rsidP="00B51799">
            <w:pPr>
              <w:jc w:val="center"/>
            </w:pPr>
          </w:p>
          <w:p w:rsidR="00F119D3" w:rsidRPr="00967702" w:rsidRDefault="00F119D3" w:rsidP="00B51799">
            <w:pPr>
              <w:jc w:val="center"/>
            </w:pPr>
          </w:p>
          <w:p w:rsidR="00F119D3" w:rsidRPr="00967702" w:rsidRDefault="00F119D3" w:rsidP="00B51799">
            <w:pPr>
              <w:jc w:val="center"/>
            </w:pPr>
          </w:p>
          <w:p w:rsidR="00F119D3" w:rsidRPr="00967702" w:rsidRDefault="00F119D3" w:rsidP="00B51799">
            <w:pPr>
              <w:jc w:val="center"/>
            </w:pPr>
            <w:r w:rsidRPr="00967702">
              <w:t>-</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16,67%</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9,52%</w:t>
            </w:r>
          </w:p>
        </w:tc>
        <w:tc>
          <w:tcPr>
            <w:tcW w:w="1197"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68,63%</w:t>
            </w:r>
          </w:p>
        </w:tc>
      </w:tr>
      <w:tr w:rsidR="00F119D3" w:rsidRPr="00634251" w:rsidTr="00B51799">
        <w:trPr>
          <w:cantSplit/>
          <w:trHeight w:val="309"/>
        </w:trPr>
        <w:tc>
          <w:tcPr>
            <w:tcW w:w="1368"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firstLine="68"/>
              <w:contextualSpacing/>
              <w:jc w:val="center"/>
            </w:pPr>
            <w:r w:rsidRPr="00967702">
              <w:t>40</w:t>
            </w:r>
          </w:p>
          <w:p w:rsidR="00F119D3" w:rsidRPr="00967702" w:rsidRDefault="00F119D3" w:rsidP="00B51799">
            <w:pPr>
              <w:autoSpaceDE w:val="0"/>
              <w:autoSpaceDN w:val="0"/>
              <w:adjustRightInd w:val="0"/>
              <w:ind w:firstLine="68"/>
              <w:contextualSpacing/>
              <w:jc w:val="center"/>
            </w:pPr>
            <w:r w:rsidRPr="00967702">
              <w:t>(критерий</w:t>
            </w:r>
          </w:p>
          <w:p w:rsidR="00F119D3" w:rsidRPr="00967702" w:rsidRDefault="00F119D3" w:rsidP="00B51799">
            <w:pPr>
              <w:autoSpaceDE w:val="0"/>
              <w:autoSpaceDN w:val="0"/>
              <w:adjustRightInd w:val="0"/>
              <w:ind w:firstLine="68"/>
              <w:contextualSpacing/>
              <w:jc w:val="center"/>
            </w:pPr>
            <w:r w:rsidRPr="00967702">
              <w:t>«</w:t>
            </w:r>
            <w:proofErr w:type="spellStart"/>
            <w:r w:rsidRPr="00967702">
              <w:t>орфогра-фия</w:t>
            </w:r>
            <w:proofErr w:type="spellEnd"/>
            <w:r w:rsidRPr="00967702">
              <w:t xml:space="preserve"> и пун-</w:t>
            </w:r>
            <w:proofErr w:type="spellStart"/>
            <w:r w:rsidRPr="00967702">
              <w:t>ктуация</w:t>
            </w:r>
            <w:proofErr w:type="spellEnd"/>
            <w:r w:rsidRPr="00967702">
              <w:t>»)</w:t>
            </w:r>
          </w:p>
        </w:tc>
        <w:tc>
          <w:tcPr>
            <w:tcW w:w="1275"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firstLine="68"/>
              <w:contextualSpacing/>
              <w:jc w:val="center"/>
            </w:pPr>
            <w:proofErr w:type="spellStart"/>
            <w:r w:rsidRPr="00967702">
              <w:t>Орфо</w:t>
            </w:r>
            <w:proofErr w:type="spellEnd"/>
            <w:r w:rsidRPr="00967702">
              <w:t>-</w:t>
            </w:r>
            <w:proofErr w:type="spellStart"/>
            <w:r w:rsidRPr="00967702">
              <w:t>графичес</w:t>
            </w:r>
            <w:proofErr w:type="spellEnd"/>
            <w:r w:rsidRPr="00967702">
              <w:t xml:space="preserve">-кие и </w:t>
            </w:r>
            <w:proofErr w:type="spellStart"/>
            <w:r w:rsidRPr="00967702">
              <w:t>пунктуа-ционные</w:t>
            </w:r>
            <w:proofErr w:type="spellEnd"/>
            <w:r w:rsidRPr="00967702">
              <w:t xml:space="preserve"> навыки</w:t>
            </w:r>
          </w:p>
        </w:tc>
        <w:tc>
          <w:tcPr>
            <w:tcW w:w="1134" w:type="dxa"/>
            <w:tcBorders>
              <w:top w:val="single" w:sz="8" w:space="0" w:color="000000"/>
              <w:left w:val="single" w:sz="8" w:space="0" w:color="000000"/>
              <w:bottom w:val="single" w:sz="8" w:space="0" w:color="000000"/>
              <w:right w:val="single" w:sz="8" w:space="0" w:color="000000"/>
            </w:tcBorders>
            <w:vAlign w:val="center"/>
          </w:tcPr>
          <w:p w:rsidR="00F119D3" w:rsidRPr="00967702" w:rsidRDefault="00F119D3" w:rsidP="00B51799">
            <w:pPr>
              <w:autoSpaceDE w:val="0"/>
              <w:autoSpaceDN w:val="0"/>
              <w:adjustRightInd w:val="0"/>
              <w:ind w:hanging="112"/>
              <w:jc w:val="center"/>
            </w:pPr>
            <w:r>
              <w:t>В</w:t>
            </w:r>
            <w:r w:rsidRPr="00967702">
              <w:t>ысокий</w:t>
            </w:r>
          </w:p>
        </w:tc>
        <w:tc>
          <w:tcPr>
            <w:tcW w:w="1125"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autoSpaceDE w:val="0"/>
              <w:autoSpaceDN w:val="0"/>
              <w:adjustRightInd w:val="0"/>
              <w:ind w:firstLine="67"/>
              <w:jc w:val="center"/>
            </w:pPr>
            <w:r>
              <w:t>61,43%</w:t>
            </w:r>
          </w:p>
        </w:tc>
        <w:tc>
          <w:tcPr>
            <w:tcW w:w="1285" w:type="dxa"/>
            <w:tcBorders>
              <w:top w:val="single" w:sz="8" w:space="0" w:color="000000"/>
              <w:left w:val="single" w:sz="8" w:space="0" w:color="000000"/>
              <w:bottom w:val="single" w:sz="8" w:space="0" w:color="000000"/>
              <w:right w:val="single" w:sz="8" w:space="0" w:color="000000"/>
            </w:tcBorders>
          </w:tcPr>
          <w:p w:rsidR="00F119D3" w:rsidRPr="00967702" w:rsidRDefault="00F119D3" w:rsidP="00B51799">
            <w:pPr>
              <w:jc w:val="center"/>
            </w:pPr>
          </w:p>
          <w:p w:rsidR="00F119D3" w:rsidRPr="00967702" w:rsidRDefault="00F119D3" w:rsidP="00B51799">
            <w:pPr>
              <w:jc w:val="center"/>
            </w:pPr>
          </w:p>
          <w:p w:rsidR="00F119D3" w:rsidRPr="00967702" w:rsidRDefault="00F119D3" w:rsidP="00B51799">
            <w:pPr>
              <w:jc w:val="center"/>
            </w:pPr>
            <w:r w:rsidRPr="00967702">
              <w:t>-</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37,50%</w:t>
            </w:r>
          </w:p>
        </w:tc>
        <w:tc>
          <w:tcPr>
            <w:tcW w:w="1276"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39,29%</w:t>
            </w:r>
          </w:p>
        </w:tc>
        <w:tc>
          <w:tcPr>
            <w:tcW w:w="1197" w:type="dxa"/>
            <w:tcBorders>
              <w:top w:val="single" w:sz="8" w:space="0" w:color="000000"/>
              <w:left w:val="single" w:sz="8" w:space="0" w:color="000000"/>
              <w:bottom w:val="single" w:sz="8" w:space="0" w:color="000000"/>
              <w:right w:val="single" w:sz="8" w:space="0" w:color="000000"/>
            </w:tcBorders>
            <w:vAlign w:val="center"/>
          </w:tcPr>
          <w:p w:rsidR="00F119D3" w:rsidRPr="006852D0" w:rsidRDefault="006852D0" w:rsidP="00B51799">
            <w:pPr>
              <w:jc w:val="center"/>
            </w:pPr>
            <w:r>
              <w:t>85,29%</w:t>
            </w:r>
          </w:p>
        </w:tc>
      </w:tr>
    </w:tbl>
    <w:p w:rsidR="00F119D3" w:rsidRDefault="00F119D3" w:rsidP="002479AA">
      <w:pPr>
        <w:ind w:left="-426" w:firstLine="965"/>
        <w:jc w:val="both"/>
        <w:rPr>
          <w:iCs/>
        </w:rPr>
      </w:pPr>
    </w:p>
    <w:p w:rsidR="00547B9A" w:rsidRDefault="00547B9A" w:rsidP="002479AA">
      <w:pPr>
        <w:ind w:left="-426" w:firstLine="965"/>
        <w:jc w:val="both"/>
        <w:rPr>
          <w:iCs/>
        </w:rPr>
      </w:pPr>
      <w:r>
        <w:rPr>
          <w:iCs/>
        </w:rPr>
        <w:t>По варианту 311 прослеживается общая тенденция: наименьший процент выполнения среди участников всех групп наблюдается по языковым критериям («языковое оформление»</w:t>
      </w:r>
      <w:r w:rsidR="00C322A0">
        <w:rPr>
          <w:iCs/>
        </w:rPr>
        <w:t xml:space="preserve"> в задании 39 и «грамматика» в задании 40).</w:t>
      </w:r>
    </w:p>
    <w:p w:rsidR="008D02CE" w:rsidRDefault="008D02CE" w:rsidP="002479AA">
      <w:pPr>
        <w:ind w:left="-426" w:firstLine="965"/>
        <w:jc w:val="both"/>
        <w:rPr>
          <w:iCs/>
        </w:rPr>
      </w:pPr>
    </w:p>
    <w:p w:rsidR="00EA3DC0" w:rsidRDefault="00EA3DC0" w:rsidP="00584870">
      <w:pPr>
        <w:jc w:val="both"/>
        <w:rPr>
          <w:iCs/>
        </w:rPr>
      </w:pPr>
    </w:p>
    <w:p w:rsidR="004855C4" w:rsidRDefault="004855C4" w:rsidP="00584870">
      <w:pPr>
        <w:jc w:val="both"/>
        <w:rPr>
          <w:iCs/>
        </w:rPr>
      </w:pPr>
    </w:p>
    <w:p w:rsidR="004855C4" w:rsidRDefault="004855C4" w:rsidP="00584870">
      <w:pPr>
        <w:jc w:val="both"/>
        <w:rPr>
          <w:iCs/>
        </w:rPr>
      </w:pPr>
    </w:p>
    <w:p w:rsidR="005868C5" w:rsidRPr="00160A28" w:rsidRDefault="005868C5" w:rsidP="005868C5">
      <w:pPr>
        <w:jc w:val="center"/>
        <w:rPr>
          <w:b/>
          <w:iCs/>
        </w:rPr>
      </w:pPr>
      <w:r w:rsidRPr="005868C5">
        <w:rPr>
          <w:b/>
          <w:iCs/>
        </w:rPr>
        <w:t>Устная часть</w:t>
      </w:r>
    </w:p>
    <w:p w:rsidR="006C69FA" w:rsidRDefault="006C69FA" w:rsidP="005868C5">
      <w:pPr>
        <w:jc w:val="center"/>
        <w:rPr>
          <w:b/>
          <w:iCs/>
        </w:rPr>
      </w:pPr>
      <w:r>
        <w:rPr>
          <w:b/>
          <w:iCs/>
        </w:rPr>
        <w:t>Раздел «Говорение»</w:t>
      </w:r>
    </w:p>
    <w:p w:rsidR="005868C5" w:rsidRDefault="005868C5" w:rsidP="00584870">
      <w:pPr>
        <w:jc w:val="both"/>
        <w:rPr>
          <w:iCs/>
        </w:rPr>
      </w:pPr>
    </w:p>
    <w:p w:rsidR="005868C5" w:rsidRDefault="006C69FA" w:rsidP="00584870">
      <w:pPr>
        <w:jc w:val="both"/>
        <w:rPr>
          <w:iCs/>
        </w:rPr>
      </w:pPr>
      <w:r>
        <w:rPr>
          <w:iCs/>
        </w:rPr>
        <w:t>В таблицах 2-21 и 2-22 приводятся данные о выполнении заданий раздела «Говорение» по всем вариантам и по открытому варианту 311.</w:t>
      </w:r>
    </w:p>
    <w:p w:rsidR="00EA3DC0" w:rsidRPr="00160A28" w:rsidRDefault="00EA3DC0" w:rsidP="002479AA">
      <w:pPr>
        <w:ind w:left="-426" w:firstLine="965"/>
        <w:jc w:val="both"/>
        <w:rPr>
          <w:iCs/>
        </w:rPr>
      </w:pPr>
    </w:p>
    <w:p w:rsidR="00B51799" w:rsidRPr="00160A28" w:rsidRDefault="00B51799" w:rsidP="002479AA">
      <w:pPr>
        <w:ind w:left="-426" w:firstLine="965"/>
        <w:jc w:val="both"/>
        <w:rPr>
          <w:iCs/>
        </w:rPr>
      </w:pPr>
    </w:p>
    <w:p w:rsidR="00B51799" w:rsidRPr="00160A28" w:rsidRDefault="00B51799" w:rsidP="002479AA">
      <w:pPr>
        <w:ind w:left="-426" w:firstLine="965"/>
        <w:jc w:val="both"/>
        <w:rPr>
          <w:iCs/>
        </w:rPr>
      </w:pPr>
    </w:p>
    <w:p w:rsidR="00B51799" w:rsidRPr="00353515" w:rsidRDefault="00353515" w:rsidP="00353515">
      <w:pPr>
        <w:ind w:left="-426" w:firstLine="965"/>
        <w:jc w:val="right"/>
        <w:rPr>
          <w:i/>
          <w:iCs/>
          <w:sz w:val="20"/>
          <w:szCs w:val="20"/>
        </w:rPr>
      </w:pPr>
      <w:r w:rsidRPr="00353515">
        <w:rPr>
          <w:i/>
          <w:iCs/>
          <w:sz w:val="20"/>
          <w:szCs w:val="20"/>
        </w:rPr>
        <w:t>Таблица 2-21</w:t>
      </w:r>
    </w:p>
    <w:p w:rsidR="00353515" w:rsidRPr="00353515" w:rsidRDefault="00353515" w:rsidP="00353515">
      <w:pPr>
        <w:ind w:left="-426" w:firstLine="965"/>
        <w:jc w:val="center"/>
        <w:rPr>
          <w:b/>
        </w:rPr>
      </w:pPr>
      <w:r w:rsidRPr="00A76D12">
        <w:rPr>
          <w:b/>
        </w:rPr>
        <w:t>Результаты выполнения по региону по всем вариантам</w:t>
      </w:r>
    </w:p>
    <w:tbl>
      <w:tblPr>
        <w:tblW w:w="9936" w:type="dxa"/>
        <w:tblInd w:w="-318" w:type="dxa"/>
        <w:tblLayout w:type="fixed"/>
        <w:tblCellMar>
          <w:left w:w="57" w:type="dxa"/>
          <w:right w:w="57" w:type="dxa"/>
        </w:tblCellMar>
        <w:tblLook w:val="0000" w:firstRow="0" w:lastRow="0" w:firstColumn="0" w:lastColumn="0" w:noHBand="0" w:noVBand="0"/>
      </w:tblPr>
      <w:tblGrid>
        <w:gridCol w:w="1084"/>
        <w:gridCol w:w="1701"/>
        <w:gridCol w:w="1232"/>
        <w:gridCol w:w="1036"/>
        <w:gridCol w:w="1527"/>
        <w:gridCol w:w="1308"/>
        <w:gridCol w:w="992"/>
        <w:gridCol w:w="1056"/>
      </w:tblGrid>
      <w:tr w:rsidR="0048295B" w:rsidRPr="00634251" w:rsidTr="00160A28">
        <w:trPr>
          <w:cantSplit/>
          <w:trHeight w:val="313"/>
          <w:tblHeader/>
        </w:trPr>
        <w:tc>
          <w:tcPr>
            <w:tcW w:w="1084" w:type="dxa"/>
            <w:vMerge w:val="restart"/>
            <w:tcBorders>
              <w:top w:val="single" w:sz="8" w:space="0" w:color="000000"/>
              <w:left w:val="single" w:sz="8" w:space="0" w:color="000000"/>
              <w:right w:val="single" w:sz="8" w:space="0" w:color="000000"/>
            </w:tcBorders>
            <w:vAlign w:val="center"/>
          </w:tcPr>
          <w:p w:rsidR="0048295B" w:rsidRPr="00B95847" w:rsidRDefault="0048295B" w:rsidP="00160A28">
            <w:pPr>
              <w:autoSpaceDE w:val="0"/>
              <w:autoSpaceDN w:val="0"/>
              <w:adjustRightInd w:val="0"/>
              <w:contextualSpacing/>
              <w:jc w:val="center"/>
              <w:rPr>
                <w:sz w:val="20"/>
                <w:szCs w:val="20"/>
              </w:rPr>
            </w:pPr>
            <w:r w:rsidRPr="00B95847">
              <w:rPr>
                <w:bCs/>
                <w:sz w:val="20"/>
                <w:szCs w:val="20"/>
              </w:rPr>
              <w:t>Номер</w:t>
            </w:r>
          </w:p>
          <w:p w:rsidR="0048295B" w:rsidRPr="00B95847" w:rsidRDefault="0048295B" w:rsidP="00160A28">
            <w:pPr>
              <w:autoSpaceDE w:val="0"/>
              <w:autoSpaceDN w:val="0"/>
              <w:adjustRightInd w:val="0"/>
              <w:contextualSpacing/>
              <w:jc w:val="center"/>
              <w:rPr>
                <w:sz w:val="20"/>
                <w:szCs w:val="20"/>
              </w:rPr>
            </w:pPr>
            <w:r w:rsidRPr="00B95847">
              <w:rPr>
                <w:bCs/>
                <w:sz w:val="20"/>
                <w:szCs w:val="20"/>
              </w:rPr>
              <w:t>задания в КИМ</w:t>
            </w:r>
          </w:p>
        </w:tc>
        <w:tc>
          <w:tcPr>
            <w:tcW w:w="1701" w:type="dxa"/>
            <w:vMerge w:val="restart"/>
            <w:tcBorders>
              <w:top w:val="single" w:sz="8" w:space="0" w:color="000000"/>
              <w:left w:val="single" w:sz="8" w:space="0" w:color="000000"/>
              <w:right w:val="single" w:sz="8" w:space="0" w:color="000000"/>
            </w:tcBorders>
            <w:vAlign w:val="center"/>
          </w:tcPr>
          <w:p w:rsidR="0048295B" w:rsidRPr="00B95847" w:rsidRDefault="0048295B" w:rsidP="00160A28">
            <w:pPr>
              <w:autoSpaceDE w:val="0"/>
              <w:autoSpaceDN w:val="0"/>
              <w:adjustRightInd w:val="0"/>
              <w:contextualSpacing/>
              <w:jc w:val="center"/>
              <w:rPr>
                <w:sz w:val="20"/>
                <w:szCs w:val="20"/>
              </w:rPr>
            </w:pPr>
            <w:r w:rsidRPr="00B95847">
              <w:rPr>
                <w:bCs/>
                <w:sz w:val="20"/>
                <w:szCs w:val="20"/>
              </w:rPr>
              <w:t>Проверяемые элементы содержания / умения</w:t>
            </w:r>
          </w:p>
        </w:tc>
        <w:tc>
          <w:tcPr>
            <w:tcW w:w="1232" w:type="dxa"/>
            <w:vMerge w:val="restart"/>
            <w:tcBorders>
              <w:top w:val="single" w:sz="8" w:space="0" w:color="000000"/>
              <w:left w:val="single" w:sz="8" w:space="0" w:color="000000"/>
              <w:right w:val="single" w:sz="8" w:space="0" w:color="000000"/>
            </w:tcBorders>
            <w:vAlign w:val="center"/>
          </w:tcPr>
          <w:p w:rsidR="0048295B" w:rsidRPr="00B95847" w:rsidRDefault="0048295B" w:rsidP="00160A28">
            <w:pPr>
              <w:autoSpaceDE w:val="0"/>
              <w:autoSpaceDN w:val="0"/>
              <w:adjustRightInd w:val="0"/>
              <w:contextualSpacing/>
              <w:jc w:val="center"/>
              <w:rPr>
                <w:sz w:val="20"/>
                <w:szCs w:val="20"/>
              </w:rPr>
            </w:pPr>
            <w:r w:rsidRPr="00B95847">
              <w:rPr>
                <w:bCs/>
                <w:sz w:val="20"/>
                <w:szCs w:val="20"/>
              </w:rPr>
              <w:t>Уровень сложности задания</w:t>
            </w:r>
          </w:p>
          <w:p w:rsidR="0048295B" w:rsidRPr="00B95847" w:rsidRDefault="0048295B" w:rsidP="00160A28">
            <w:pPr>
              <w:autoSpaceDE w:val="0"/>
              <w:autoSpaceDN w:val="0"/>
              <w:adjustRightInd w:val="0"/>
              <w:contextualSpacing/>
              <w:jc w:val="center"/>
              <w:rPr>
                <w:sz w:val="20"/>
                <w:szCs w:val="20"/>
              </w:rPr>
            </w:pPr>
          </w:p>
        </w:tc>
        <w:tc>
          <w:tcPr>
            <w:tcW w:w="5919" w:type="dxa"/>
            <w:gridSpan w:val="5"/>
            <w:tcBorders>
              <w:top w:val="single" w:sz="8" w:space="0" w:color="000000"/>
              <w:left w:val="single" w:sz="8" w:space="0" w:color="000000"/>
              <w:right w:val="single" w:sz="8" w:space="0" w:color="000000"/>
            </w:tcBorders>
          </w:tcPr>
          <w:p w:rsidR="0048295B" w:rsidRPr="00B95847" w:rsidRDefault="0048295B" w:rsidP="00160A28">
            <w:pPr>
              <w:contextualSpacing/>
              <w:jc w:val="center"/>
              <w:rPr>
                <w:bCs/>
                <w:sz w:val="20"/>
                <w:szCs w:val="20"/>
              </w:rPr>
            </w:pPr>
            <w:r w:rsidRPr="00B95847">
              <w:rPr>
                <w:sz w:val="20"/>
                <w:szCs w:val="20"/>
              </w:rPr>
              <w:t xml:space="preserve">Процент выполнения задания </w:t>
            </w:r>
            <w:r w:rsidRPr="00B95847">
              <w:rPr>
                <w:sz w:val="20"/>
                <w:szCs w:val="20"/>
              </w:rPr>
              <w:br/>
              <w:t>в Санкт-Петербурге</w:t>
            </w:r>
          </w:p>
        </w:tc>
      </w:tr>
      <w:tr w:rsidR="0048295B" w:rsidRPr="00634251" w:rsidTr="00160A28">
        <w:trPr>
          <w:cantSplit/>
          <w:trHeight w:val="635"/>
          <w:tblHeader/>
        </w:trPr>
        <w:tc>
          <w:tcPr>
            <w:tcW w:w="1084" w:type="dxa"/>
            <w:vMerge/>
            <w:tcBorders>
              <w:left w:val="single" w:sz="8" w:space="0" w:color="000000"/>
              <w:bottom w:val="single" w:sz="8" w:space="0" w:color="000000"/>
              <w:right w:val="single" w:sz="8" w:space="0" w:color="000000"/>
            </w:tcBorders>
            <w:vAlign w:val="center"/>
          </w:tcPr>
          <w:p w:rsidR="0048295B" w:rsidRPr="00B95847" w:rsidRDefault="0048295B" w:rsidP="00160A28">
            <w:pPr>
              <w:autoSpaceDE w:val="0"/>
              <w:autoSpaceDN w:val="0"/>
              <w:adjustRightInd w:val="0"/>
              <w:contextualSpacing/>
              <w:jc w:val="center"/>
              <w:rPr>
                <w:bCs/>
                <w:sz w:val="20"/>
                <w:szCs w:val="20"/>
              </w:rPr>
            </w:pPr>
          </w:p>
        </w:tc>
        <w:tc>
          <w:tcPr>
            <w:tcW w:w="1701" w:type="dxa"/>
            <w:vMerge/>
            <w:tcBorders>
              <w:left w:val="single" w:sz="8" w:space="0" w:color="000000"/>
              <w:bottom w:val="single" w:sz="8" w:space="0" w:color="000000"/>
              <w:right w:val="single" w:sz="8" w:space="0" w:color="000000"/>
            </w:tcBorders>
            <w:vAlign w:val="center"/>
          </w:tcPr>
          <w:p w:rsidR="0048295B" w:rsidRPr="00B95847" w:rsidRDefault="0048295B" w:rsidP="00160A28">
            <w:pPr>
              <w:autoSpaceDE w:val="0"/>
              <w:autoSpaceDN w:val="0"/>
              <w:adjustRightInd w:val="0"/>
              <w:contextualSpacing/>
              <w:jc w:val="center"/>
              <w:rPr>
                <w:bCs/>
                <w:sz w:val="20"/>
                <w:szCs w:val="20"/>
              </w:rPr>
            </w:pPr>
          </w:p>
        </w:tc>
        <w:tc>
          <w:tcPr>
            <w:tcW w:w="1232" w:type="dxa"/>
            <w:vMerge/>
            <w:tcBorders>
              <w:left w:val="single" w:sz="8" w:space="0" w:color="000000"/>
              <w:bottom w:val="single" w:sz="8" w:space="0" w:color="000000"/>
              <w:right w:val="single" w:sz="8" w:space="0" w:color="000000"/>
            </w:tcBorders>
            <w:vAlign w:val="center"/>
          </w:tcPr>
          <w:p w:rsidR="0048295B" w:rsidRPr="00B95847" w:rsidRDefault="0048295B" w:rsidP="00160A28">
            <w:pPr>
              <w:autoSpaceDE w:val="0"/>
              <w:autoSpaceDN w:val="0"/>
              <w:adjustRightInd w:val="0"/>
              <w:contextualSpacing/>
              <w:jc w:val="center"/>
              <w:rPr>
                <w:bCs/>
                <w:sz w:val="20"/>
                <w:szCs w:val="20"/>
              </w:rPr>
            </w:pPr>
          </w:p>
        </w:tc>
        <w:tc>
          <w:tcPr>
            <w:tcW w:w="1036"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contextualSpacing/>
              <w:jc w:val="center"/>
              <w:rPr>
                <w:sz w:val="20"/>
                <w:szCs w:val="20"/>
              </w:rPr>
            </w:pPr>
            <w:r w:rsidRPr="00B95847">
              <w:rPr>
                <w:sz w:val="20"/>
                <w:szCs w:val="20"/>
              </w:rPr>
              <w:t>средний</w:t>
            </w:r>
          </w:p>
        </w:tc>
        <w:tc>
          <w:tcPr>
            <w:tcW w:w="1527" w:type="dxa"/>
            <w:tcBorders>
              <w:top w:val="single" w:sz="8" w:space="0" w:color="000000"/>
              <w:left w:val="single" w:sz="8" w:space="0" w:color="000000"/>
              <w:bottom w:val="single" w:sz="8" w:space="0" w:color="000000"/>
              <w:right w:val="single" w:sz="8" w:space="0" w:color="000000"/>
            </w:tcBorders>
          </w:tcPr>
          <w:p w:rsidR="0048295B" w:rsidRPr="00B95847" w:rsidRDefault="0048295B" w:rsidP="00160A28">
            <w:pPr>
              <w:autoSpaceDE w:val="0"/>
              <w:autoSpaceDN w:val="0"/>
              <w:adjustRightInd w:val="0"/>
              <w:contextualSpacing/>
              <w:jc w:val="center"/>
              <w:rPr>
                <w:bCs/>
                <w:sz w:val="20"/>
                <w:szCs w:val="20"/>
              </w:rPr>
            </w:pPr>
            <w:r w:rsidRPr="00B95847">
              <w:rPr>
                <w:bCs/>
                <w:sz w:val="20"/>
                <w:szCs w:val="20"/>
              </w:rPr>
              <w:t>в группе не преодолевших минимальный балл</w:t>
            </w:r>
          </w:p>
        </w:tc>
        <w:tc>
          <w:tcPr>
            <w:tcW w:w="1308"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autoSpaceDE w:val="0"/>
              <w:autoSpaceDN w:val="0"/>
              <w:adjustRightInd w:val="0"/>
              <w:contextualSpacing/>
              <w:jc w:val="center"/>
              <w:rPr>
                <w:bCs/>
                <w:sz w:val="20"/>
                <w:szCs w:val="20"/>
              </w:rPr>
            </w:pPr>
            <w:r w:rsidRPr="00B95847">
              <w:rPr>
                <w:bCs/>
                <w:sz w:val="20"/>
                <w:szCs w:val="20"/>
              </w:rPr>
              <w:t xml:space="preserve">в группе от минимального до 60 </w:t>
            </w:r>
            <w:proofErr w:type="spellStart"/>
            <w:r w:rsidRPr="00B95847">
              <w:rPr>
                <w:bCs/>
                <w:sz w:val="20"/>
                <w:szCs w:val="20"/>
              </w:rPr>
              <w:t>т.б</w:t>
            </w:r>
            <w:proofErr w:type="spellEnd"/>
            <w:r w:rsidRPr="00B95847">
              <w:rPr>
                <w:bCs/>
                <w:sz w:val="20"/>
                <w:szCs w:val="20"/>
              </w:rPr>
              <w:t>.</w:t>
            </w:r>
          </w:p>
        </w:tc>
        <w:tc>
          <w:tcPr>
            <w:tcW w:w="992"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autoSpaceDE w:val="0"/>
              <w:autoSpaceDN w:val="0"/>
              <w:adjustRightInd w:val="0"/>
              <w:contextualSpacing/>
              <w:jc w:val="center"/>
              <w:rPr>
                <w:bCs/>
                <w:sz w:val="20"/>
                <w:szCs w:val="20"/>
              </w:rPr>
            </w:pPr>
            <w:r w:rsidRPr="00B95847">
              <w:rPr>
                <w:bCs/>
                <w:sz w:val="20"/>
                <w:szCs w:val="20"/>
              </w:rPr>
              <w:t xml:space="preserve">в группе от 61 до 80 </w:t>
            </w:r>
            <w:proofErr w:type="spellStart"/>
            <w:r w:rsidRPr="00B95847">
              <w:rPr>
                <w:bCs/>
                <w:sz w:val="20"/>
                <w:szCs w:val="20"/>
              </w:rPr>
              <w:t>т.б</w:t>
            </w:r>
            <w:proofErr w:type="spellEnd"/>
            <w:r w:rsidRPr="00B95847">
              <w:rPr>
                <w:bCs/>
                <w:sz w:val="20"/>
                <w:szCs w:val="20"/>
              </w:rPr>
              <w:t>.</w:t>
            </w:r>
          </w:p>
        </w:tc>
        <w:tc>
          <w:tcPr>
            <w:tcW w:w="1056"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autoSpaceDE w:val="0"/>
              <w:autoSpaceDN w:val="0"/>
              <w:adjustRightInd w:val="0"/>
              <w:contextualSpacing/>
              <w:jc w:val="center"/>
              <w:rPr>
                <w:bCs/>
                <w:sz w:val="20"/>
                <w:szCs w:val="20"/>
              </w:rPr>
            </w:pPr>
            <w:r w:rsidRPr="00B95847">
              <w:rPr>
                <w:bCs/>
                <w:sz w:val="20"/>
                <w:szCs w:val="20"/>
              </w:rPr>
              <w:t xml:space="preserve">в группе от 81 до 100 </w:t>
            </w:r>
            <w:proofErr w:type="spellStart"/>
            <w:r w:rsidRPr="00B95847">
              <w:rPr>
                <w:bCs/>
                <w:sz w:val="20"/>
                <w:szCs w:val="20"/>
              </w:rPr>
              <w:t>т.б</w:t>
            </w:r>
            <w:proofErr w:type="spellEnd"/>
            <w:r w:rsidRPr="00B95847">
              <w:rPr>
                <w:bCs/>
                <w:sz w:val="20"/>
                <w:szCs w:val="20"/>
              </w:rPr>
              <w:t>.</w:t>
            </w:r>
          </w:p>
        </w:tc>
      </w:tr>
      <w:tr w:rsidR="0048295B" w:rsidRPr="00634251" w:rsidTr="00160A28">
        <w:trPr>
          <w:cantSplit/>
          <w:trHeight w:val="309"/>
        </w:trPr>
        <w:tc>
          <w:tcPr>
            <w:tcW w:w="1084"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autoSpaceDE w:val="0"/>
              <w:autoSpaceDN w:val="0"/>
              <w:adjustRightInd w:val="0"/>
              <w:jc w:val="center"/>
            </w:pPr>
            <w:r w:rsidRPr="00B95847">
              <w:t>41</w:t>
            </w:r>
            <w:r>
              <w:t>(1)</w:t>
            </w:r>
          </w:p>
        </w:tc>
        <w:tc>
          <w:tcPr>
            <w:tcW w:w="1701"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pStyle w:val="-"/>
              <w:ind w:right="463" w:firstLine="0"/>
              <w:jc w:val="center"/>
              <w:rPr>
                <w:sz w:val="24"/>
                <w:szCs w:val="24"/>
              </w:rPr>
            </w:pPr>
            <w:r w:rsidRPr="00B95847">
              <w:rPr>
                <w:sz w:val="24"/>
                <w:szCs w:val="24"/>
              </w:rPr>
              <w:t>Чтение вслух фрагмента текста.</w:t>
            </w:r>
          </w:p>
          <w:p w:rsidR="0048295B" w:rsidRPr="00B95847" w:rsidRDefault="0048295B" w:rsidP="00160A28">
            <w:pPr>
              <w:pStyle w:val="-"/>
              <w:ind w:right="463" w:firstLine="0"/>
              <w:jc w:val="center"/>
              <w:rPr>
                <w:sz w:val="24"/>
                <w:szCs w:val="24"/>
              </w:rPr>
            </w:pPr>
            <w:r w:rsidRPr="00B95847">
              <w:rPr>
                <w:sz w:val="24"/>
                <w:szCs w:val="24"/>
              </w:rPr>
              <w:t xml:space="preserve">Навыки чтения </w:t>
            </w:r>
            <w:proofErr w:type="spellStart"/>
            <w:proofErr w:type="gramStart"/>
            <w:r w:rsidRPr="00B95847">
              <w:rPr>
                <w:sz w:val="24"/>
                <w:szCs w:val="24"/>
              </w:rPr>
              <w:t>информа-ционного</w:t>
            </w:r>
            <w:proofErr w:type="spellEnd"/>
            <w:proofErr w:type="gramEnd"/>
            <w:r w:rsidRPr="00B95847">
              <w:rPr>
                <w:sz w:val="24"/>
                <w:szCs w:val="24"/>
              </w:rPr>
              <w:t xml:space="preserve"> или научно-популяр-</w:t>
            </w:r>
            <w:proofErr w:type="spellStart"/>
            <w:r w:rsidRPr="00B95847">
              <w:rPr>
                <w:sz w:val="24"/>
                <w:szCs w:val="24"/>
              </w:rPr>
              <w:t>ного</w:t>
            </w:r>
            <w:proofErr w:type="spellEnd"/>
            <w:r w:rsidRPr="00B95847">
              <w:rPr>
                <w:sz w:val="24"/>
                <w:szCs w:val="24"/>
              </w:rPr>
              <w:t xml:space="preserve"> </w:t>
            </w:r>
            <w:proofErr w:type="spellStart"/>
            <w:r w:rsidRPr="00B95847">
              <w:rPr>
                <w:sz w:val="24"/>
                <w:szCs w:val="24"/>
              </w:rPr>
              <w:t>стилисти</w:t>
            </w:r>
            <w:proofErr w:type="spellEnd"/>
            <w:r w:rsidRPr="00B95847">
              <w:rPr>
                <w:sz w:val="24"/>
                <w:szCs w:val="24"/>
              </w:rPr>
              <w:t xml:space="preserve">-чески </w:t>
            </w:r>
            <w:proofErr w:type="spellStart"/>
            <w:r w:rsidRPr="00B95847">
              <w:rPr>
                <w:sz w:val="24"/>
                <w:szCs w:val="24"/>
              </w:rPr>
              <w:t>нейтраль-ного</w:t>
            </w:r>
            <w:proofErr w:type="spellEnd"/>
            <w:r w:rsidRPr="00B95847">
              <w:rPr>
                <w:sz w:val="24"/>
                <w:szCs w:val="24"/>
              </w:rPr>
              <w:t xml:space="preserve"> текста</w:t>
            </w:r>
            <w:r>
              <w:rPr>
                <w:sz w:val="24"/>
                <w:szCs w:val="24"/>
              </w:rPr>
              <w:t>.</w:t>
            </w:r>
          </w:p>
          <w:p w:rsidR="0048295B" w:rsidRPr="00B95847" w:rsidRDefault="0048295B" w:rsidP="00160A28">
            <w:pPr>
              <w:autoSpaceDE w:val="0"/>
              <w:autoSpaceDN w:val="0"/>
              <w:adjustRightInd w:val="0"/>
              <w:ind w:firstLine="67"/>
              <w:jc w:val="center"/>
            </w:pPr>
          </w:p>
        </w:tc>
        <w:tc>
          <w:tcPr>
            <w:tcW w:w="1232"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autoSpaceDE w:val="0"/>
              <w:autoSpaceDN w:val="0"/>
              <w:adjustRightInd w:val="0"/>
              <w:ind w:hanging="112"/>
              <w:jc w:val="center"/>
            </w:pPr>
            <w:r>
              <w:t>Б</w:t>
            </w:r>
            <w:r w:rsidRPr="00B95847">
              <w:t>азовый</w:t>
            </w:r>
          </w:p>
        </w:tc>
        <w:tc>
          <w:tcPr>
            <w:tcW w:w="1036"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7A6305" w:rsidP="00160A28">
            <w:pPr>
              <w:autoSpaceDE w:val="0"/>
              <w:autoSpaceDN w:val="0"/>
              <w:adjustRightInd w:val="0"/>
              <w:ind w:firstLine="67"/>
              <w:jc w:val="center"/>
            </w:pPr>
            <w:r>
              <w:t>90,00%</w:t>
            </w:r>
          </w:p>
        </w:tc>
        <w:tc>
          <w:tcPr>
            <w:tcW w:w="1527"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jc w:val="center"/>
            </w:pPr>
            <w:r w:rsidRPr="00B95847">
              <w:t>-</w:t>
            </w:r>
          </w:p>
        </w:tc>
        <w:tc>
          <w:tcPr>
            <w:tcW w:w="1308" w:type="dxa"/>
            <w:tcBorders>
              <w:top w:val="single" w:sz="8" w:space="0" w:color="000000"/>
              <w:left w:val="single" w:sz="8" w:space="0" w:color="000000"/>
              <w:bottom w:val="single" w:sz="8" w:space="0" w:color="000000"/>
              <w:right w:val="single" w:sz="8" w:space="0" w:color="000000"/>
            </w:tcBorders>
            <w:vAlign w:val="center"/>
          </w:tcPr>
          <w:p w:rsidR="0048295B" w:rsidRPr="003809F4" w:rsidRDefault="007A6305" w:rsidP="00160A28">
            <w:pPr>
              <w:jc w:val="center"/>
            </w:pPr>
            <w:r>
              <w:t>71,43%</w:t>
            </w:r>
          </w:p>
        </w:tc>
        <w:tc>
          <w:tcPr>
            <w:tcW w:w="992" w:type="dxa"/>
            <w:tcBorders>
              <w:top w:val="single" w:sz="8" w:space="0" w:color="000000"/>
              <w:left w:val="single" w:sz="8" w:space="0" w:color="000000"/>
              <w:bottom w:val="single" w:sz="8" w:space="0" w:color="000000"/>
              <w:right w:val="single" w:sz="8" w:space="0" w:color="000000"/>
            </w:tcBorders>
            <w:vAlign w:val="center"/>
          </w:tcPr>
          <w:p w:rsidR="0048295B" w:rsidRPr="003809F4" w:rsidRDefault="007A6305" w:rsidP="00160A28">
            <w:pPr>
              <w:jc w:val="center"/>
            </w:pPr>
            <w:r>
              <w:t>86,21%</w:t>
            </w:r>
          </w:p>
        </w:tc>
        <w:tc>
          <w:tcPr>
            <w:tcW w:w="1056" w:type="dxa"/>
            <w:tcBorders>
              <w:top w:val="single" w:sz="8" w:space="0" w:color="000000"/>
              <w:left w:val="single" w:sz="8" w:space="0" w:color="000000"/>
              <w:bottom w:val="single" w:sz="8" w:space="0" w:color="000000"/>
              <w:right w:val="single" w:sz="8" w:space="0" w:color="000000"/>
            </w:tcBorders>
            <w:vAlign w:val="center"/>
          </w:tcPr>
          <w:p w:rsidR="0048295B" w:rsidRPr="003809F4" w:rsidRDefault="007A6305" w:rsidP="00160A28">
            <w:pPr>
              <w:jc w:val="center"/>
            </w:pPr>
            <w:r>
              <w:t>97,06%</w:t>
            </w:r>
          </w:p>
        </w:tc>
      </w:tr>
      <w:tr w:rsidR="0048295B" w:rsidRPr="00634251" w:rsidTr="00160A28">
        <w:trPr>
          <w:cantSplit/>
          <w:trHeight w:val="309"/>
        </w:trPr>
        <w:tc>
          <w:tcPr>
            <w:tcW w:w="1084"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autoSpaceDE w:val="0"/>
              <w:autoSpaceDN w:val="0"/>
              <w:adjustRightInd w:val="0"/>
              <w:jc w:val="center"/>
            </w:pPr>
            <w:r w:rsidRPr="00B95847">
              <w:t>42</w:t>
            </w:r>
            <w:r>
              <w:t>(2)</w:t>
            </w:r>
          </w:p>
        </w:tc>
        <w:tc>
          <w:tcPr>
            <w:tcW w:w="1701"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pStyle w:val="210"/>
              <w:shd w:val="clear" w:color="auto" w:fill="auto"/>
              <w:spacing w:line="240" w:lineRule="auto"/>
              <w:ind w:right="301" w:firstLine="0"/>
              <w:contextualSpacing/>
              <w:jc w:val="center"/>
              <w:rPr>
                <w:rFonts w:ascii="Times New Roman" w:hAnsi="Times New Roman"/>
                <w:sz w:val="24"/>
                <w:szCs w:val="24"/>
              </w:rPr>
            </w:pPr>
            <w:r w:rsidRPr="00B95847">
              <w:rPr>
                <w:rFonts w:ascii="Times New Roman" w:hAnsi="Times New Roman"/>
                <w:sz w:val="24"/>
                <w:szCs w:val="24"/>
              </w:rPr>
              <w:t>Условный диалог-расспрос.</w:t>
            </w:r>
          </w:p>
          <w:p w:rsidR="0048295B" w:rsidRPr="00B95847" w:rsidRDefault="0048295B" w:rsidP="00160A28">
            <w:pPr>
              <w:pStyle w:val="210"/>
              <w:shd w:val="clear" w:color="auto" w:fill="auto"/>
              <w:spacing w:line="240" w:lineRule="auto"/>
              <w:ind w:right="301" w:firstLine="0"/>
              <w:contextualSpacing/>
              <w:jc w:val="center"/>
              <w:rPr>
                <w:rFonts w:ascii="Times New Roman" w:hAnsi="Times New Roman"/>
                <w:sz w:val="24"/>
                <w:szCs w:val="24"/>
              </w:rPr>
            </w:pPr>
            <w:r w:rsidRPr="00B95847">
              <w:rPr>
                <w:rFonts w:ascii="Times New Roman" w:hAnsi="Times New Roman"/>
                <w:sz w:val="24"/>
                <w:szCs w:val="24"/>
              </w:rPr>
              <w:t>Навыки постановки прямого вопроса на определен-</w:t>
            </w:r>
            <w:proofErr w:type="spellStart"/>
            <w:r w:rsidRPr="00B95847">
              <w:rPr>
                <w:rFonts w:ascii="Times New Roman" w:hAnsi="Times New Roman"/>
                <w:sz w:val="24"/>
                <w:szCs w:val="24"/>
              </w:rPr>
              <w:t>ную</w:t>
            </w:r>
            <w:proofErr w:type="spellEnd"/>
            <w:r w:rsidRPr="00B95847">
              <w:rPr>
                <w:rFonts w:ascii="Times New Roman" w:hAnsi="Times New Roman"/>
                <w:sz w:val="24"/>
                <w:szCs w:val="24"/>
              </w:rPr>
              <w:t xml:space="preserve"> тему</w:t>
            </w:r>
            <w:r>
              <w:rPr>
                <w:rFonts w:ascii="Times New Roman" w:hAnsi="Times New Roman"/>
                <w:sz w:val="24"/>
                <w:szCs w:val="24"/>
              </w:rPr>
              <w:t>.</w:t>
            </w:r>
          </w:p>
        </w:tc>
        <w:tc>
          <w:tcPr>
            <w:tcW w:w="1232"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autoSpaceDE w:val="0"/>
              <w:autoSpaceDN w:val="0"/>
              <w:adjustRightInd w:val="0"/>
              <w:ind w:hanging="112"/>
              <w:jc w:val="center"/>
            </w:pPr>
            <w:r>
              <w:t>Б</w:t>
            </w:r>
            <w:r w:rsidRPr="00B95847">
              <w:t>азовый</w:t>
            </w:r>
          </w:p>
        </w:tc>
        <w:tc>
          <w:tcPr>
            <w:tcW w:w="1036" w:type="dxa"/>
            <w:tcBorders>
              <w:top w:val="single" w:sz="8" w:space="0" w:color="000000"/>
              <w:left w:val="single" w:sz="8" w:space="0" w:color="000000"/>
              <w:bottom w:val="single" w:sz="8" w:space="0" w:color="000000"/>
              <w:right w:val="single" w:sz="8" w:space="0" w:color="000000"/>
            </w:tcBorders>
            <w:vAlign w:val="center"/>
          </w:tcPr>
          <w:p w:rsidR="0048295B" w:rsidRPr="003809F4" w:rsidRDefault="001C11D2" w:rsidP="00160A28">
            <w:pPr>
              <w:autoSpaceDE w:val="0"/>
              <w:autoSpaceDN w:val="0"/>
              <w:adjustRightInd w:val="0"/>
              <w:ind w:firstLine="67"/>
              <w:jc w:val="center"/>
            </w:pPr>
            <w:r>
              <w:t>76,43%</w:t>
            </w:r>
          </w:p>
        </w:tc>
        <w:tc>
          <w:tcPr>
            <w:tcW w:w="1527" w:type="dxa"/>
            <w:tcBorders>
              <w:top w:val="single" w:sz="8" w:space="0" w:color="000000"/>
              <w:left w:val="single" w:sz="8" w:space="0" w:color="000000"/>
              <w:bottom w:val="single" w:sz="8" w:space="0" w:color="000000"/>
              <w:right w:val="single" w:sz="8" w:space="0" w:color="000000"/>
            </w:tcBorders>
          </w:tcPr>
          <w:p w:rsidR="0048295B" w:rsidRPr="00B95847" w:rsidRDefault="0048295B" w:rsidP="00160A28"/>
          <w:p w:rsidR="0048295B" w:rsidRPr="00B95847" w:rsidRDefault="0048295B" w:rsidP="00160A28"/>
          <w:p w:rsidR="007A6305" w:rsidRDefault="0048295B" w:rsidP="00160A28">
            <w:pPr>
              <w:jc w:val="both"/>
            </w:pPr>
            <w:r>
              <w:t xml:space="preserve">        </w:t>
            </w:r>
          </w:p>
          <w:p w:rsidR="007A6305" w:rsidRDefault="007A6305" w:rsidP="00160A28">
            <w:pPr>
              <w:jc w:val="both"/>
            </w:pPr>
          </w:p>
          <w:p w:rsidR="0048295B" w:rsidRPr="00B95847" w:rsidRDefault="0048295B" w:rsidP="007A6305">
            <w:pPr>
              <w:jc w:val="center"/>
            </w:pPr>
            <w:r w:rsidRPr="00B95847">
              <w:t>-</w:t>
            </w:r>
          </w:p>
        </w:tc>
        <w:tc>
          <w:tcPr>
            <w:tcW w:w="1308" w:type="dxa"/>
            <w:tcBorders>
              <w:top w:val="single" w:sz="8" w:space="0" w:color="000000"/>
              <w:left w:val="single" w:sz="8" w:space="0" w:color="000000"/>
              <w:bottom w:val="single" w:sz="8" w:space="0" w:color="000000"/>
              <w:right w:val="single" w:sz="8" w:space="0" w:color="000000"/>
            </w:tcBorders>
            <w:vAlign w:val="center"/>
          </w:tcPr>
          <w:p w:rsidR="0048295B" w:rsidRPr="003809F4" w:rsidRDefault="001C11D2" w:rsidP="001C11D2">
            <w:pPr>
              <w:jc w:val="center"/>
            </w:pPr>
            <w:r>
              <w:t>51,79%</w:t>
            </w:r>
          </w:p>
        </w:tc>
        <w:tc>
          <w:tcPr>
            <w:tcW w:w="992" w:type="dxa"/>
            <w:tcBorders>
              <w:top w:val="single" w:sz="8" w:space="0" w:color="000000"/>
              <w:left w:val="single" w:sz="8" w:space="0" w:color="000000"/>
              <w:bottom w:val="single" w:sz="8" w:space="0" w:color="000000"/>
              <w:right w:val="single" w:sz="8" w:space="0" w:color="000000"/>
            </w:tcBorders>
            <w:vAlign w:val="center"/>
          </w:tcPr>
          <w:p w:rsidR="0048295B" w:rsidRPr="003809F4" w:rsidRDefault="001C11D2" w:rsidP="00160A28">
            <w:pPr>
              <w:jc w:val="center"/>
            </w:pPr>
            <w:r>
              <w:t>72,84%</w:t>
            </w:r>
          </w:p>
        </w:tc>
        <w:tc>
          <w:tcPr>
            <w:tcW w:w="1056" w:type="dxa"/>
            <w:tcBorders>
              <w:top w:val="single" w:sz="8" w:space="0" w:color="000000"/>
              <w:left w:val="single" w:sz="8" w:space="0" w:color="000000"/>
              <w:bottom w:val="single" w:sz="8" w:space="0" w:color="000000"/>
              <w:right w:val="single" w:sz="8" w:space="0" w:color="000000"/>
            </w:tcBorders>
            <w:vAlign w:val="center"/>
          </w:tcPr>
          <w:p w:rsidR="0048295B" w:rsidRPr="003809F4" w:rsidRDefault="001C11D2" w:rsidP="00160A28">
            <w:pPr>
              <w:jc w:val="center"/>
            </w:pPr>
            <w:r>
              <w:t>84,56%</w:t>
            </w:r>
          </w:p>
        </w:tc>
      </w:tr>
      <w:tr w:rsidR="0048295B" w:rsidRPr="00634251" w:rsidTr="00160A28">
        <w:trPr>
          <w:cantSplit/>
          <w:trHeight w:val="309"/>
        </w:trPr>
        <w:tc>
          <w:tcPr>
            <w:tcW w:w="1084"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autoSpaceDE w:val="0"/>
              <w:autoSpaceDN w:val="0"/>
              <w:adjustRightInd w:val="0"/>
              <w:jc w:val="center"/>
            </w:pPr>
            <w:r w:rsidRPr="00B95847">
              <w:t>43</w:t>
            </w:r>
            <w:r>
              <w:t>(3)</w:t>
            </w:r>
          </w:p>
        </w:tc>
        <w:tc>
          <w:tcPr>
            <w:tcW w:w="1701"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autoSpaceDE w:val="0"/>
              <w:autoSpaceDN w:val="0"/>
              <w:adjustRightInd w:val="0"/>
              <w:ind w:firstLine="67"/>
              <w:jc w:val="center"/>
            </w:pPr>
            <w:r>
              <w:t>Условный диалог-интервью. Умение отвечать на вопросы интервьюера.</w:t>
            </w:r>
          </w:p>
        </w:tc>
        <w:tc>
          <w:tcPr>
            <w:tcW w:w="1232"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autoSpaceDE w:val="0"/>
              <w:autoSpaceDN w:val="0"/>
              <w:adjustRightInd w:val="0"/>
              <w:ind w:hanging="112"/>
              <w:jc w:val="center"/>
            </w:pPr>
            <w:r>
              <w:t>Б</w:t>
            </w:r>
            <w:r w:rsidRPr="00B95847">
              <w:t>азовый</w:t>
            </w:r>
          </w:p>
        </w:tc>
        <w:tc>
          <w:tcPr>
            <w:tcW w:w="1036" w:type="dxa"/>
            <w:tcBorders>
              <w:top w:val="single" w:sz="8" w:space="0" w:color="000000"/>
              <w:left w:val="single" w:sz="8" w:space="0" w:color="000000"/>
              <w:bottom w:val="single" w:sz="8" w:space="0" w:color="000000"/>
              <w:right w:val="single" w:sz="8" w:space="0" w:color="000000"/>
            </w:tcBorders>
            <w:vAlign w:val="center"/>
          </w:tcPr>
          <w:p w:rsidR="0048295B" w:rsidRPr="0051643C" w:rsidRDefault="001C11D2" w:rsidP="00160A28">
            <w:pPr>
              <w:autoSpaceDE w:val="0"/>
              <w:autoSpaceDN w:val="0"/>
              <w:adjustRightInd w:val="0"/>
              <w:ind w:firstLine="67"/>
              <w:jc w:val="center"/>
              <w:rPr>
                <w:rFonts w:eastAsia="Segoe UI"/>
                <w:color w:val="000000"/>
              </w:rPr>
            </w:pPr>
            <w:r>
              <w:rPr>
                <w:rFonts w:eastAsia="Segoe UI"/>
                <w:color w:val="000000"/>
              </w:rPr>
              <w:t>84,57%</w:t>
            </w:r>
          </w:p>
        </w:tc>
        <w:tc>
          <w:tcPr>
            <w:tcW w:w="1527" w:type="dxa"/>
            <w:tcBorders>
              <w:top w:val="single" w:sz="8" w:space="0" w:color="000000"/>
              <w:left w:val="single" w:sz="8" w:space="0" w:color="000000"/>
              <w:bottom w:val="single" w:sz="8" w:space="0" w:color="000000"/>
              <w:right w:val="single" w:sz="8" w:space="0" w:color="000000"/>
            </w:tcBorders>
          </w:tcPr>
          <w:p w:rsidR="0048295B" w:rsidRDefault="0048295B" w:rsidP="00160A28">
            <w:pPr>
              <w:jc w:val="center"/>
            </w:pPr>
          </w:p>
          <w:p w:rsidR="001C11D2" w:rsidRDefault="001C11D2" w:rsidP="00160A28">
            <w:pPr>
              <w:jc w:val="center"/>
            </w:pPr>
          </w:p>
          <w:p w:rsidR="001C11D2" w:rsidRDefault="001C11D2" w:rsidP="00160A28">
            <w:pPr>
              <w:jc w:val="center"/>
            </w:pPr>
          </w:p>
          <w:p w:rsidR="0048295B" w:rsidRPr="00B95847" w:rsidRDefault="0048295B" w:rsidP="00160A28">
            <w:pPr>
              <w:jc w:val="center"/>
            </w:pPr>
            <w:r w:rsidRPr="00B95847">
              <w:t>-</w:t>
            </w:r>
          </w:p>
        </w:tc>
        <w:tc>
          <w:tcPr>
            <w:tcW w:w="1308" w:type="dxa"/>
            <w:tcBorders>
              <w:top w:val="single" w:sz="8" w:space="0" w:color="000000"/>
              <w:left w:val="single" w:sz="8" w:space="0" w:color="000000"/>
              <w:bottom w:val="single" w:sz="8" w:space="0" w:color="000000"/>
              <w:right w:val="single" w:sz="8" w:space="0" w:color="000000"/>
            </w:tcBorders>
            <w:vAlign w:val="center"/>
          </w:tcPr>
          <w:p w:rsidR="0048295B" w:rsidRPr="0051643C" w:rsidRDefault="001C11D2" w:rsidP="00160A28">
            <w:pPr>
              <w:jc w:val="center"/>
            </w:pPr>
            <w:r>
              <w:t>47,14%</w:t>
            </w:r>
          </w:p>
        </w:tc>
        <w:tc>
          <w:tcPr>
            <w:tcW w:w="992" w:type="dxa"/>
            <w:tcBorders>
              <w:top w:val="single" w:sz="8" w:space="0" w:color="000000"/>
              <w:left w:val="single" w:sz="8" w:space="0" w:color="000000"/>
              <w:bottom w:val="single" w:sz="8" w:space="0" w:color="000000"/>
              <w:right w:val="single" w:sz="8" w:space="0" w:color="000000"/>
            </w:tcBorders>
            <w:vAlign w:val="center"/>
          </w:tcPr>
          <w:p w:rsidR="0048295B" w:rsidRPr="0051643C" w:rsidRDefault="001C11D2" w:rsidP="00160A28">
            <w:pPr>
              <w:jc w:val="both"/>
            </w:pPr>
            <w:r>
              <w:t>81,72%</w:t>
            </w:r>
          </w:p>
        </w:tc>
        <w:tc>
          <w:tcPr>
            <w:tcW w:w="1056" w:type="dxa"/>
            <w:tcBorders>
              <w:top w:val="single" w:sz="8" w:space="0" w:color="000000"/>
              <w:left w:val="single" w:sz="8" w:space="0" w:color="000000"/>
              <w:bottom w:val="single" w:sz="8" w:space="0" w:color="000000"/>
              <w:right w:val="single" w:sz="8" w:space="0" w:color="000000"/>
            </w:tcBorders>
            <w:vAlign w:val="center"/>
          </w:tcPr>
          <w:p w:rsidR="0048295B" w:rsidRPr="0051643C" w:rsidRDefault="001C11D2" w:rsidP="00160A28">
            <w:pPr>
              <w:jc w:val="center"/>
            </w:pPr>
            <w:r>
              <w:t>94,71%</w:t>
            </w:r>
          </w:p>
        </w:tc>
      </w:tr>
      <w:tr w:rsidR="0048295B" w:rsidRPr="00B1270A" w:rsidTr="00160A28">
        <w:trPr>
          <w:cantSplit/>
          <w:trHeight w:val="309"/>
        </w:trPr>
        <w:tc>
          <w:tcPr>
            <w:tcW w:w="1084"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autoSpaceDE w:val="0"/>
              <w:autoSpaceDN w:val="0"/>
              <w:adjustRightInd w:val="0"/>
              <w:jc w:val="center"/>
            </w:pPr>
            <w:r w:rsidRPr="00B95847">
              <w:t>44</w:t>
            </w:r>
            <w:r>
              <w:t>(4)</w:t>
            </w:r>
          </w:p>
        </w:tc>
        <w:tc>
          <w:tcPr>
            <w:tcW w:w="8852" w:type="dxa"/>
            <w:gridSpan w:val="7"/>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jc w:val="center"/>
              <w:rPr>
                <w:rFonts w:eastAsia="Arial"/>
                <w:color w:val="000000"/>
              </w:rPr>
            </w:pPr>
            <w:r w:rsidRPr="00B95847">
              <w:rPr>
                <w:rFonts w:eastAsia="Arial"/>
                <w:color w:val="000000"/>
              </w:rPr>
              <w:t>Тематическое монологическое высказывание с элементами рассуждения</w:t>
            </w:r>
            <w:r>
              <w:rPr>
                <w:rFonts w:eastAsia="Arial"/>
                <w:color w:val="000000"/>
              </w:rPr>
              <w:t>.</w:t>
            </w:r>
          </w:p>
        </w:tc>
      </w:tr>
      <w:tr w:rsidR="0048295B" w:rsidRPr="00634251" w:rsidTr="00160A28">
        <w:trPr>
          <w:cantSplit/>
          <w:trHeight w:val="309"/>
        </w:trPr>
        <w:tc>
          <w:tcPr>
            <w:tcW w:w="1084"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autoSpaceDE w:val="0"/>
              <w:autoSpaceDN w:val="0"/>
              <w:adjustRightInd w:val="0"/>
              <w:contextualSpacing/>
              <w:jc w:val="center"/>
            </w:pPr>
            <w:r w:rsidRPr="00B95847">
              <w:lastRenderedPageBreak/>
              <w:t>44</w:t>
            </w:r>
          </w:p>
          <w:p w:rsidR="0048295B" w:rsidRPr="00B95847" w:rsidRDefault="0048295B" w:rsidP="00160A28">
            <w:pPr>
              <w:autoSpaceDE w:val="0"/>
              <w:autoSpaceDN w:val="0"/>
              <w:adjustRightInd w:val="0"/>
              <w:contextualSpacing/>
              <w:jc w:val="center"/>
            </w:pPr>
            <w:r w:rsidRPr="00B95847">
              <w:t>(</w:t>
            </w:r>
            <w:proofErr w:type="spellStart"/>
            <w:r w:rsidRPr="00B95847">
              <w:t>крите-рий</w:t>
            </w:r>
            <w:proofErr w:type="spellEnd"/>
            <w:r w:rsidRPr="00B95847">
              <w:t xml:space="preserve"> «содержание»)</w:t>
            </w:r>
          </w:p>
        </w:tc>
        <w:tc>
          <w:tcPr>
            <w:tcW w:w="1701" w:type="dxa"/>
            <w:tcBorders>
              <w:top w:val="single" w:sz="8" w:space="0" w:color="000000"/>
              <w:left w:val="single" w:sz="8" w:space="0" w:color="000000"/>
              <w:bottom w:val="single" w:sz="8" w:space="0" w:color="000000"/>
              <w:right w:val="single" w:sz="8" w:space="0" w:color="000000"/>
            </w:tcBorders>
            <w:vAlign w:val="center"/>
          </w:tcPr>
          <w:p w:rsidR="0048295B" w:rsidRPr="00B95847" w:rsidRDefault="0048295B" w:rsidP="00160A28">
            <w:pPr>
              <w:autoSpaceDE w:val="0"/>
              <w:autoSpaceDN w:val="0"/>
              <w:adjustRightInd w:val="0"/>
              <w:ind w:firstLine="67"/>
              <w:jc w:val="center"/>
            </w:pPr>
            <w:r w:rsidRPr="00B95847">
              <w:t xml:space="preserve">Умение строить </w:t>
            </w:r>
            <w:proofErr w:type="spellStart"/>
            <w:r w:rsidRPr="00B95847">
              <w:t>монологичес</w:t>
            </w:r>
            <w:proofErr w:type="spellEnd"/>
            <w:r w:rsidRPr="00B95847">
              <w:t xml:space="preserve">-кое высказывание с элементами рассуждения, </w:t>
            </w:r>
            <w:r>
              <w:t>умение обосновывать выбор фотографий-иллюстраций к предложенной теме проектной работы</w:t>
            </w:r>
            <w:r w:rsidRPr="00B95847">
              <w:t>, умение выражать с</w:t>
            </w:r>
            <w:r>
              <w:t>обственное мнение по теме проекта.</w:t>
            </w:r>
          </w:p>
        </w:tc>
        <w:tc>
          <w:tcPr>
            <w:tcW w:w="1232" w:type="dxa"/>
            <w:vMerge w:val="restart"/>
            <w:tcBorders>
              <w:top w:val="single" w:sz="8" w:space="0" w:color="000000"/>
              <w:left w:val="single" w:sz="8" w:space="0" w:color="000000"/>
              <w:right w:val="single" w:sz="8" w:space="0" w:color="000000"/>
            </w:tcBorders>
            <w:vAlign w:val="center"/>
          </w:tcPr>
          <w:p w:rsidR="0048295B" w:rsidRDefault="0048295B" w:rsidP="00160A28">
            <w:pPr>
              <w:autoSpaceDE w:val="0"/>
              <w:autoSpaceDN w:val="0"/>
              <w:adjustRightInd w:val="0"/>
              <w:ind w:hanging="112"/>
              <w:jc w:val="center"/>
            </w:pPr>
          </w:p>
          <w:p w:rsidR="0048295B" w:rsidRDefault="0048295B" w:rsidP="00160A28">
            <w:pPr>
              <w:autoSpaceDE w:val="0"/>
              <w:autoSpaceDN w:val="0"/>
              <w:adjustRightInd w:val="0"/>
              <w:ind w:hanging="112"/>
              <w:jc w:val="center"/>
            </w:pPr>
          </w:p>
          <w:p w:rsidR="0048295B" w:rsidRDefault="0048295B" w:rsidP="00160A28">
            <w:pPr>
              <w:autoSpaceDE w:val="0"/>
              <w:autoSpaceDN w:val="0"/>
              <w:adjustRightInd w:val="0"/>
              <w:ind w:hanging="112"/>
              <w:jc w:val="center"/>
            </w:pPr>
          </w:p>
          <w:p w:rsidR="0048295B" w:rsidRPr="00B95847" w:rsidRDefault="0048295B" w:rsidP="00160A28">
            <w:pPr>
              <w:autoSpaceDE w:val="0"/>
              <w:autoSpaceDN w:val="0"/>
              <w:adjustRightInd w:val="0"/>
              <w:ind w:hanging="112"/>
              <w:jc w:val="center"/>
            </w:pPr>
            <w:r>
              <w:t>В</w:t>
            </w:r>
            <w:r w:rsidRPr="00B95847">
              <w:t>ысокий</w:t>
            </w:r>
          </w:p>
          <w:p w:rsidR="0048295B" w:rsidRPr="00B95847" w:rsidRDefault="0048295B" w:rsidP="00160A28">
            <w:pPr>
              <w:autoSpaceDE w:val="0"/>
              <w:autoSpaceDN w:val="0"/>
              <w:adjustRightInd w:val="0"/>
              <w:ind w:hanging="112"/>
              <w:jc w:val="center"/>
            </w:pPr>
          </w:p>
        </w:tc>
        <w:tc>
          <w:tcPr>
            <w:tcW w:w="1036" w:type="dxa"/>
            <w:tcBorders>
              <w:top w:val="single" w:sz="8" w:space="0" w:color="000000"/>
              <w:left w:val="single" w:sz="8" w:space="0" w:color="000000"/>
              <w:bottom w:val="single" w:sz="8" w:space="0" w:color="000000"/>
              <w:right w:val="single" w:sz="8" w:space="0" w:color="000000"/>
            </w:tcBorders>
            <w:vAlign w:val="center"/>
          </w:tcPr>
          <w:p w:rsidR="0048295B" w:rsidRPr="00625FCC" w:rsidRDefault="001C11D2" w:rsidP="00160A28">
            <w:pPr>
              <w:autoSpaceDE w:val="0"/>
              <w:autoSpaceDN w:val="0"/>
              <w:adjustRightInd w:val="0"/>
              <w:ind w:firstLine="67"/>
              <w:jc w:val="center"/>
            </w:pPr>
            <w:r>
              <w:t>83,57%</w:t>
            </w:r>
          </w:p>
        </w:tc>
        <w:tc>
          <w:tcPr>
            <w:tcW w:w="1527" w:type="dxa"/>
            <w:tcBorders>
              <w:top w:val="single" w:sz="8" w:space="0" w:color="000000"/>
              <w:left w:val="single" w:sz="8" w:space="0" w:color="000000"/>
              <w:bottom w:val="single" w:sz="8" w:space="0" w:color="000000"/>
              <w:right w:val="single" w:sz="8" w:space="0" w:color="000000"/>
            </w:tcBorders>
          </w:tcPr>
          <w:p w:rsidR="0048295B" w:rsidRPr="00B95847" w:rsidRDefault="0048295B" w:rsidP="00160A28">
            <w:pPr>
              <w:jc w:val="center"/>
            </w:pPr>
          </w:p>
          <w:p w:rsidR="0048295B" w:rsidRDefault="0048295B" w:rsidP="00160A28"/>
          <w:p w:rsidR="0048295B" w:rsidRDefault="0048295B" w:rsidP="00160A28"/>
          <w:p w:rsidR="0048295B" w:rsidRDefault="0048295B" w:rsidP="00160A28"/>
          <w:p w:rsidR="001C11D2" w:rsidRDefault="001C11D2" w:rsidP="00160A28">
            <w:pPr>
              <w:jc w:val="center"/>
            </w:pPr>
          </w:p>
          <w:p w:rsidR="001C11D2" w:rsidRDefault="001C11D2" w:rsidP="00160A28">
            <w:pPr>
              <w:jc w:val="center"/>
            </w:pPr>
          </w:p>
          <w:p w:rsidR="001C11D2" w:rsidRDefault="001C11D2" w:rsidP="00160A28">
            <w:pPr>
              <w:jc w:val="center"/>
            </w:pPr>
          </w:p>
          <w:p w:rsidR="001C11D2" w:rsidRDefault="001C11D2" w:rsidP="00160A28">
            <w:pPr>
              <w:jc w:val="center"/>
            </w:pPr>
          </w:p>
          <w:p w:rsidR="001C11D2" w:rsidRDefault="001C11D2" w:rsidP="00160A28">
            <w:pPr>
              <w:jc w:val="center"/>
            </w:pPr>
          </w:p>
          <w:p w:rsidR="001C11D2" w:rsidRDefault="001C11D2" w:rsidP="00160A28">
            <w:pPr>
              <w:jc w:val="center"/>
            </w:pPr>
          </w:p>
          <w:p w:rsidR="0048295B" w:rsidRPr="00B95847" w:rsidRDefault="0048295B" w:rsidP="00160A28">
            <w:pPr>
              <w:jc w:val="center"/>
            </w:pPr>
            <w:r w:rsidRPr="00B95847">
              <w:t>-</w:t>
            </w:r>
          </w:p>
        </w:tc>
        <w:tc>
          <w:tcPr>
            <w:tcW w:w="1308" w:type="dxa"/>
            <w:tcBorders>
              <w:top w:val="single" w:sz="8" w:space="0" w:color="000000"/>
              <w:left w:val="single" w:sz="8" w:space="0" w:color="000000"/>
              <w:bottom w:val="single" w:sz="8" w:space="0" w:color="000000"/>
              <w:right w:val="single" w:sz="8" w:space="0" w:color="000000"/>
            </w:tcBorders>
            <w:vAlign w:val="center"/>
          </w:tcPr>
          <w:p w:rsidR="0048295B" w:rsidRPr="00625FCC" w:rsidRDefault="001C11D2" w:rsidP="00160A28">
            <w:pPr>
              <w:jc w:val="center"/>
            </w:pPr>
            <w:r>
              <w:t>46,43%</w:t>
            </w:r>
          </w:p>
        </w:tc>
        <w:tc>
          <w:tcPr>
            <w:tcW w:w="992" w:type="dxa"/>
            <w:tcBorders>
              <w:top w:val="single" w:sz="8" w:space="0" w:color="000000"/>
              <w:left w:val="single" w:sz="8" w:space="0" w:color="000000"/>
              <w:bottom w:val="single" w:sz="8" w:space="0" w:color="000000"/>
              <w:right w:val="single" w:sz="8" w:space="0" w:color="000000"/>
            </w:tcBorders>
            <w:vAlign w:val="center"/>
          </w:tcPr>
          <w:p w:rsidR="0048295B" w:rsidRPr="00625FCC" w:rsidRDefault="001C11D2" w:rsidP="00160A28">
            <w:pPr>
              <w:jc w:val="center"/>
            </w:pPr>
            <w:r>
              <w:t>77,16%</w:t>
            </w:r>
          </w:p>
        </w:tc>
        <w:tc>
          <w:tcPr>
            <w:tcW w:w="1056" w:type="dxa"/>
            <w:tcBorders>
              <w:top w:val="single" w:sz="8" w:space="0" w:color="000000"/>
              <w:left w:val="single" w:sz="8" w:space="0" w:color="000000"/>
              <w:bottom w:val="single" w:sz="8" w:space="0" w:color="000000"/>
              <w:right w:val="single" w:sz="8" w:space="0" w:color="000000"/>
            </w:tcBorders>
            <w:vAlign w:val="center"/>
          </w:tcPr>
          <w:p w:rsidR="0048295B" w:rsidRPr="00625FCC" w:rsidRDefault="001C11D2" w:rsidP="00160A28">
            <w:pPr>
              <w:jc w:val="center"/>
            </w:pPr>
            <w:r>
              <w:t>96,69%</w:t>
            </w:r>
          </w:p>
        </w:tc>
      </w:tr>
      <w:tr w:rsidR="0048295B" w:rsidRPr="00634251" w:rsidTr="00160A28">
        <w:trPr>
          <w:cantSplit/>
          <w:trHeight w:val="309"/>
        </w:trPr>
        <w:tc>
          <w:tcPr>
            <w:tcW w:w="1084" w:type="dxa"/>
            <w:tcBorders>
              <w:top w:val="single" w:sz="8" w:space="0" w:color="000000"/>
              <w:left w:val="single" w:sz="8" w:space="0" w:color="000000"/>
              <w:bottom w:val="single" w:sz="8" w:space="0" w:color="000000"/>
              <w:right w:val="single" w:sz="8" w:space="0" w:color="000000"/>
            </w:tcBorders>
            <w:vAlign w:val="center"/>
          </w:tcPr>
          <w:p w:rsidR="0048295B" w:rsidRPr="00C63F2D" w:rsidRDefault="0048295B" w:rsidP="00160A28">
            <w:pPr>
              <w:autoSpaceDE w:val="0"/>
              <w:autoSpaceDN w:val="0"/>
              <w:adjustRightInd w:val="0"/>
              <w:contextualSpacing/>
              <w:jc w:val="center"/>
            </w:pPr>
            <w:r w:rsidRPr="00C63F2D">
              <w:t>44</w:t>
            </w:r>
          </w:p>
          <w:p w:rsidR="0048295B" w:rsidRPr="00C63F2D" w:rsidRDefault="0048295B" w:rsidP="00160A28">
            <w:pPr>
              <w:autoSpaceDE w:val="0"/>
              <w:autoSpaceDN w:val="0"/>
              <w:adjustRightInd w:val="0"/>
              <w:contextualSpacing/>
              <w:jc w:val="center"/>
            </w:pPr>
            <w:r w:rsidRPr="00C63F2D">
              <w:t>(</w:t>
            </w:r>
            <w:proofErr w:type="spellStart"/>
            <w:proofErr w:type="gramStart"/>
            <w:r w:rsidRPr="00C63F2D">
              <w:t>крите-рий</w:t>
            </w:r>
            <w:proofErr w:type="spellEnd"/>
            <w:proofErr w:type="gramEnd"/>
          </w:p>
          <w:p w:rsidR="0048295B" w:rsidRPr="00C63F2D" w:rsidRDefault="0048295B" w:rsidP="00160A28">
            <w:pPr>
              <w:autoSpaceDE w:val="0"/>
              <w:autoSpaceDN w:val="0"/>
              <w:adjustRightInd w:val="0"/>
              <w:contextualSpacing/>
              <w:jc w:val="center"/>
            </w:pPr>
            <w:r w:rsidRPr="00C63F2D">
              <w:t>«</w:t>
            </w:r>
            <w:proofErr w:type="spellStart"/>
            <w:r w:rsidRPr="00C63F2D">
              <w:t>органи-зация</w:t>
            </w:r>
            <w:proofErr w:type="spellEnd"/>
            <w:r w:rsidRPr="00C63F2D">
              <w:t>»)</w:t>
            </w:r>
          </w:p>
        </w:tc>
        <w:tc>
          <w:tcPr>
            <w:tcW w:w="1701" w:type="dxa"/>
            <w:tcBorders>
              <w:top w:val="single" w:sz="8" w:space="0" w:color="000000"/>
              <w:left w:val="single" w:sz="8" w:space="0" w:color="000000"/>
              <w:bottom w:val="single" w:sz="8" w:space="0" w:color="000000"/>
              <w:right w:val="single" w:sz="8" w:space="0" w:color="000000"/>
            </w:tcBorders>
            <w:vAlign w:val="center"/>
          </w:tcPr>
          <w:p w:rsidR="0048295B" w:rsidRPr="00C63F2D" w:rsidRDefault="0048295B" w:rsidP="00160A28">
            <w:pPr>
              <w:autoSpaceDE w:val="0"/>
              <w:autoSpaceDN w:val="0"/>
              <w:adjustRightInd w:val="0"/>
              <w:ind w:firstLine="67"/>
              <w:jc w:val="center"/>
            </w:pPr>
            <w:r w:rsidRPr="00C63F2D">
              <w:t xml:space="preserve">Умение строить </w:t>
            </w:r>
            <w:proofErr w:type="spellStart"/>
            <w:r w:rsidRPr="00C63F2D">
              <w:t>монологичес</w:t>
            </w:r>
            <w:proofErr w:type="spellEnd"/>
            <w:r w:rsidRPr="00C63F2D">
              <w:t>-кое высказывание в заданном объёме по предложен-ному плану</w:t>
            </w:r>
            <w:r>
              <w:t>.</w:t>
            </w:r>
          </w:p>
        </w:tc>
        <w:tc>
          <w:tcPr>
            <w:tcW w:w="1232" w:type="dxa"/>
            <w:vMerge/>
            <w:tcBorders>
              <w:left w:val="single" w:sz="8" w:space="0" w:color="000000"/>
              <w:right w:val="single" w:sz="8" w:space="0" w:color="000000"/>
            </w:tcBorders>
            <w:vAlign w:val="center"/>
          </w:tcPr>
          <w:p w:rsidR="0048295B" w:rsidRPr="00C63F2D" w:rsidRDefault="0048295B" w:rsidP="00160A28">
            <w:pPr>
              <w:autoSpaceDE w:val="0"/>
              <w:autoSpaceDN w:val="0"/>
              <w:adjustRightInd w:val="0"/>
              <w:ind w:hanging="112"/>
              <w:jc w:val="center"/>
            </w:pPr>
          </w:p>
        </w:tc>
        <w:tc>
          <w:tcPr>
            <w:tcW w:w="1036" w:type="dxa"/>
            <w:tcBorders>
              <w:top w:val="single" w:sz="8" w:space="0" w:color="000000"/>
              <w:left w:val="single" w:sz="8" w:space="0" w:color="000000"/>
              <w:bottom w:val="single" w:sz="8" w:space="0" w:color="000000"/>
              <w:right w:val="single" w:sz="8" w:space="0" w:color="000000"/>
            </w:tcBorders>
            <w:vAlign w:val="center"/>
          </w:tcPr>
          <w:p w:rsidR="0048295B" w:rsidRPr="00086C6E" w:rsidRDefault="00EF5D1D" w:rsidP="00160A28">
            <w:pPr>
              <w:autoSpaceDE w:val="0"/>
              <w:autoSpaceDN w:val="0"/>
              <w:adjustRightInd w:val="0"/>
              <w:ind w:firstLine="67"/>
              <w:jc w:val="center"/>
            </w:pPr>
            <w:r>
              <w:t>85,48%</w:t>
            </w:r>
          </w:p>
        </w:tc>
        <w:tc>
          <w:tcPr>
            <w:tcW w:w="1527" w:type="dxa"/>
            <w:tcBorders>
              <w:top w:val="single" w:sz="8" w:space="0" w:color="000000"/>
              <w:left w:val="single" w:sz="8" w:space="0" w:color="000000"/>
              <w:bottom w:val="single" w:sz="8" w:space="0" w:color="000000"/>
              <w:right w:val="single" w:sz="8" w:space="0" w:color="000000"/>
            </w:tcBorders>
          </w:tcPr>
          <w:p w:rsidR="0048295B" w:rsidRPr="00C63F2D" w:rsidRDefault="0048295B" w:rsidP="00160A28"/>
          <w:p w:rsidR="00EF5D1D" w:rsidRDefault="00EF5D1D" w:rsidP="00160A28">
            <w:pPr>
              <w:jc w:val="center"/>
            </w:pPr>
          </w:p>
          <w:p w:rsidR="00EF5D1D" w:rsidRDefault="00EF5D1D" w:rsidP="00160A28">
            <w:pPr>
              <w:jc w:val="center"/>
            </w:pPr>
          </w:p>
          <w:p w:rsidR="00EF5D1D" w:rsidRDefault="00EF5D1D" w:rsidP="00160A28">
            <w:pPr>
              <w:jc w:val="center"/>
            </w:pPr>
          </w:p>
          <w:p w:rsidR="0048295B" w:rsidRPr="00C63F2D" w:rsidRDefault="0048295B" w:rsidP="00160A28">
            <w:pPr>
              <w:jc w:val="center"/>
            </w:pPr>
            <w:r w:rsidRPr="00C63F2D">
              <w:t>-</w:t>
            </w:r>
          </w:p>
        </w:tc>
        <w:tc>
          <w:tcPr>
            <w:tcW w:w="1308" w:type="dxa"/>
            <w:tcBorders>
              <w:top w:val="single" w:sz="8" w:space="0" w:color="000000"/>
              <w:left w:val="single" w:sz="8" w:space="0" w:color="000000"/>
              <w:bottom w:val="single" w:sz="8" w:space="0" w:color="000000"/>
              <w:right w:val="single" w:sz="8" w:space="0" w:color="000000"/>
            </w:tcBorders>
            <w:vAlign w:val="center"/>
          </w:tcPr>
          <w:p w:rsidR="0048295B" w:rsidRPr="00086C6E" w:rsidRDefault="00EF5D1D" w:rsidP="00160A28">
            <w:pPr>
              <w:jc w:val="center"/>
            </w:pPr>
            <w:r>
              <w:t>52,38%</w:t>
            </w:r>
          </w:p>
        </w:tc>
        <w:tc>
          <w:tcPr>
            <w:tcW w:w="992" w:type="dxa"/>
            <w:tcBorders>
              <w:top w:val="single" w:sz="8" w:space="0" w:color="000000"/>
              <w:left w:val="single" w:sz="8" w:space="0" w:color="000000"/>
              <w:bottom w:val="single" w:sz="8" w:space="0" w:color="000000"/>
              <w:right w:val="single" w:sz="8" w:space="0" w:color="000000"/>
            </w:tcBorders>
            <w:vAlign w:val="center"/>
          </w:tcPr>
          <w:p w:rsidR="0048295B" w:rsidRPr="00086C6E" w:rsidRDefault="00EF5D1D" w:rsidP="00160A28">
            <w:pPr>
              <w:jc w:val="center"/>
            </w:pPr>
            <w:r>
              <w:t>79,89%</w:t>
            </w:r>
          </w:p>
        </w:tc>
        <w:tc>
          <w:tcPr>
            <w:tcW w:w="1056" w:type="dxa"/>
            <w:tcBorders>
              <w:top w:val="single" w:sz="8" w:space="0" w:color="000000"/>
              <w:left w:val="single" w:sz="8" w:space="0" w:color="000000"/>
              <w:bottom w:val="single" w:sz="8" w:space="0" w:color="000000"/>
              <w:right w:val="single" w:sz="8" w:space="0" w:color="000000"/>
            </w:tcBorders>
            <w:vAlign w:val="center"/>
          </w:tcPr>
          <w:p w:rsidR="0048295B" w:rsidRPr="00086C6E" w:rsidRDefault="00EF5D1D" w:rsidP="00160A28">
            <w:pPr>
              <w:jc w:val="both"/>
            </w:pPr>
            <w:r>
              <w:t>97,06%</w:t>
            </w:r>
          </w:p>
        </w:tc>
      </w:tr>
      <w:tr w:rsidR="0048295B" w:rsidRPr="00634251" w:rsidTr="00160A28">
        <w:trPr>
          <w:cantSplit/>
          <w:trHeight w:val="309"/>
        </w:trPr>
        <w:tc>
          <w:tcPr>
            <w:tcW w:w="1084" w:type="dxa"/>
            <w:tcBorders>
              <w:top w:val="single" w:sz="8" w:space="0" w:color="000000"/>
              <w:left w:val="single" w:sz="8" w:space="0" w:color="000000"/>
              <w:bottom w:val="single" w:sz="8" w:space="0" w:color="000000"/>
              <w:right w:val="single" w:sz="8" w:space="0" w:color="000000"/>
            </w:tcBorders>
            <w:vAlign w:val="center"/>
          </w:tcPr>
          <w:p w:rsidR="0048295B" w:rsidRPr="00C63F2D" w:rsidRDefault="0048295B" w:rsidP="00160A28">
            <w:pPr>
              <w:autoSpaceDE w:val="0"/>
              <w:autoSpaceDN w:val="0"/>
              <w:adjustRightInd w:val="0"/>
              <w:contextualSpacing/>
              <w:jc w:val="center"/>
            </w:pPr>
            <w:r w:rsidRPr="00C63F2D">
              <w:t>44</w:t>
            </w:r>
          </w:p>
          <w:p w:rsidR="0048295B" w:rsidRPr="00C63F2D" w:rsidRDefault="0048295B" w:rsidP="00160A28">
            <w:pPr>
              <w:autoSpaceDE w:val="0"/>
              <w:autoSpaceDN w:val="0"/>
              <w:adjustRightInd w:val="0"/>
              <w:contextualSpacing/>
              <w:jc w:val="center"/>
            </w:pPr>
            <w:r w:rsidRPr="00C63F2D">
              <w:t>(</w:t>
            </w:r>
            <w:proofErr w:type="spellStart"/>
            <w:proofErr w:type="gramStart"/>
            <w:r w:rsidRPr="00C63F2D">
              <w:t>крите-рий</w:t>
            </w:r>
            <w:proofErr w:type="spellEnd"/>
            <w:proofErr w:type="gramEnd"/>
            <w:r w:rsidRPr="00C63F2D">
              <w:t xml:space="preserve"> «</w:t>
            </w:r>
            <w:proofErr w:type="spellStart"/>
            <w:r w:rsidRPr="00C63F2D">
              <w:t>языко</w:t>
            </w:r>
            <w:proofErr w:type="spellEnd"/>
            <w:r w:rsidRPr="00C63F2D">
              <w:t xml:space="preserve">-вое </w:t>
            </w:r>
            <w:proofErr w:type="spellStart"/>
            <w:r w:rsidRPr="00C63F2D">
              <w:t>оф</w:t>
            </w:r>
            <w:r>
              <w:t>о</w:t>
            </w:r>
            <w:r w:rsidRPr="00C63F2D">
              <w:t>рм</w:t>
            </w:r>
            <w:r>
              <w:t>-ле</w:t>
            </w:r>
            <w:r w:rsidRPr="00C63F2D">
              <w:t>ние</w:t>
            </w:r>
            <w:proofErr w:type="spellEnd"/>
            <w:r w:rsidRPr="00C63F2D">
              <w:t>»)</w:t>
            </w:r>
          </w:p>
          <w:p w:rsidR="0048295B" w:rsidRPr="00C63F2D" w:rsidRDefault="0048295B" w:rsidP="00160A28">
            <w:pPr>
              <w:autoSpaceDE w:val="0"/>
              <w:autoSpaceDN w:val="0"/>
              <w:adjustRightInd w:val="0"/>
              <w:contextualSpacing/>
              <w:jc w:val="center"/>
            </w:pPr>
          </w:p>
        </w:tc>
        <w:tc>
          <w:tcPr>
            <w:tcW w:w="1701" w:type="dxa"/>
            <w:tcBorders>
              <w:top w:val="single" w:sz="8" w:space="0" w:color="000000"/>
              <w:left w:val="single" w:sz="8" w:space="0" w:color="000000"/>
              <w:bottom w:val="single" w:sz="8" w:space="0" w:color="000000"/>
              <w:right w:val="single" w:sz="8" w:space="0" w:color="000000"/>
            </w:tcBorders>
            <w:vAlign w:val="center"/>
          </w:tcPr>
          <w:p w:rsidR="0048295B" w:rsidRPr="00C63F2D" w:rsidRDefault="0048295B" w:rsidP="00160A28">
            <w:pPr>
              <w:autoSpaceDE w:val="0"/>
              <w:autoSpaceDN w:val="0"/>
              <w:adjustRightInd w:val="0"/>
              <w:ind w:firstLine="67"/>
              <w:contextualSpacing/>
              <w:jc w:val="center"/>
            </w:pPr>
            <w:r w:rsidRPr="00C63F2D">
              <w:t xml:space="preserve">Умение использовать </w:t>
            </w:r>
            <w:proofErr w:type="spellStart"/>
            <w:r w:rsidRPr="00C63F2D">
              <w:t>грамматичес</w:t>
            </w:r>
            <w:proofErr w:type="spellEnd"/>
            <w:r w:rsidRPr="00C63F2D">
              <w:t xml:space="preserve">-кие формы, </w:t>
            </w:r>
            <w:proofErr w:type="spellStart"/>
            <w:r w:rsidRPr="00C63F2D">
              <w:t>синтаксичес</w:t>
            </w:r>
            <w:proofErr w:type="spellEnd"/>
            <w:r w:rsidRPr="00C63F2D">
              <w:t>-кие структуры и лексические единицы, соответствую-</w:t>
            </w:r>
            <w:proofErr w:type="spellStart"/>
            <w:r w:rsidRPr="00C63F2D">
              <w:t>щие</w:t>
            </w:r>
            <w:proofErr w:type="spellEnd"/>
            <w:r w:rsidRPr="00C63F2D">
              <w:t xml:space="preserve"> высокому уровню</w:t>
            </w:r>
            <w:r>
              <w:t>.</w:t>
            </w:r>
          </w:p>
        </w:tc>
        <w:tc>
          <w:tcPr>
            <w:tcW w:w="1232" w:type="dxa"/>
            <w:vMerge/>
            <w:tcBorders>
              <w:left w:val="single" w:sz="8" w:space="0" w:color="000000"/>
              <w:bottom w:val="single" w:sz="8" w:space="0" w:color="000000"/>
              <w:right w:val="single" w:sz="8" w:space="0" w:color="000000"/>
            </w:tcBorders>
            <w:vAlign w:val="center"/>
          </w:tcPr>
          <w:p w:rsidR="0048295B" w:rsidRPr="00C63F2D" w:rsidRDefault="0048295B" w:rsidP="00160A28">
            <w:pPr>
              <w:autoSpaceDE w:val="0"/>
              <w:autoSpaceDN w:val="0"/>
              <w:adjustRightInd w:val="0"/>
              <w:ind w:hanging="112"/>
              <w:jc w:val="center"/>
            </w:pPr>
          </w:p>
        </w:tc>
        <w:tc>
          <w:tcPr>
            <w:tcW w:w="1036" w:type="dxa"/>
            <w:tcBorders>
              <w:top w:val="single" w:sz="8" w:space="0" w:color="000000"/>
              <w:left w:val="single" w:sz="8" w:space="0" w:color="000000"/>
              <w:bottom w:val="single" w:sz="8" w:space="0" w:color="000000"/>
              <w:right w:val="single" w:sz="8" w:space="0" w:color="000000"/>
            </w:tcBorders>
            <w:vAlign w:val="center"/>
          </w:tcPr>
          <w:p w:rsidR="0048295B" w:rsidRPr="00086C6E" w:rsidRDefault="00EF5D1D" w:rsidP="00160A28">
            <w:pPr>
              <w:autoSpaceDE w:val="0"/>
              <w:autoSpaceDN w:val="0"/>
              <w:adjustRightInd w:val="0"/>
              <w:ind w:firstLine="67"/>
              <w:jc w:val="center"/>
            </w:pPr>
            <w:r>
              <w:t>53,57%</w:t>
            </w:r>
          </w:p>
        </w:tc>
        <w:tc>
          <w:tcPr>
            <w:tcW w:w="1527" w:type="dxa"/>
            <w:tcBorders>
              <w:top w:val="single" w:sz="8" w:space="0" w:color="000000"/>
              <w:left w:val="single" w:sz="8" w:space="0" w:color="000000"/>
              <w:bottom w:val="single" w:sz="8" w:space="0" w:color="000000"/>
              <w:right w:val="single" w:sz="8" w:space="0" w:color="000000"/>
            </w:tcBorders>
          </w:tcPr>
          <w:p w:rsidR="0048295B" w:rsidRDefault="0048295B" w:rsidP="00160A28"/>
          <w:p w:rsidR="0048295B" w:rsidRPr="00C63F2D" w:rsidRDefault="0048295B" w:rsidP="00160A28">
            <w:pPr>
              <w:jc w:val="both"/>
            </w:pPr>
          </w:p>
          <w:p w:rsidR="00EF5D1D" w:rsidRDefault="00EF5D1D" w:rsidP="00160A28">
            <w:pPr>
              <w:jc w:val="center"/>
            </w:pPr>
          </w:p>
          <w:p w:rsidR="00EF5D1D" w:rsidRDefault="00EF5D1D" w:rsidP="00160A28">
            <w:pPr>
              <w:jc w:val="center"/>
            </w:pPr>
          </w:p>
          <w:p w:rsidR="00EF5D1D" w:rsidRDefault="00EF5D1D" w:rsidP="00160A28">
            <w:pPr>
              <w:jc w:val="center"/>
            </w:pPr>
          </w:p>
          <w:p w:rsidR="0048295B" w:rsidRPr="00C63F2D" w:rsidRDefault="0048295B" w:rsidP="00160A28">
            <w:pPr>
              <w:jc w:val="center"/>
            </w:pPr>
            <w:r w:rsidRPr="00C63F2D">
              <w:t>-</w:t>
            </w:r>
          </w:p>
        </w:tc>
        <w:tc>
          <w:tcPr>
            <w:tcW w:w="1308" w:type="dxa"/>
            <w:tcBorders>
              <w:top w:val="single" w:sz="8" w:space="0" w:color="000000"/>
              <w:left w:val="single" w:sz="8" w:space="0" w:color="000000"/>
              <w:bottom w:val="single" w:sz="8" w:space="0" w:color="000000"/>
              <w:right w:val="single" w:sz="8" w:space="0" w:color="000000"/>
            </w:tcBorders>
            <w:vAlign w:val="center"/>
          </w:tcPr>
          <w:p w:rsidR="0048295B" w:rsidRPr="00086C6E" w:rsidRDefault="00EF5D1D" w:rsidP="00160A28">
            <w:pPr>
              <w:jc w:val="center"/>
            </w:pPr>
            <w:r>
              <w:t>19,05%</w:t>
            </w:r>
          </w:p>
        </w:tc>
        <w:tc>
          <w:tcPr>
            <w:tcW w:w="992" w:type="dxa"/>
            <w:tcBorders>
              <w:top w:val="single" w:sz="8" w:space="0" w:color="000000"/>
              <w:left w:val="single" w:sz="8" w:space="0" w:color="000000"/>
              <w:bottom w:val="single" w:sz="8" w:space="0" w:color="000000"/>
              <w:right w:val="single" w:sz="8" w:space="0" w:color="000000"/>
            </w:tcBorders>
            <w:vAlign w:val="center"/>
          </w:tcPr>
          <w:p w:rsidR="0048295B" w:rsidRPr="00086C6E" w:rsidRDefault="00EF5D1D" w:rsidP="00160A28">
            <w:pPr>
              <w:jc w:val="center"/>
            </w:pPr>
            <w:r>
              <w:t>33,33%</w:t>
            </w:r>
          </w:p>
        </w:tc>
        <w:tc>
          <w:tcPr>
            <w:tcW w:w="1056" w:type="dxa"/>
            <w:tcBorders>
              <w:top w:val="single" w:sz="8" w:space="0" w:color="000000"/>
              <w:left w:val="single" w:sz="8" w:space="0" w:color="000000"/>
              <w:bottom w:val="single" w:sz="8" w:space="0" w:color="000000"/>
              <w:right w:val="single" w:sz="8" w:space="0" w:color="000000"/>
            </w:tcBorders>
            <w:vAlign w:val="center"/>
          </w:tcPr>
          <w:p w:rsidR="0048295B" w:rsidRPr="00086C6E" w:rsidRDefault="00EF5D1D" w:rsidP="00160A28">
            <w:pPr>
              <w:jc w:val="center"/>
            </w:pPr>
            <w:r>
              <w:t>77,94%</w:t>
            </w:r>
          </w:p>
        </w:tc>
      </w:tr>
    </w:tbl>
    <w:p w:rsidR="0048295B" w:rsidRPr="00967702" w:rsidRDefault="0048295B" w:rsidP="0048295B">
      <w:pPr>
        <w:rPr>
          <w:lang w:val="en-US"/>
        </w:rPr>
      </w:pPr>
    </w:p>
    <w:p w:rsidR="00EB7673" w:rsidRDefault="002F1DCF" w:rsidP="002F1DCF">
      <w:pPr>
        <w:ind w:left="-426" w:firstLine="965"/>
        <w:jc w:val="both"/>
        <w:rPr>
          <w:iCs/>
        </w:rPr>
      </w:pPr>
      <w:r>
        <w:rPr>
          <w:iCs/>
        </w:rPr>
        <w:t xml:space="preserve">Сравнивая процент выполнения заданий устной части с результатами предыдущего года, отметим, что в задании 1 изменения процента незначительны, не более 6% в одну или другую сторону в зависимости от группы, набравших тот или иной балл. Средний процент выполнения соотносим с 2021 годом. </w:t>
      </w:r>
    </w:p>
    <w:p w:rsidR="002F1DCF" w:rsidRDefault="002F1DCF" w:rsidP="002F1DCF">
      <w:pPr>
        <w:ind w:left="-426" w:firstLine="965"/>
        <w:jc w:val="both"/>
        <w:rPr>
          <w:iCs/>
        </w:rPr>
      </w:pPr>
      <w:r>
        <w:rPr>
          <w:iCs/>
        </w:rPr>
        <w:t xml:space="preserve">Задание 2: по сравнению с предыдущим годом, как средний процент выполнения, так и по отдельным группам независимо от набранных баллов, успешность снизилась. </w:t>
      </w:r>
      <w:r w:rsidR="009341C1">
        <w:rPr>
          <w:iCs/>
        </w:rPr>
        <w:t xml:space="preserve">Данный факт </w:t>
      </w:r>
      <w:r w:rsidR="009341C1">
        <w:rPr>
          <w:iCs/>
        </w:rPr>
        <w:lastRenderedPageBreak/>
        <w:t xml:space="preserve">вызывает удивление, поскольку задание осталось прежним, за исключением того, что вместо пяти теперь нужно было задать четыре вопроса. Вероятно, снижение процента выполнения связано с непониманием участниками того, о чем нужно задать вопрос. </w:t>
      </w:r>
    </w:p>
    <w:p w:rsidR="009341C1" w:rsidRDefault="009341C1" w:rsidP="002F1DCF">
      <w:pPr>
        <w:ind w:left="-426" w:firstLine="965"/>
        <w:jc w:val="both"/>
        <w:rPr>
          <w:iCs/>
        </w:rPr>
      </w:pPr>
      <w:r>
        <w:rPr>
          <w:iCs/>
        </w:rPr>
        <w:t xml:space="preserve">Задание 3: невозможно провести сравнение с результатами предыдущего года в </w:t>
      </w:r>
      <w:r w:rsidR="008E23B1">
        <w:rPr>
          <w:iCs/>
        </w:rPr>
        <w:t xml:space="preserve">силу изменения формата задания. </w:t>
      </w:r>
      <w:r>
        <w:rPr>
          <w:iCs/>
        </w:rPr>
        <w:t xml:space="preserve">Отметим лишь, что процент выполнения в группе </w:t>
      </w:r>
      <w:r w:rsidR="00213F49">
        <w:rPr>
          <w:iCs/>
        </w:rPr>
        <w:t xml:space="preserve">набравших от минимального до 60 баллов, в два раза ниже, чем у </w:t>
      </w:r>
      <w:proofErr w:type="spellStart"/>
      <w:r w:rsidR="00213F49">
        <w:rPr>
          <w:iCs/>
        </w:rPr>
        <w:t>высокобалльников</w:t>
      </w:r>
      <w:proofErr w:type="spellEnd"/>
      <w:r w:rsidR="00213F49">
        <w:rPr>
          <w:iCs/>
        </w:rPr>
        <w:t>.</w:t>
      </w:r>
    </w:p>
    <w:p w:rsidR="00213F49" w:rsidRDefault="00213F49" w:rsidP="002F1DCF">
      <w:pPr>
        <w:ind w:left="-426" w:firstLine="965"/>
        <w:jc w:val="both"/>
        <w:rPr>
          <w:iCs/>
        </w:rPr>
      </w:pPr>
      <w:r>
        <w:rPr>
          <w:iCs/>
        </w:rPr>
        <w:t xml:space="preserve">Задание 4: в 2022 году формат задания изменился. Наиболее показательны могут быть результаты по критерию «содержание». Несмотря на изменение формата, средний процент выполнения по этому критерию, оказался ниже всего на 1%, чем в 2021 году. Тем не менее, в группе от минимального до 60 баллов с содержанием справились хуже на 15 % по сравнению с предыдущим годом. В группе от 61 до 80 баллов процент выполнения также снизился, но не столь значительно, а в группе </w:t>
      </w:r>
      <w:proofErr w:type="spellStart"/>
      <w:r>
        <w:rPr>
          <w:iCs/>
        </w:rPr>
        <w:t>высокобалльников</w:t>
      </w:r>
      <w:proofErr w:type="spellEnd"/>
      <w:r>
        <w:rPr>
          <w:iCs/>
        </w:rPr>
        <w:t xml:space="preserve"> процент выполнения вырос.  </w:t>
      </w:r>
      <w:r w:rsidR="00FC2188">
        <w:rPr>
          <w:iCs/>
        </w:rPr>
        <w:t xml:space="preserve">По критерию «организация высказывания» по сравнению с 2021 годом наблюдаются незначительные колебания в ту или иную сторону (не более 5%). По критерию «языковое оформление» процент выполнения ежегодно ниже, чем по другим критериям, среди всех групп участников, особенно у набравших до 60 баллов. </w:t>
      </w:r>
    </w:p>
    <w:p w:rsidR="00EB7673" w:rsidRDefault="00EB7673" w:rsidP="00070024">
      <w:pPr>
        <w:rPr>
          <w:i/>
          <w:iCs/>
          <w:sz w:val="20"/>
          <w:szCs w:val="20"/>
        </w:rPr>
      </w:pPr>
    </w:p>
    <w:p w:rsidR="00EB7673" w:rsidRPr="00353515" w:rsidRDefault="00EB7673" w:rsidP="00EB7673">
      <w:pPr>
        <w:ind w:left="-426" w:firstLine="965"/>
        <w:jc w:val="right"/>
        <w:rPr>
          <w:i/>
          <w:iCs/>
          <w:sz w:val="20"/>
          <w:szCs w:val="20"/>
        </w:rPr>
      </w:pPr>
      <w:r>
        <w:rPr>
          <w:i/>
          <w:iCs/>
          <w:sz w:val="20"/>
          <w:szCs w:val="20"/>
        </w:rPr>
        <w:t>Таблица 2-22</w:t>
      </w:r>
    </w:p>
    <w:p w:rsidR="00EB7673" w:rsidRDefault="00EB7673" w:rsidP="00EB7673">
      <w:pPr>
        <w:ind w:left="-426" w:firstLine="965"/>
        <w:jc w:val="center"/>
        <w:rPr>
          <w:b/>
        </w:rPr>
      </w:pPr>
      <w:r w:rsidRPr="00A76D12">
        <w:rPr>
          <w:b/>
        </w:rPr>
        <w:t>Результат</w:t>
      </w:r>
      <w:r>
        <w:rPr>
          <w:b/>
        </w:rPr>
        <w:t>ы выполнения по региону по варианту 311</w:t>
      </w:r>
    </w:p>
    <w:tbl>
      <w:tblPr>
        <w:tblW w:w="9936" w:type="dxa"/>
        <w:tblInd w:w="-318" w:type="dxa"/>
        <w:tblLayout w:type="fixed"/>
        <w:tblCellMar>
          <w:left w:w="57" w:type="dxa"/>
          <w:right w:w="57" w:type="dxa"/>
        </w:tblCellMar>
        <w:tblLook w:val="0000" w:firstRow="0" w:lastRow="0" w:firstColumn="0" w:lastColumn="0" w:noHBand="0" w:noVBand="0"/>
      </w:tblPr>
      <w:tblGrid>
        <w:gridCol w:w="1084"/>
        <w:gridCol w:w="1701"/>
        <w:gridCol w:w="1232"/>
        <w:gridCol w:w="1036"/>
        <w:gridCol w:w="1527"/>
        <w:gridCol w:w="1308"/>
        <w:gridCol w:w="992"/>
        <w:gridCol w:w="1056"/>
      </w:tblGrid>
      <w:tr w:rsidR="00EB7673" w:rsidRPr="00634251" w:rsidTr="00160A28">
        <w:trPr>
          <w:cantSplit/>
          <w:trHeight w:val="313"/>
          <w:tblHeader/>
        </w:trPr>
        <w:tc>
          <w:tcPr>
            <w:tcW w:w="1084" w:type="dxa"/>
            <w:vMerge w:val="restart"/>
            <w:tcBorders>
              <w:top w:val="single" w:sz="8" w:space="0" w:color="000000"/>
              <w:left w:val="single" w:sz="8" w:space="0" w:color="000000"/>
              <w:right w:val="single" w:sz="8" w:space="0" w:color="000000"/>
            </w:tcBorders>
            <w:vAlign w:val="center"/>
          </w:tcPr>
          <w:p w:rsidR="00EB7673" w:rsidRPr="00B95847" w:rsidRDefault="00EB7673" w:rsidP="00160A28">
            <w:pPr>
              <w:autoSpaceDE w:val="0"/>
              <w:autoSpaceDN w:val="0"/>
              <w:adjustRightInd w:val="0"/>
              <w:contextualSpacing/>
              <w:jc w:val="center"/>
              <w:rPr>
                <w:sz w:val="20"/>
                <w:szCs w:val="20"/>
              </w:rPr>
            </w:pPr>
            <w:r w:rsidRPr="00B95847">
              <w:rPr>
                <w:bCs/>
                <w:sz w:val="20"/>
                <w:szCs w:val="20"/>
              </w:rPr>
              <w:t>Номер</w:t>
            </w:r>
          </w:p>
          <w:p w:rsidR="00EB7673" w:rsidRPr="00B95847" w:rsidRDefault="00EB7673" w:rsidP="00160A28">
            <w:pPr>
              <w:autoSpaceDE w:val="0"/>
              <w:autoSpaceDN w:val="0"/>
              <w:adjustRightInd w:val="0"/>
              <w:contextualSpacing/>
              <w:jc w:val="center"/>
              <w:rPr>
                <w:sz w:val="20"/>
                <w:szCs w:val="20"/>
              </w:rPr>
            </w:pPr>
            <w:r w:rsidRPr="00B95847">
              <w:rPr>
                <w:bCs/>
                <w:sz w:val="20"/>
                <w:szCs w:val="20"/>
              </w:rPr>
              <w:t>задания в КИМ</w:t>
            </w:r>
          </w:p>
        </w:tc>
        <w:tc>
          <w:tcPr>
            <w:tcW w:w="1701" w:type="dxa"/>
            <w:vMerge w:val="restart"/>
            <w:tcBorders>
              <w:top w:val="single" w:sz="8" w:space="0" w:color="000000"/>
              <w:left w:val="single" w:sz="8" w:space="0" w:color="000000"/>
              <w:right w:val="single" w:sz="8" w:space="0" w:color="000000"/>
            </w:tcBorders>
            <w:vAlign w:val="center"/>
          </w:tcPr>
          <w:p w:rsidR="00EB7673" w:rsidRPr="00B95847" w:rsidRDefault="00EB7673" w:rsidP="00160A28">
            <w:pPr>
              <w:autoSpaceDE w:val="0"/>
              <w:autoSpaceDN w:val="0"/>
              <w:adjustRightInd w:val="0"/>
              <w:contextualSpacing/>
              <w:jc w:val="center"/>
              <w:rPr>
                <w:sz w:val="20"/>
                <w:szCs w:val="20"/>
              </w:rPr>
            </w:pPr>
            <w:r w:rsidRPr="00B95847">
              <w:rPr>
                <w:bCs/>
                <w:sz w:val="20"/>
                <w:szCs w:val="20"/>
              </w:rPr>
              <w:t>Проверяемые элементы содержания / умения</w:t>
            </w:r>
          </w:p>
        </w:tc>
        <w:tc>
          <w:tcPr>
            <w:tcW w:w="1232" w:type="dxa"/>
            <w:vMerge w:val="restart"/>
            <w:tcBorders>
              <w:top w:val="single" w:sz="8" w:space="0" w:color="000000"/>
              <w:left w:val="single" w:sz="8" w:space="0" w:color="000000"/>
              <w:right w:val="single" w:sz="8" w:space="0" w:color="000000"/>
            </w:tcBorders>
            <w:vAlign w:val="center"/>
          </w:tcPr>
          <w:p w:rsidR="00EB7673" w:rsidRPr="00B95847" w:rsidRDefault="00EB7673" w:rsidP="00160A28">
            <w:pPr>
              <w:autoSpaceDE w:val="0"/>
              <w:autoSpaceDN w:val="0"/>
              <w:adjustRightInd w:val="0"/>
              <w:contextualSpacing/>
              <w:jc w:val="center"/>
              <w:rPr>
                <w:sz w:val="20"/>
                <w:szCs w:val="20"/>
              </w:rPr>
            </w:pPr>
            <w:r w:rsidRPr="00B95847">
              <w:rPr>
                <w:bCs/>
                <w:sz w:val="20"/>
                <w:szCs w:val="20"/>
              </w:rPr>
              <w:t>Уровень сложности задания</w:t>
            </w:r>
          </w:p>
          <w:p w:rsidR="00EB7673" w:rsidRPr="00B95847" w:rsidRDefault="00EB7673" w:rsidP="00160A28">
            <w:pPr>
              <w:autoSpaceDE w:val="0"/>
              <w:autoSpaceDN w:val="0"/>
              <w:adjustRightInd w:val="0"/>
              <w:contextualSpacing/>
              <w:jc w:val="center"/>
              <w:rPr>
                <w:sz w:val="20"/>
                <w:szCs w:val="20"/>
              </w:rPr>
            </w:pPr>
          </w:p>
        </w:tc>
        <w:tc>
          <w:tcPr>
            <w:tcW w:w="5919" w:type="dxa"/>
            <w:gridSpan w:val="5"/>
            <w:tcBorders>
              <w:top w:val="single" w:sz="8" w:space="0" w:color="000000"/>
              <w:left w:val="single" w:sz="8" w:space="0" w:color="000000"/>
              <w:right w:val="single" w:sz="8" w:space="0" w:color="000000"/>
            </w:tcBorders>
          </w:tcPr>
          <w:p w:rsidR="00EB7673" w:rsidRPr="00B95847" w:rsidRDefault="00EB7673" w:rsidP="00160A28">
            <w:pPr>
              <w:contextualSpacing/>
              <w:jc w:val="center"/>
              <w:rPr>
                <w:bCs/>
                <w:sz w:val="20"/>
                <w:szCs w:val="20"/>
              </w:rPr>
            </w:pPr>
            <w:r w:rsidRPr="00B95847">
              <w:rPr>
                <w:sz w:val="20"/>
                <w:szCs w:val="20"/>
              </w:rPr>
              <w:t xml:space="preserve">Процент выполнения задания </w:t>
            </w:r>
            <w:r w:rsidRPr="00B95847">
              <w:rPr>
                <w:sz w:val="20"/>
                <w:szCs w:val="20"/>
              </w:rPr>
              <w:br/>
              <w:t>в Санкт-Петербурге</w:t>
            </w:r>
          </w:p>
        </w:tc>
      </w:tr>
      <w:tr w:rsidR="00EB7673" w:rsidRPr="00634251" w:rsidTr="00160A28">
        <w:trPr>
          <w:cantSplit/>
          <w:trHeight w:val="635"/>
          <w:tblHeader/>
        </w:trPr>
        <w:tc>
          <w:tcPr>
            <w:tcW w:w="1084" w:type="dxa"/>
            <w:vMerge/>
            <w:tcBorders>
              <w:left w:val="single" w:sz="8" w:space="0" w:color="000000"/>
              <w:bottom w:val="single" w:sz="8" w:space="0" w:color="000000"/>
              <w:right w:val="single" w:sz="8" w:space="0" w:color="000000"/>
            </w:tcBorders>
            <w:vAlign w:val="center"/>
          </w:tcPr>
          <w:p w:rsidR="00EB7673" w:rsidRPr="00B95847" w:rsidRDefault="00EB7673" w:rsidP="00160A28">
            <w:pPr>
              <w:autoSpaceDE w:val="0"/>
              <w:autoSpaceDN w:val="0"/>
              <w:adjustRightInd w:val="0"/>
              <w:contextualSpacing/>
              <w:jc w:val="center"/>
              <w:rPr>
                <w:bCs/>
                <w:sz w:val="20"/>
                <w:szCs w:val="20"/>
              </w:rPr>
            </w:pPr>
          </w:p>
        </w:tc>
        <w:tc>
          <w:tcPr>
            <w:tcW w:w="1701" w:type="dxa"/>
            <w:vMerge/>
            <w:tcBorders>
              <w:left w:val="single" w:sz="8" w:space="0" w:color="000000"/>
              <w:bottom w:val="single" w:sz="8" w:space="0" w:color="000000"/>
              <w:right w:val="single" w:sz="8" w:space="0" w:color="000000"/>
            </w:tcBorders>
            <w:vAlign w:val="center"/>
          </w:tcPr>
          <w:p w:rsidR="00EB7673" w:rsidRPr="00B95847" w:rsidRDefault="00EB7673" w:rsidP="00160A28">
            <w:pPr>
              <w:autoSpaceDE w:val="0"/>
              <w:autoSpaceDN w:val="0"/>
              <w:adjustRightInd w:val="0"/>
              <w:contextualSpacing/>
              <w:jc w:val="center"/>
              <w:rPr>
                <w:bCs/>
                <w:sz w:val="20"/>
                <w:szCs w:val="20"/>
              </w:rPr>
            </w:pPr>
          </w:p>
        </w:tc>
        <w:tc>
          <w:tcPr>
            <w:tcW w:w="1232" w:type="dxa"/>
            <w:vMerge/>
            <w:tcBorders>
              <w:left w:val="single" w:sz="8" w:space="0" w:color="000000"/>
              <w:bottom w:val="single" w:sz="8" w:space="0" w:color="000000"/>
              <w:right w:val="single" w:sz="8" w:space="0" w:color="000000"/>
            </w:tcBorders>
            <w:vAlign w:val="center"/>
          </w:tcPr>
          <w:p w:rsidR="00EB7673" w:rsidRPr="00B95847" w:rsidRDefault="00EB7673" w:rsidP="00160A28">
            <w:pPr>
              <w:autoSpaceDE w:val="0"/>
              <w:autoSpaceDN w:val="0"/>
              <w:adjustRightInd w:val="0"/>
              <w:contextualSpacing/>
              <w:jc w:val="center"/>
              <w:rPr>
                <w:bCs/>
                <w:sz w:val="20"/>
                <w:szCs w:val="20"/>
              </w:rPr>
            </w:pPr>
          </w:p>
        </w:tc>
        <w:tc>
          <w:tcPr>
            <w:tcW w:w="1036"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contextualSpacing/>
              <w:jc w:val="center"/>
              <w:rPr>
                <w:sz w:val="20"/>
                <w:szCs w:val="20"/>
              </w:rPr>
            </w:pPr>
            <w:r w:rsidRPr="00B95847">
              <w:rPr>
                <w:sz w:val="20"/>
                <w:szCs w:val="20"/>
              </w:rPr>
              <w:t>средний</w:t>
            </w:r>
          </w:p>
        </w:tc>
        <w:tc>
          <w:tcPr>
            <w:tcW w:w="1527" w:type="dxa"/>
            <w:tcBorders>
              <w:top w:val="single" w:sz="8" w:space="0" w:color="000000"/>
              <w:left w:val="single" w:sz="8" w:space="0" w:color="000000"/>
              <w:bottom w:val="single" w:sz="8" w:space="0" w:color="000000"/>
              <w:right w:val="single" w:sz="8" w:space="0" w:color="000000"/>
            </w:tcBorders>
          </w:tcPr>
          <w:p w:rsidR="00EB7673" w:rsidRPr="00B95847" w:rsidRDefault="00EB7673" w:rsidP="00160A28">
            <w:pPr>
              <w:autoSpaceDE w:val="0"/>
              <w:autoSpaceDN w:val="0"/>
              <w:adjustRightInd w:val="0"/>
              <w:contextualSpacing/>
              <w:jc w:val="center"/>
              <w:rPr>
                <w:bCs/>
                <w:sz w:val="20"/>
                <w:szCs w:val="20"/>
              </w:rPr>
            </w:pPr>
            <w:r w:rsidRPr="00B95847">
              <w:rPr>
                <w:bCs/>
                <w:sz w:val="20"/>
                <w:szCs w:val="20"/>
              </w:rPr>
              <w:t>в группе не преодолевших минимальный балл</w:t>
            </w:r>
          </w:p>
        </w:tc>
        <w:tc>
          <w:tcPr>
            <w:tcW w:w="1308"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autoSpaceDE w:val="0"/>
              <w:autoSpaceDN w:val="0"/>
              <w:adjustRightInd w:val="0"/>
              <w:contextualSpacing/>
              <w:jc w:val="center"/>
              <w:rPr>
                <w:bCs/>
                <w:sz w:val="20"/>
                <w:szCs w:val="20"/>
              </w:rPr>
            </w:pPr>
            <w:r w:rsidRPr="00B95847">
              <w:rPr>
                <w:bCs/>
                <w:sz w:val="20"/>
                <w:szCs w:val="20"/>
              </w:rPr>
              <w:t xml:space="preserve">в группе от минимального до 60 </w:t>
            </w:r>
            <w:proofErr w:type="spellStart"/>
            <w:r w:rsidRPr="00B95847">
              <w:rPr>
                <w:bCs/>
                <w:sz w:val="20"/>
                <w:szCs w:val="20"/>
              </w:rPr>
              <w:t>т.б</w:t>
            </w:r>
            <w:proofErr w:type="spellEnd"/>
            <w:r w:rsidRPr="00B95847">
              <w:rPr>
                <w:bCs/>
                <w:sz w:val="20"/>
                <w:szCs w:val="20"/>
              </w:rPr>
              <w:t>.</w:t>
            </w:r>
          </w:p>
        </w:tc>
        <w:tc>
          <w:tcPr>
            <w:tcW w:w="992"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autoSpaceDE w:val="0"/>
              <w:autoSpaceDN w:val="0"/>
              <w:adjustRightInd w:val="0"/>
              <w:contextualSpacing/>
              <w:jc w:val="center"/>
              <w:rPr>
                <w:bCs/>
                <w:sz w:val="20"/>
                <w:szCs w:val="20"/>
              </w:rPr>
            </w:pPr>
            <w:r w:rsidRPr="00B95847">
              <w:rPr>
                <w:bCs/>
                <w:sz w:val="20"/>
                <w:szCs w:val="20"/>
              </w:rPr>
              <w:t xml:space="preserve">в группе от 61 до 80 </w:t>
            </w:r>
            <w:proofErr w:type="spellStart"/>
            <w:r w:rsidRPr="00B95847">
              <w:rPr>
                <w:bCs/>
                <w:sz w:val="20"/>
                <w:szCs w:val="20"/>
              </w:rPr>
              <w:t>т.б</w:t>
            </w:r>
            <w:proofErr w:type="spellEnd"/>
            <w:r w:rsidRPr="00B95847">
              <w:rPr>
                <w:bCs/>
                <w:sz w:val="20"/>
                <w:szCs w:val="20"/>
              </w:rPr>
              <w:t>.</w:t>
            </w:r>
          </w:p>
        </w:tc>
        <w:tc>
          <w:tcPr>
            <w:tcW w:w="1056"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autoSpaceDE w:val="0"/>
              <w:autoSpaceDN w:val="0"/>
              <w:adjustRightInd w:val="0"/>
              <w:contextualSpacing/>
              <w:jc w:val="center"/>
              <w:rPr>
                <w:bCs/>
                <w:sz w:val="20"/>
                <w:szCs w:val="20"/>
              </w:rPr>
            </w:pPr>
            <w:r w:rsidRPr="00B95847">
              <w:rPr>
                <w:bCs/>
                <w:sz w:val="20"/>
                <w:szCs w:val="20"/>
              </w:rPr>
              <w:t xml:space="preserve">в группе от 81 до 100 </w:t>
            </w:r>
            <w:proofErr w:type="spellStart"/>
            <w:r w:rsidRPr="00B95847">
              <w:rPr>
                <w:bCs/>
                <w:sz w:val="20"/>
                <w:szCs w:val="20"/>
              </w:rPr>
              <w:t>т.б</w:t>
            </w:r>
            <w:proofErr w:type="spellEnd"/>
            <w:r w:rsidRPr="00B95847">
              <w:rPr>
                <w:bCs/>
                <w:sz w:val="20"/>
                <w:szCs w:val="20"/>
              </w:rPr>
              <w:t>.</w:t>
            </w:r>
          </w:p>
        </w:tc>
      </w:tr>
      <w:tr w:rsidR="00EB7673" w:rsidRPr="00634251" w:rsidTr="00160A28">
        <w:trPr>
          <w:cantSplit/>
          <w:trHeight w:val="309"/>
        </w:trPr>
        <w:tc>
          <w:tcPr>
            <w:tcW w:w="1084"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autoSpaceDE w:val="0"/>
              <w:autoSpaceDN w:val="0"/>
              <w:adjustRightInd w:val="0"/>
              <w:jc w:val="center"/>
            </w:pPr>
            <w:r w:rsidRPr="00B95847">
              <w:t>41</w:t>
            </w:r>
            <w:r>
              <w:t>(1)</w:t>
            </w:r>
          </w:p>
        </w:tc>
        <w:tc>
          <w:tcPr>
            <w:tcW w:w="1701"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pStyle w:val="-"/>
              <w:ind w:right="463" w:firstLine="0"/>
              <w:jc w:val="center"/>
              <w:rPr>
                <w:sz w:val="24"/>
                <w:szCs w:val="24"/>
              </w:rPr>
            </w:pPr>
            <w:r w:rsidRPr="00B95847">
              <w:rPr>
                <w:sz w:val="24"/>
                <w:szCs w:val="24"/>
              </w:rPr>
              <w:t>Чтение вслух фрагмента текста.</w:t>
            </w:r>
          </w:p>
          <w:p w:rsidR="00EB7673" w:rsidRPr="00B95847" w:rsidRDefault="00EB7673" w:rsidP="00160A28">
            <w:pPr>
              <w:pStyle w:val="-"/>
              <w:ind w:right="463" w:firstLine="0"/>
              <w:jc w:val="center"/>
              <w:rPr>
                <w:sz w:val="24"/>
                <w:szCs w:val="24"/>
              </w:rPr>
            </w:pPr>
            <w:r w:rsidRPr="00B95847">
              <w:rPr>
                <w:sz w:val="24"/>
                <w:szCs w:val="24"/>
              </w:rPr>
              <w:t xml:space="preserve">Навыки чтения </w:t>
            </w:r>
            <w:proofErr w:type="spellStart"/>
            <w:proofErr w:type="gramStart"/>
            <w:r w:rsidRPr="00B95847">
              <w:rPr>
                <w:sz w:val="24"/>
                <w:szCs w:val="24"/>
              </w:rPr>
              <w:t>информа-ционного</w:t>
            </w:r>
            <w:proofErr w:type="spellEnd"/>
            <w:proofErr w:type="gramEnd"/>
            <w:r w:rsidRPr="00B95847">
              <w:rPr>
                <w:sz w:val="24"/>
                <w:szCs w:val="24"/>
              </w:rPr>
              <w:t xml:space="preserve"> или научно-популяр-</w:t>
            </w:r>
            <w:proofErr w:type="spellStart"/>
            <w:r w:rsidRPr="00B95847">
              <w:rPr>
                <w:sz w:val="24"/>
                <w:szCs w:val="24"/>
              </w:rPr>
              <w:t>ного</w:t>
            </w:r>
            <w:proofErr w:type="spellEnd"/>
            <w:r w:rsidRPr="00B95847">
              <w:rPr>
                <w:sz w:val="24"/>
                <w:szCs w:val="24"/>
              </w:rPr>
              <w:t xml:space="preserve"> </w:t>
            </w:r>
            <w:proofErr w:type="spellStart"/>
            <w:r w:rsidRPr="00B95847">
              <w:rPr>
                <w:sz w:val="24"/>
                <w:szCs w:val="24"/>
              </w:rPr>
              <w:t>стилисти</w:t>
            </w:r>
            <w:proofErr w:type="spellEnd"/>
            <w:r w:rsidRPr="00B95847">
              <w:rPr>
                <w:sz w:val="24"/>
                <w:szCs w:val="24"/>
              </w:rPr>
              <w:t xml:space="preserve">-чески </w:t>
            </w:r>
            <w:proofErr w:type="spellStart"/>
            <w:r w:rsidRPr="00B95847">
              <w:rPr>
                <w:sz w:val="24"/>
                <w:szCs w:val="24"/>
              </w:rPr>
              <w:t>нейтраль-ного</w:t>
            </w:r>
            <w:proofErr w:type="spellEnd"/>
            <w:r w:rsidRPr="00B95847">
              <w:rPr>
                <w:sz w:val="24"/>
                <w:szCs w:val="24"/>
              </w:rPr>
              <w:t xml:space="preserve"> текста</w:t>
            </w:r>
            <w:r>
              <w:rPr>
                <w:sz w:val="24"/>
                <w:szCs w:val="24"/>
              </w:rPr>
              <w:t>.</w:t>
            </w:r>
          </w:p>
          <w:p w:rsidR="00EB7673" w:rsidRPr="00B95847" w:rsidRDefault="00EB7673" w:rsidP="00160A28">
            <w:pPr>
              <w:autoSpaceDE w:val="0"/>
              <w:autoSpaceDN w:val="0"/>
              <w:adjustRightInd w:val="0"/>
              <w:ind w:firstLine="67"/>
              <w:jc w:val="center"/>
            </w:pPr>
          </w:p>
        </w:tc>
        <w:tc>
          <w:tcPr>
            <w:tcW w:w="1232"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autoSpaceDE w:val="0"/>
              <w:autoSpaceDN w:val="0"/>
              <w:adjustRightInd w:val="0"/>
              <w:ind w:hanging="112"/>
              <w:jc w:val="center"/>
            </w:pPr>
            <w:r>
              <w:t>Б</w:t>
            </w:r>
            <w:r w:rsidRPr="00B95847">
              <w:t>азовый</w:t>
            </w:r>
          </w:p>
        </w:tc>
        <w:tc>
          <w:tcPr>
            <w:tcW w:w="1036"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151357" w:rsidP="00160A28">
            <w:pPr>
              <w:autoSpaceDE w:val="0"/>
              <w:autoSpaceDN w:val="0"/>
              <w:adjustRightInd w:val="0"/>
              <w:ind w:firstLine="67"/>
              <w:jc w:val="center"/>
            </w:pPr>
            <w:r>
              <w:t>85,71%</w:t>
            </w:r>
          </w:p>
        </w:tc>
        <w:tc>
          <w:tcPr>
            <w:tcW w:w="1527"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jc w:val="center"/>
            </w:pPr>
            <w:r w:rsidRPr="00B95847">
              <w:t>-</w:t>
            </w:r>
          </w:p>
        </w:tc>
        <w:tc>
          <w:tcPr>
            <w:tcW w:w="1308" w:type="dxa"/>
            <w:tcBorders>
              <w:top w:val="single" w:sz="8" w:space="0" w:color="000000"/>
              <w:left w:val="single" w:sz="8" w:space="0" w:color="000000"/>
              <w:bottom w:val="single" w:sz="8" w:space="0" w:color="000000"/>
              <w:right w:val="single" w:sz="8" w:space="0" w:color="000000"/>
            </w:tcBorders>
            <w:vAlign w:val="center"/>
          </w:tcPr>
          <w:p w:rsidR="00EB7673" w:rsidRPr="003809F4" w:rsidRDefault="00151357" w:rsidP="00160A28">
            <w:pPr>
              <w:jc w:val="center"/>
            </w:pPr>
            <w:r>
              <w:t>75,00%</w:t>
            </w:r>
          </w:p>
        </w:tc>
        <w:tc>
          <w:tcPr>
            <w:tcW w:w="992" w:type="dxa"/>
            <w:tcBorders>
              <w:top w:val="single" w:sz="8" w:space="0" w:color="000000"/>
              <w:left w:val="single" w:sz="8" w:space="0" w:color="000000"/>
              <w:bottom w:val="single" w:sz="8" w:space="0" w:color="000000"/>
              <w:right w:val="single" w:sz="8" w:space="0" w:color="000000"/>
            </w:tcBorders>
            <w:vAlign w:val="center"/>
          </w:tcPr>
          <w:p w:rsidR="00EB7673" w:rsidRPr="003809F4" w:rsidRDefault="00151357" w:rsidP="00160A28">
            <w:pPr>
              <w:jc w:val="center"/>
            </w:pPr>
            <w:r>
              <w:t>85,71%</w:t>
            </w:r>
          </w:p>
        </w:tc>
        <w:tc>
          <w:tcPr>
            <w:tcW w:w="1056" w:type="dxa"/>
            <w:tcBorders>
              <w:top w:val="single" w:sz="8" w:space="0" w:color="000000"/>
              <w:left w:val="single" w:sz="8" w:space="0" w:color="000000"/>
              <w:bottom w:val="single" w:sz="8" w:space="0" w:color="000000"/>
              <w:right w:val="single" w:sz="8" w:space="0" w:color="000000"/>
            </w:tcBorders>
            <w:vAlign w:val="center"/>
          </w:tcPr>
          <w:p w:rsidR="00EB7673" w:rsidRPr="003809F4" w:rsidRDefault="00151357" w:rsidP="00160A28">
            <w:pPr>
              <w:jc w:val="center"/>
            </w:pPr>
            <w:r>
              <w:t>88,24%</w:t>
            </w:r>
          </w:p>
        </w:tc>
      </w:tr>
      <w:tr w:rsidR="00EB7673" w:rsidRPr="00634251" w:rsidTr="00160A28">
        <w:trPr>
          <w:cantSplit/>
          <w:trHeight w:val="309"/>
        </w:trPr>
        <w:tc>
          <w:tcPr>
            <w:tcW w:w="1084"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autoSpaceDE w:val="0"/>
              <w:autoSpaceDN w:val="0"/>
              <w:adjustRightInd w:val="0"/>
              <w:jc w:val="center"/>
            </w:pPr>
            <w:r w:rsidRPr="00B95847">
              <w:t>42</w:t>
            </w:r>
            <w:r>
              <w:t>(2)</w:t>
            </w:r>
          </w:p>
        </w:tc>
        <w:tc>
          <w:tcPr>
            <w:tcW w:w="1701"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pStyle w:val="210"/>
              <w:shd w:val="clear" w:color="auto" w:fill="auto"/>
              <w:spacing w:line="240" w:lineRule="auto"/>
              <w:ind w:right="301" w:firstLine="0"/>
              <w:contextualSpacing/>
              <w:jc w:val="center"/>
              <w:rPr>
                <w:rFonts w:ascii="Times New Roman" w:hAnsi="Times New Roman"/>
                <w:sz w:val="24"/>
                <w:szCs w:val="24"/>
              </w:rPr>
            </w:pPr>
            <w:r w:rsidRPr="00B95847">
              <w:rPr>
                <w:rFonts w:ascii="Times New Roman" w:hAnsi="Times New Roman"/>
                <w:sz w:val="24"/>
                <w:szCs w:val="24"/>
              </w:rPr>
              <w:t>Условный диалог-расспрос.</w:t>
            </w:r>
          </w:p>
          <w:p w:rsidR="00EB7673" w:rsidRPr="00B95847" w:rsidRDefault="00EB7673" w:rsidP="00160A28">
            <w:pPr>
              <w:pStyle w:val="210"/>
              <w:shd w:val="clear" w:color="auto" w:fill="auto"/>
              <w:spacing w:line="240" w:lineRule="auto"/>
              <w:ind w:right="301" w:firstLine="0"/>
              <w:contextualSpacing/>
              <w:jc w:val="center"/>
              <w:rPr>
                <w:rFonts w:ascii="Times New Roman" w:hAnsi="Times New Roman"/>
                <w:sz w:val="24"/>
                <w:szCs w:val="24"/>
              </w:rPr>
            </w:pPr>
            <w:r w:rsidRPr="00B95847">
              <w:rPr>
                <w:rFonts w:ascii="Times New Roman" w:hAnsi="Times New Roman"/>
                <w:sz w:val="24"/>
                <w:szCs w:val="24"/>
              </w:rPr>
              <w:t>Навыки постановки прямого вопроса на определен-</w:t>
            </w:r>
            <w:proofErr w:type="spellStart"/>
            <w:r w:rsidRPr="00B95847">
              <w:rPr>
                <w:rFonts w:ascii="Times New Roman" w:hAnsi="Times New Roman"/>
                <w:sz w:val="24"/>
                <w:szCs w:val="24"/>
              </w:rPr>
              <w:t>ную</w:t>
            </w:r>
            <w:proofErr w:type="spellEnd"/>
            <w:r w:rsidRPr="00B95847">
              <w:rPr>
                <w:rFonts w:ascii="Times New Roman" w:hAnsi="Times New Roman"/>
                <w:sz w:val="24"/>
                <w:szCs w:val="24"/>
              </w:rPr>
              <w:t xml:space="preserve"> тему</w:t>
            </w:r>
            <w:r>
              <w:rPr>
                <w:rFonts w:ascii="Times New Roman" w:hAnsi="Times New Roman"/>
                <w:sz w:val="24"/>
                <w:szCs w:val="24"/>
              </w:rPr>
              <w:t>.</w:t>
            </w:r>
          </w:p>
        </w:tc>
        <w:tc>
          <w:tcPr>
            <w:tcW w:w="1232"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autoSpaceDE w:val="0"/>
              <w:autoSpaceDN w:val="0"/>
              <w:adjustRightInd w:val="0"/>
              <w:ind w:hanging="112"/>
              <w:jc w:val="center"/>
            </w:pPr>
            <w:r>
              <w:t>Б</w:t>
            </w:r>
            <w:r w:rsidRPr="00B95847">
              <w:t>азовый</w:t>
            </w:r>
          </w:p>
        </w:tc>
        <w:tc>
          <w:tcPr>
            <w:tcW w:w="1036" w:type="dxa"/>
            <w:tcBorders>
              <w:top w:val="single" w:sz="8" w:space="0" w:color="000000"/>
              <w:left w:val="single" w:sz="8" w:space="0" w:color="000000"/>
              <w:bottom w:val="single" w:sz="8" w:space="0" w:color="000000"/>
              <w:right w:val="single" w:sz="8" w:space="0" w:color="000000"/>
            </w:tcBorders>
            <w:vAlign w:val="center"/>
          </w:tcPr>
          <w:p w:rsidR="00EB7673" w:rsidRPr="003809F4" w:rsidRDefault="00151357" w:rsidP="00160A28">
            <w:pPr>
              <w:autoSpaceDE w:val="0"/>
              <w:autoSpaceDN w:val="0"/>
              <w:adjustRightInd w:val="0"/>
              <w:ind w:firstLine="67"/>
              <w:jc w:val="center"/>
            </w:pPr>
            <w:r>
              <w:t>77,14%</w:t>
            </w:r>
          </w:p>
        </w:tc>
        <w:tc>
          <w:tcPr>
            <w:tcW w:w="1527" w:type="dxa"/>
            <w:tcBorders>
              <w:top w:val="single" w:sz="8" w:space="0" w:color="000000"/>
              <w:left w:val="single" w:sz="8" w:space="0" w:color="000000"/>
              <w:bottom w:val="single" w:sz="8" w:space="0" w:color="000000"/>
              <w:right w:val="single" w:sz="8" w:space="0" w:color="000000"/>
            </w:tcBorders>
          </w:tcPr>
          <w:p w:rsidR="00EB7673" w:rsidRPr="00B95847" w:rsidRDefault="00EB7673" w:rsidP="00160A28"/>
          <w:p w:rsidR="00EB7673" w:rsidRPr="00B95847" w:rsidRDefault="00EB7673" w:rsidP="00160A28"/>
          <w:p w:rsidR="00151357" w:rsidRDefault="00EB7673" w:rsidP="00160A28">
            <w:pPr>
              <w:jc w:val="both"/>
            </w:pPr>
            <w:r>
              <w:t xml:space="preserve">        </w:t>
            </w:r>
          </w:p>
          <w:p w:rsidR="00151357" w:rsidRDefault="00151357" w:rsidP="00160A28">
            <w:pPr>
              <w:jc w:val="both"/>
            </w:pPr>
          </w:p>
          <w:p w:rsidR="00EB7673" w:rsidRPr="00B95847" w:rsidRDefault="00EB7673" w:rsidP="00151357">
            <w:pPr>
              <w:jc w:val="center"/>
            </w:pPr>
            <w:r w:rsidRPr="00B95847">
              <w:t>-</w:t>
            </w:r>
          </w:p>
        </w:tc>
        <w:tc>
          <w:tcPr>
            <w:tcW w:w="1308" w:type="dxa"/>
            <w:tcBorders>
              <w:top w:val="single" w:sz="8" w:space="0" w:color="000000"/>
              <w:left w:val="single" w:sz="8" w:space="0" w:color="000000"/>
              <w:bottom w:val="single" w:sz="8" w:space="0" w:color="000000"/>
              <w:right w:val="single" w:sz="8" w:space="0" w:color="000000"/>
            </w:tcBorders>
            <w:vAlign w:val="center"/>
          </w:tcPr>
          <w:p w:rsidR="00EB7673" w:rsidRPr="003809F4" w:rsidRDefault="00151357" w:rsidP="00151357">
            <w:pPr>
              <w:jc w:val="center"/>
            </w:pPr>
            <w:r>
              <w:t>56,25%</w:t>
            </w:r>
          </w:p>
        </w:tc>
        <w:tc>
          <w:tcPr>
            <w:tcW w:w="992" w:type="dxa"/>
            <w:tcBorders>
              <w:top w:val="single" w:sz="8" w:space="0" w:color="000000"/>
              <w:left w:val="single" w:sz="8" w:space="0" w:color="000000"/>
              <w:bottom w:val="single" w:sz="8" w:space="0" w:color="000000"/>
              <w:right w:val="single" w:sz="8" w:space="0" w:color="000000"/>
            </w:tcBorders>
            <w:vAlign w:val="center"/>
          </w:tcPr>
          <w:p w:rsidR="00EB7673" w:rsidRPr="003809F4" w:rsidRDefault="00151357" w:rsidP="00151357">
            <w:pPr>
              <w:jc w:val="center"/>
            </w:pPr>
            <w:r>
              <w:t>75,00%</w:t>
            </w:r>
          </w:p>
        </w:tc>
        <w:tc>
          <w:tcPr>
            <w:tcW w:w="1056" w:type="dxa"/>
            <w:tcBorders>
              <w:top w:val="single" w:sz="8" w:space="0" w:color="000000"/>
              <w:left w:val="single" w:sz="8" w:space="0" w:color="000000"/>
              <w:bottom w:val="single" w:sz="8" w:space="0" w:color="000000"/>
              <w:right w:val="single" w:sz="8" w:space="0" w:color="000000"/>
            </w:tcBorders>
            <w:vAlign w:val="center"/>
          </w:tcPr>
          <w:p w:rsidR="00EB7673" w:rsidRPr="003809F4" w:rsidRDefault="00151357" w:rsidP="00151357">
            <w:pPr>
              <w:jc w:val="center"/>
            </w:pPr>
            <w:r>
              <w:t>83,82%</w:t>
            </w:r>
          </w:p>
        </w:tc>
      </w:tr>
      <w:tr w:rsidR="00EB7673" w:rsidRPr="00634251" w:rsidTr="00160A28">
        <w:trPr>
          <w:cantSplit/>
          <w:trHeight w:val="309"/>
        </w:trPr>
        <w:tc>
          <w:tcPr>
            <w:tcW w:w="1084"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autoSpaceDE w:val="0"/>
              <w:autoSpaceDN w:val="0"/>
              <w:adjustRightInd w:val="0"/>
              <w:jc w:val="center"/>
            </w:pPr>
            <w:r w:rsidRPr="00B95847">
              <w:lastRenderedPageBreak/>
              <w:t>43</w:t>
            </w:r>
            <w:r>
              <w:t>(3)</w:t>
            </w:r>
          </w:p>
        </w:tc>
        <w:tc>
          <w:tcPr>
            <w:tcW w:w="1701"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autoSpaceDE w:val="0"/>
              <w:autoSpaceDN w:val="0"/>
              <w:adjustRightInd w:val="0"/>
              <w:ind w:firstLine="67"/>
              <w:jc w:val="center"/>
            </w:pPr>
            <w:r>
              <w:t>Условный диалог-интервью. Умение отвечать на вопросы интервьюера.</w:t>
            </w:r>
          </w:p>
        </w:tc>
        <w:tc>
          <w:tcPr>
            <w:tcW w:w="1232"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autoSpaceDE w:val="0"/>
              <w:autoSpaceDN w:val="0"/>
              <w:adjustRightInd w:val="0"/>
              <w:ind w:hanging="112"/>
              <w:jc w:val="center"/>
            </w:pPr>
            <w:r>
              <w:t>Б</w:t>
            </w:r>
            <w:r w:rsidRPr="00B95847">
              <w:t>азовый</w:t>
            </w:r>
          </w:p>
        </w:tc>
        <w:tc>
          <w:tcPr>
            <w:tcW w:w="1036" w:type="dxa"/>
            <w:tcBorders>
              <w:top w:val="single" w:sz="8" w:space="0" w:color="000000"/>
              <w:left w:val="single" w:sz="8" w:space="0" w:color="000000"/>
              <w:bottom w:val="single" w:sz="8" w:space="0" w:color="000000"/>
              <w:right w:val="single" w:sz="8" w:space="0" w:color="000000"/>
            </w:tcBorders>
            <w:vAlign w:val="center"/>
          </w:tcPr>
          <w:p w:rsidR="00EB7673" w:rsidRPr="0051643C" w:rsidRDefault="005B3EA6" w:rsidP="00160A28">
            <w:pPr>
              <w:autoSpaceDE w:val="0"/>
              <w:autoSpaceDN w:val="0"/>
              <w:adjustRightInd w:val="0"/>
              <w:ind w:firstLine="67"/>
              <w:jc w:val="center"/>
              <w:rPr>
                <w:rFonts w:eastAsia="Segoe UI"/>
                <w:color w:val="000000"/>
              </w:rPr>
            </w:pPr>
            <w:r>
              <w:rPr>
                <w:rFonts w:eastAsia="Segoe UI"/>
                <w:color w:val="000000"/>
              </w:rPr>
              <w:t>83,43%</w:t>
            </w:r>
          </w:p>
        </w:tc>
        <w:tc>
          <w:tcPr>
            <w:tcW w:w="1527" w:type="dxa"/>
            <w:tcBorders>
              <w:top w:val="single" w:sz="8" w:space="0" w:color="000000"/>
              <w:left w:val="single" w:sz="8" w:space="0" w:color="000000"/>
              <w:bottom w:val="single" w:sz="8" w:space="0" w:color="000000"/>
              <w:right w:val="single" w:sz="8" w:space="0" w:color="000000"/>
            </w:tcBorders>
          </w:tcPr>
          <w:p w:rsidR="00EB7673" w:rsidRDefault="00EB7673" w:rsidP="00160A28">
            <w:pPr>
              <w:jc w:val="center"/>
            </w:pPr>
          </w:p>
          <w:p w:rsidR="005B3EA6" w:rsidRDefault="005B3EA6" w:rsidP="00160A28">
            <w:pPr>
              <w:jc w:val="center"/>
            </w:pPr>
          </w:p>
          <w:p w:rsidR="005B3EA6" w:rsidRDefault="005B3EA6" w:rsidP="00160A28">
            <w:pPr>
              <w:jc w:val="center"/>
            </w:pPr>
          </w:p>
          <w:p w:rsidR="00EB7673" w:rsidRPr="00B95847" w:rsidRDefault="00EB7673" w:rsidP="00160A28">
            <w:pPr>
              <w:jc w:val="center"/>
            </w:pPr>
            <w:r w:rsidRPr="00B95847">
              <w:t>-</w:t>
            </w:r>
          </w:p>
        </w:tc>
        <w:tc>
          <w:tcPr>
            <w:tcW w:w="1308" w:type="dxa"/>
            <w:tcBorders>
              <w:top w:val="single" w:sz="8" w:space="0" w:color="000000"/>
              <w:left w:val="single" w:sz="8" w:space="0" w:color="000000"/>
              <w:bottom w:val="single" w:sz="8" w:space="0" w:color="000000"/>
              <w:right w:val="single" w:sz="8" w:space="0" w:color="000000"/>
            </w:tcBorders>
            <w:vAlign w:val="center"/>
          </w:tcPr>
          <w:p w:rsidR="00EB7673" w:rsidRPr="0051643C" w:rsidRDefault="005B3EA6" w:rsidP="00160A28">
            <w:pPr>
              <w:jc w:val="center"/>
            </w:pPr>
            <w:r>
              <w:t>60,00%</w:t>
            </w:r>
          </w:p>
        </w:tc>
        <w:tc>
          <w:tcPr>
            <w:tcW w:w="992" w:type="dxa"/>
            <w:tcBorders>
              <w:top w:val="single" w:sz="8" w:space="0" w:color="000000"/>
              <w:left w:val="single" w:sz="8" w:space="0" w:color="000000"/>
              <w:bottom w:val="single" w:sz="8" w:space="0" w:color="000000"/>
              <w:right w:val="single" w:sz="8" w:space="0" w:color="000000"/>
            </w:tcBorders>
            <w:vAlign w:val="center"/>
          </w:tcPr>
          <w:p w:rsidR="00EB7673" w:rsidRPr="0051643C" w:rsidRDefault="00165075" w:rsidP="00160A28">
            <w:pPr>
              <w:jc w:val="both"/>
            </w:pPr>
            <w:r>
              <w:t>80,00%</w:t>
            </w:r>
          </w:p>
        </w:tc>
        <w:tc>
          <w:tcPr>
            <w:tcW w:w="1056" w:type="dxa"/>
            <w:tcBorders>
              <w:top w:val="single" w:sz="8" w:space="0" w:color="000000"/>
              <w:left w:val="single" w:sz="8" w:space="0" w:color="000000"/>
              <w:bottom w:val="single" w:sz="8" w:space="0" w:color="000000"/>
              <w:right w:val="single" w:sz="8" w:space="0" w:color="000000"/>
            </w:tcBorders>
            <w:vAlign w:val="center"/>
          </w:tcPr>
          <w:p w:rsidR="00EB7673" w:rsidRPr="0051643C" w:rsidRDefault="00165075" w:rsidP="00160A28">
            <w:pPr>
              <w:jc w:val="center"/>
            </w:pPr>
            <w:r>
              <w:t>91,76%</w:t>
            </w:r>
          </w:p>
        </w:tc>
      </w:tr>
      <w:tr w:rsidR="00EB7673" w:rsidRPr="00B1270A" w:rsidTr="00160A28">
        <w:trPr>
          <w:cantSplit/>
          <w:trHeight w:val="309"/>
        </w:trPr>
        <w:tc>
          <w:tcPr>
            <w:tcW w:w="1084"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autoSpaceDE w:val="0"/>
              <w:autoSpaceDN w:val="0"/>
              <w:adjustRightInd w:val="0"/>
              <w:jc w:val="center"/>
            </w:pPr>
            <w:r w:rsidRPr="00B95847">
              <w:t>44</w:t>
            </w:r>
            <w:r>
              <w:t>(4)</w:t>
            </w:r>
          </w:p>
        </w:tc>
        <w:tc>
          <w:tcPr>
            <w:tcW w:w="8852" w:type="dxa"/>
            <w:gridSpan w:val="7"/>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jc w:val="center"/>
              <w:rPr>
                <w:rFonts w:eastAsia="Arial"/>
                <w:color w:val="000000"/>
              </w:rPr>
            </w:pPr>
            <w:r w:rsidRPr="00B95847">
              <w:rPr>
                <w:rFonts w:eastAsia="Arial"/>
                <w:color w:val="000000"/>
              </w:rPr>
              <w:t>Тематическое монологическое высказывание с элементами рассуждения</w:t>
            </w:r>
            <w:r>
              <w:rPr>
                <w:rFonts w:eastAsia="Arial"/>
                <w:color w:val="000000"/>
              </w:rPr>
              <w:t>.</w:t>
            </w:r>
          </w:p>
        </w:tc>
      </w:tr>
      <w:tr w:rsidR="00EB7673" w:rsidRPr="00634251" w:rsidTr="00160A28">
        <w:trPr>
          <w:cantSplit/>
          <w:trHeight w:val="309"/>
        </w:trPr>
        <w:tc>
          <w:tcPr>
            <w:tcW w:w="1084"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autoSpaceDE w:val="0"/>
              <w:autoSpaceDN w:val="0"/>
              <w:adjustRightInd w:val="0"/>
              <w:contextualSpacing/>
              <w:jc w:val="center"/>
            </w:pPr>
            <w:r w:rsidRPr="00B95847">
              <w:t>44</w:t>
            </w:r>
          </w:p>
          <w:p w:rsidR="00EB7673" w:rsidRPr="00B95847" w:rsidRDefault="00EB7673" w:rsidP="00160A28">
            <w:pPr>
              <w:autoSpaceDE w:val="0"/>
              <w:autoSpaceDN w:val="0"/>
              <w:adjustRightInd w:val="0"/>
              <w:contextualSpacing/>
              <w:jc w:val="center"/>
            </w:pPr>
            <w:r w:rsidRPr="00B95847">
              <w:t>(</w:t>
            </w:r>
            <w:proofErr w:type="spellStart"/>
            <w:r w:rsidRPr="00B95847">
              <w:t>крите-рий</w:t>
            </w:r>
            <w:proofErr w:type="spellEnd"/>
            <w:r w:rsidRPr="00B95847">
              <w:t xml:space="preserve"> «содержание»)</w:t>
            </w:r>
          </w:p>
        </w:tc>
        <w:tc>
          <w:tcPr>
            <w:tcW w:w="1701" w:type="dxa"/>
            <w:tcBorders>
              <w:top w:val="single" w:sz="8" w:space="0" w:color="000000"/>
              <w:left w:val="single" w:sz="8" w:space="0" w:color="000000"/>
              <w:bottom w:val="single" w:sz="8" w:space="0" w:color="000000"/>
              <w:right w:val="single" w:sz="8" w:space="0" w:color="000000"/>
            </w:tcBorders>
            <w:vAlign w:val="center"/>
          </w:tcPr>
          <w:p w:rsidR="00EB7673" w:rsidRPr="00B95847" w:rsidRDefault="00EB7673" w:rsidP="00160A28">
            <w:pPr>
              <w:autoSpaceDE w:val="0"/>
              <w:autoSpaceDN w:val="0"/>
              <w:adjustRightInd w:val="0"/>
              <w:ind w:firstLine="67"/>
              <w:jc w:val="center"/>
            </w:pPr>
            <w:r w:rsidRPr="00B95847">
              <w:t xml:space="preserve">Умение строить </w:t>
            </w:r>
            <w:proofErr w:type="spellStart"/>
            <w:r w:rsidRPr="00B95847">
              <w:t>монологичес</w:t>
            </w:r>
            <w:proofErr w:type="spellEnd"/>
            <w:r w:rsidRPr="00B95847">
              <w:t xml:space="preserve">-кое высказывание с элементами рассуждения, </w:t>
            </w:r>
            <w:r>
              <w:t>умение обосновывать выбор фотографий-иллюстраций к предложенной теме проектной работы</w:t>
            </w:r>
            <w:r w:rsidRPr="00B95847">
              <w:t>, умение выражать с</w:t>
            </w:r>
            <w:r>
              <w:t>обственное мнение по теме проекта.</w:t>
            </w:r>
          </w:p>
        </w:tc>
        <w:tc>
          <w:tcPr>
            <w:tcW w:w="1232" w:type="dxa"/>
            <w:vMerge w:val="restart"/>
            <w:tcBorders>
              <w:top w:val="single" w:sz="8" w:space="0" w:color="000000"/>
              <w:left w:val="single" w:sz="8" w:space="0" w:color="000000"/>
              <w:right w:val="single" w:sz="8" w:space="0" w:color="000000"/>
            </w:tcBorders>
            <w:vAlign w:val="center"/>
          </w:tcPr>
          <w:p w:rsidR="00EB7673" w:rsidRDefault="00EB7673" w:rsidP="00160A28">
            <w:pPr>
              <w:autoSpaceDE w:val="0"/>
              <w:autoSpaceDN w:val="0"/>
              <w:adjustRightInd w:val="0"/>
              <w:ind w:hanging="112"/>
              <w:jc w:val="center"/>
            </w:pPr>
          </w:p>
          <w:p w:rsidR="00EB7673" w:rsidRDefault="00EB7673" w:rsidP="00160A28">
            <w:pPr>
              <w:autoSpaceDE w:val="0"/>
              <w:autoSpaceDN w:val="0"/>
              <w:adjustRightInd w:val="0"/>
              <w:ind w:hanging="112"/>
              <w:jc w:val="center"/>
            </w:pPr>
          </w:p>
          <w:p w:rsidR="00EB7673" w:rsidRDefault="00EB7673" w:rsidP="00160A28">
            <w:pPr>
              <w:autoSpaceDE w:val="0"/>
              <w:autoSpaceDN w:val="0"/>
              <w:adjustRightInd w:val="0"/>
              <w:ind w:hanging="112"/>
              <w:jc w:val="center"/>
            </w:pPr>
          </w:p>
          <w:p w:rsidR="00EB7673" w:rsidRPr="00B95847" w:rsidRDefault="00EB7673" w:rsidP="00160A28">
            <w:pPr>
              <w:autoSpaceDE w:val="0"/>
              <w:autoSpaceDN w:val="0"/>
              <w:adjustRightInd w:val="0"/>
              <w:ind w:hanging="112"/>
              <w:jc w:val="center"/>
            </w:pPr>
            <w:r>
              <w:t>В</w:t>
            </w:r>
            <w:r w:rsidRPr="00B95847">
              <w:t>ысокий</w:t>
            </w:r>
          </w:p>
          <w:p w:rsidR="00EB7673" w:rsidRPr="00B95847" w:rsidRDefault="00EB7673" w:rsidP="00160A28">
            <w:pPr>
              <w:autoSpaceDE w:val="0"/>
              <w:autoSpaceDN w:val="0"/>
              <w:adjustRightInd w:val="0"/>
              <w:ind w:hanging="112"/>
              <w:jc w:val="center"/>
            </w:pPr>
          </w:p>
        </w:tc>
        <w:tc>
          <w:tcPr>
            <w:tcW w:w="1036" w:type="dxa"/>
            <w:tcBorders>
              <w:top w:val="single" w:sz="8" w:space="0" w:color="000000"/>
              <w:left w:val="single" w:sz="8" w:space="0" w:color="000000"/>
              <w:bottom w:val="single" w:sz="8" w:space="0" w:color="000000"/>
              <w:right w:val="single" w:sz="8" w:space="0" w:color="000000"/>
            </w:tcBorders>
            <w:vAlign w:val="center"/>
          </w:tcPr>
          <w:p w:rsidR="00EB7673" w:rsidRPr="00625FCC" w:rsidRDefault="00165075" w:rsidP="00160A28">
            <w:pPr>
              <w:autoSpaceDE w:val="0"/>
              <w:autoSpaceDN w:val="0"/>
              <w:adjustRightInd w:val="0"/>
              <w:ind w:firstLine="67"/>
              <w:jc w:val="center"/>
            </w:pPr>
            <w:r>
              <w:t>82,14%</w:t>
            </w:r>
          </w:p>
        </w:tc>
        <w:tc>
          <w:tcPr>
            <w:tcW w:w="1527" w:type="dxa"/>
            <w:tcBorders>
              <w:top w:val="single" w:sz="8" w:space="0" w:color="000000"/>
              <w:left w:val="single" w:sz="8" w:space="0" w:color="000000"/>
              <w:bottom w:val="single" w:sz="8" w:space="0" w:color="000000"/>
              <w:right w:val="single" w:sz="8" w:space="0" w:color="000000"/>
            </w:tcBorders>
          </w:tcPr>
          <w:p w:rsidR="00EB7673" w:rsidRPr="00B95847" w:rsidRDefault="00EB7673" w:rsidP="00160A28">
            <w:pPr>
              <w:jc w:val="center"/>
            </w:pPr>
          </w:p>
          <w:p w:rsidR="00EB7673" w:rsidRDefault="00EB7673" w:rsidP="00160A28"/>
          <w:p w:rsidR="00EB7673" w:rsidRDefault="00EB7673" w:rsidP="00160A28"/>
          <w:p w:rsidR="00EB7673" w:rsidRDefault="00EB7673" w:rsidP="00160A28"/>
          <w:p w:rsidR="00165075" w:rsidRDefault="00165075" w:rsidP="00160A28">
            <w:pPr>
              <w:jc w:val="center"/>
            </w:pPr>
          </w:p>
          <w:p w:rsidR="00165075" w:rsidRDefault="00165075" w:rsidP="00160A28">
            <w:pPr>
              <w:jc w:val="center"/>
            </w:pPr>
          </w:p>
          <w:p w:rsidR="00165075" w:rsidRDefault="00165075" w:rsidP="00160A28">
            <w:pPr>
              <w:jc w:val="center"/>
            </w:pPr>
          </w:p>
          <w:p w:rsidR="00165075" w:rsidRDefault="00165075" w:rsidP="00160A28">
            <w:pPr>
              <w:jc w:val="center"/>
            </w:pPr>
          </w:p>
          <w:p w:rsidR="00165075" w:rsidRDefault="00165075" w:rsidP="00160A28">
            <w:pPr>
              <w:jc w:val="center"/>
            </w:pPr>
          </w:p>
          <w:p w:rsidR="00165075" w:rsidRDefault="00165075" w:rsidP="00160A28">
            <w:pPr>
              <w:jc w:val="center"/>
            </w:pPr>
          </w:p>
          <w:p w:rsidR="00EB7673" w:rsidRPr="00B95847" w:rsidRDefault="00EB7673" w:rsidP="00160A28">
            <w:pPr>
              <w:jc w:val="center"/>
            </w:pPr>
            <w:r w:rsidRPr="00B95847">
              <w:t>-</w:t>
            </w:r>
          </w:p>
        </w:tc>
        <w:tc>
          <w:tcPr>
            <w:tcW w:w="1308" w:type="dxa"/>
            <w:tcBorders>
              <w:top w:val="single" w:sz="8" w:space="0" w:color="000000"/>
              <w:left w:val="single" w:sz="8" w:space="0" w:color="000000"/>
              <w:bottom w:val="single" w:sz="8" w:space="0" w:color="000000"/>
              <w:right w:val="single" w:sz="8" w:space="0" w:color="000000"/>
            </w:tcBorders>
            <w:vAlign w:val="center"/>
          </w:tcPr>
          <w:p w:rsidR="00EB7673" w:rsidRPr="00625FCC" w:rsidRDefault="00165075" w:rsidP="00160A28">
            <w:pPr>
              <w:jc w:val="center"/>
            </w:pPr>
            <w:r>
              <w:t>43,75%</w:t>
            </w:r>
          </w:p>
        </w:tc>
        <w:tc>
          <w:tcPr>
            <w:tcW w:w="992" w:type="dxa"/>
            <w:tcBorders>
              <w:top w:val="single" w:sz="8" w:space="0" w:color="000000"/>
              <w:left w:val="single" w:sz="8" w:space="0" w:color="000000"/>
              <w:bottom w:val="single" w:sz="8" w:space="0" w:color="000000"/>
              <w:right w:val="single" w:sz="8" w:space="0" w:color="000000"/>
            </w:tcBorders>
            <w:vAlign w:val="center"/>
          </w:tcPr>
          <w:p w:rsidR="00EB7673" w:rsidRPr="00625FCC" w:rsidRDefault="00165075" w:rsidP="00160A28">
            <w:pPr>
              <w:jc w:val="center"/>
            </w:pPr>
            <w:r>
              <w:t>73,21%</w:t>
            </w:r>
          </w:p>
        </w:tc>
        <w:tc>
          <w:tcPr>
            <w:tcW w:w="1056" w:type="dxa"/>
            <w:tcBorders>
              <w:top w:val="single" w:sz="8" w:space="0" w:color="000000"/>
              <w:left w:val="single" w:sz="8" w:space="0" w:color="000000"/>
              <w:bottom w:val="single" w:sz="8" w:space="0" w:color="000000"/>
              <w:right w:val="single" w:sz="8" w:space="0" w:color="000000"/>
            </w:tcBorders>
            <w:vAlign w:val="center"/>
          </w:tcPr>
          <w:p w:rsidR="00EB7673" w:rsidRPr="00625FCC" w:rsidRDefault="00165075" w:rsidP="00160A28">
            <w:pPr>
              <w:jc w:val="center"/>
            </w:pPr>
            <w:r>
              <w:t>98,53%</w:t>
            </w:r>
          </w:p>
        </w:tc>
      </w:tr>
      <w:tr w:rsidR="00EB7673" w:rsidRPr="00634251" w:rsidTr="00160A28">
        <w:trPr>
          <w:cantSplit/>
          <w:trHeight w:val="309"/>
        </w:trPr>
        <w:tc>
          <w:tcPr>
            <w:tcW w:w="1084" w:type="dxa"/>
            <w:tcBorders>
              <w:top w:val="single" w:sz="8" w:space="0" w:color="000000"/>
              <w:left w:val="single" w:sz="8" w:space="0" w:color="000000"/>
              <w:bottom w:val="single" w:sz="8" w:space="0" w:color="000000"/>
              <w:right w:val="single" w:sz="8" w:space="0" w:color="000000"/>
            </w:tcBorders>
            <w:vAlign w:val="center"/>
          </w:tcPr>
          <w:p w:rsidR="00EB7673" w:rsidRPr="00C63F2D" w:rsidRDefault="00EB7673" w:rsidP="00160A28">
            <w:pPr>
              <w:autoSpaceDE w:val="0"/>
              <w:autoSpaceDN w:val="0"/>
              <w:adjustRightInd w:val="0"/>
              <w:contextualSpacing/>
              <w:jc w:val="center"/>
            </w:pPr>
            <w:r w:rsidRPr="00C63F2D">
              <w:t>44</w:t>
            </w:r>
          </w:p>
          <w:p w:rsidR="00EB7673" w:rsidRPr="00C63F2D" w:rsidRDefault="00EB7673" w:rsidP="00160A28">
            <w:pPr>
              <w:autoSpaceDE w:val="0"/>
              <w:autoSpaceDN w:val="0"/>
              <w:adjustRightInd w:val="0"/>
              <w:contextualSpacing/>
              <w:jc w:val="center"/>
            </w:pPr>
            <w:r w:rsidRPr="00C63F2D">
              <w:t>(</w:t>
            </w:r>
            <w:proofErr w:type="spellStart"/>
            <w:proofErr w:type="gramStart"/>
            <w:r w:rsidRPr="00C63F2D">
              <w:t>крите-рий</w:t>
            </w:r>
            <w:proofErr w:type="spellEnd"/>
            <w:proofErr w:type="gramEnd"/>
          </w:p>
          <w:p w:rsidR="00EB7673" w:rsidRPr="00C63F2D" w:rsidRDefault="00EB7673" w:rsidP="00160A28">
            <w:pPr>
              <w:autoSpaceDE w:val="0"/>
              <w:autoSpaceDN w:val="0"/>
              <w:adjustRightInd w:val="0"/>
              <w:contextualSpacing/>
              <w:jc w:val="center"/>
            </w:pPr>
            <w:r w:rsidRPr="00C63F2D">
              <w:t>«</w:t>
            </w:r>
            <w:proofErr w:type="spellStart"/>
            <w:r w:rsidRPr="00C63F2D">
              <w:t>органи-зация</w:t>
            </w:r>
            <w:proofErr w:type="spellEnd"/>
            <w:r w:rsidRPr="00C63F2D">
              <w:t>»)</w:t>
            </w:r>
          </w:p>
        </w:tc>
        <w:tc>
          <w:tcPr>
            <w:tcW w:w="1701" w:type="dxa"/>
            <w:tcBorders>
              <w:top w:val="single" w:sz="8" w:space="0" w:color="000000"/>
              <w:left w:val="single" w:sz="8" w:space="0" w:color="000000"/>
              <w:bottom w:val="single" w:sz="8" w:space="0" w:color="000000"/>
              <w:right w:val="single" w:sz="8" w:space="0" w:color="000000"/>
            </w:tcBorders>
            <w:vAlign w:val="center"/>
          </w:tcPr>
          <w:p w:rsidR="00EB7673" w:rsidRPr="00C63F2D" w:rsidRDefault="00EB7673" w:rsidP="00160A28">
            <w:pPr>
              <w:autoSpaceDE w:val="0"/>
              <w:autoSpaceDN w:val="0"/>
              <w:adjustRightInd w:val="0"/>
              <w:ind w:firstLine="67"/>
              <w:jc w:val="center"/>
            </w:pPr>
            <w:r w:rsidRPr="00C63F2D">
              <w:t xml:space="preserve">Умение строить </w:t>
            </w:r>
            <w:proofErr w:type="spellStart"/>
            <w:r w:rsidRPr="00C63F2D">
              <w:t>монологичес</w:t>
            </w:r>
            <w:proofErr w:type="spellEnd"/>
            <w:r w:rsidRPr="00C63F2D">
              <w:t>-кое высказывание в заданном объёме по предложен-ному плану</w:t>
            </w:r>
            <w:r>
              <w:t>.</w:t>
            </w:r>
          </w:p>
        </w:tc>
        <w:tc>
          <w:tcPr>
            <w:tcW w:w="1232" w:type="dxa"/>
            <w:vMerge/>
            <w:tcBorders>
              <w:left w:val="single" w:sz="8" w:space="0" w:color="000000"/>
              <w:right w:val="single" w:sz="8" w:space="0" w:color="000000"/>
            </w:tcBorders>
            <w:vAlign w:val="center"/>
          </w:tcPr>
          <w:p w:rsidR="00EB7673" w:rsidRPr="00C63F2D" w:rsidRDefault="00EB7673" w:rsidP="00160A28">
            <w:pPr>
              <w:autoSpaceDE w:val="0"/>
              <w:autoSpaceDN w:val="0"/>
              <w:adjustRightInd w:val="0"/>
              <w:ind w:hanging="112"/>
              <w:jc w:val="center"/>
            </w:pPr>
          </w:p>
        </w:tc>
        <w:tc>
          <w:tcPr>
            <w:tcW w:w="1036" w:type="dxa"/>
            <w:tcBorders>
              <w:top w:val="single" w:sz="8" w:space="0" w:color="000000"/>
              <w:left w:val="single" w:sz="8" w:space="0" w:color="000000"/>
              <w:bottom w:val="single" w:sz="8" w:space="0" w:color="000000"/>
              <w:right w:val="single" w:sz="8" w:space="0" w:color="000000"/>
            </w:tcBorders>
            <w:vAlign w:val="center"/>
          </w:tcPr>
          <w:p w:rsidR="00EB7673" w:rsidRPr="00086C6E" w:rsidRDefault="00165075" w:rsidP="00160A28">
            <w:pPr>
              <w:autoSpaceDE w:val="0"/>
              <w:autoSpaceDN w:val="0"/>
              <w:adjustRightInd w:val="0"/>
              <w:ind w:firstLine="67"/>
              <w:jc w:val="center"/>
            </w:pPr>
            <w:r>
              <w:t>80,00%</w:t>
            </w:r>
          </w:p>
        </w:tc>
        <w:tc>
          <w:tcPr>
            <w:tcW w:w="1527" w:type="dxa"/>
            <w:tcBorders>
              <w:top w:val="single" w:sz="8" w:space="0" w:color="000000"/>
              <w:left w:val="single" w:sz="8" w:space="0" w:color="000000"/>
              <w:bottom w:val="single" w:sz="8" w:space="0" w:color="000000"/>
              <w:right w:val="single" w:sz="8" w:space="0" w:color="000000"/>
            </w:tcBorders>
          </w:tcPr>
          <w:p w:rsidR="00EB7673" w:rsidRPr="00C63F2D" w:rsidRDefault="00EB7673" w:rsidP="00160A28"/>
          <w:p w:rsidR="00165075" w:rsidRDefault="00165075" w:rsidP="00160A28">
            <w:pPr>
              <w:jc w:val="center"/>
            </w:pPr>
          </w:p>
          <w:p w:rsidR="00165075" w:rsidRDefault="00165075" w:rsidP="00160A28">
            <w:pPr>
              <w:jc w:val="center"/>
            </w:pPr>
          </w:p>
          <w:p w:rsidR="00165075" w:rsidRDefault="00165075" w:rsidP="00160A28">
            <w:pPr>
              <w:jc w:val="center"/>
            </w:pPr>
          </w:p>
          <w:p w:rsidR="00EB7673" w:rsidRPr="00C63F2D" w:rsidRDefault="00EB7673" w:rsidP="00160A28">
            <w:pPr>
              <w:jc w:val="center"/>
            </w:pPr>
            <w:r w:rsidRPr="00C63F2D">
              <w:t>-</w:t>
            </w:r>
          </w:p>
        </w:tc>
        <w:tc>
          <w:tcPr>
            <w:tcW w:w="1308" w:type="dxa"/>
            <w:tcBorders>
              <w:top w:val="single" w:sz="8" w:space="0" w:color="000000"/>
              <w:left w:val="single" w:sz="8" w:space="0" w:color="000000"/>
              <w:bottom w:val="single" w:sz="8" w:space="0" w:color="000000"/>
              <w:right w:val="single" w:sz="8" w:space="0" w:color="000000"/>
            </w:tcBorders>
            <w:vAlign w:val="center"/>
          </w:tcPr>
          <w:p w:rsidR="00EB7673" w:rsidRPr="00086C6E" w:rsidRDefault="00165075" w:rsidP="00160A28">
            <w:pPr>
              <w:jc w:val="center"/>
            </w:pPr>
            <w:r>
              <w:t>50,00%</w:t>
            </w:r>
          </w:p>
        </w:tc>
        <w:tc>
          <w:tcPr>
            <w:tcW w:w="992" w:type="dxa"/>
            <w:tcBorders>
              <w:top w:val="single" w:sz="8" w:space="0" w:color="000000"/>
              <w:left w:val="single" w:sz="8" w:space="0" w:color="000000"/>
              <w:bottom w:val="single" w:sz="8" w:space="0" w:color="000000"/>
              <w:right w:val="single" w:sz="8" w:space="0" w:color="000000"/>
            </w:tcBorders>
            <w:vAlign w:val="center"/>
          </w:tcPr>
          <w:p w:rsidR="00EB7673" w:rsidRPr="00086C6E" w:rsidRDefault="00165075" w:rsidP="00160A28">
            <w:pPr>
              <w:jc w:val="center"/>
            </w:pPr>
            <w:r>
              <w:t>71,43%</w:t>
            </w:r>
          </w:p>
        </w:tc>
        <w:tc>
          <w:tcPr>
            <w:tcW w:w="1056" w:type="dxa"/>
            <w:tcBorders>
              <w:top w:val="single" w:sz="8" w:space="0" w:color="000000"/>
              <w:left w:val="single" w:sz="8" w:space="0" w:color="000000"/>
              <w:bottom w:val="single" w:sz="8" w:space="0" w:color="000000"/>
              <w:right w:val="single" w:sz="8" w:space="0" w:color="000000"/>
            </w:tcBorders>
            <w:vAlign w:val="center"/>
          </w:tcPr>
          <w:p w:rsidR="00EB7673" w:rsidRPr="00086C6E" w:rsidRDefault="00165075" w:rsidP="00160A28">
            <w:pPr>
              <w:jc w:val="both"/>
            </w:pPr>
            <w:r>
              <w:t>94,12%</w:t>
            </w:r>
          </w:p>
        </w:tc>
      </w:tr>
      <w:tr w:rsidR="00EB7673" w:rsidRPr="00634251" w:rsidTr="00160A28">
        <w:trPr>
          <w:cantSplit/>
          <w:trHeight w:val="309"/>
        </w:trPr>
        <w:tc>
          <w:tcPr>
            <w:tcW w:w="1084" w:type="dxa"/>
            <w:tcBorders>
              <w:top w:val="single" w:sz="8" w:space="0" w:color="000000"/>
              <w:left w:val="single" w:sz="8" w:space="0" w:color="000000"/>
              <w:bottom w:val="single" w:sz="8" w:space="0" w:color="000000"/>
              <w:right w:val="single" w:sz="8" w:space="0" w:color="000000"/>
            </w:tcBorders>
            <w:vAlign w:val="center"/>
          </w:tcPr>
          <w:p w:rsidR="00EB7673" w:rsidRPr="00C63F2D" w:rsidRDefault="00EB7673" w:rsidP="00160A28">
            <w:pPr>
              <w:autoSpaceDE w:val="0"/>
              <w:autoSpaceDN w:val="0"/>
              <w:adjustRightInd w:val="0"/>
              <w:contextualSpacing/>
              <w:jc w:val="center"/>
            </w:pPr>
            <w:r w:rsidRPr="00C63F2D">
              <w:lastRenderedPageBreak/>
              <w:t>44</w:t>
            </w:r>
          </w:p>
          <w:p w:rsidR="00EB7673" w:rsidRPr="00C63F2D" w:rsidRDefault="00EB7673" w:rsidP="00160A28">
            <w:pPr>
              <w:autoSpaceDE w:val="0"/>
              <w:autoSpaceDN w:val="0"/>
              <w:adjustRightInd w:val="0"/>
              <w:contextualSpacing/>
              <w:jc w:val="center"/>
            </w:pPr>
            <w:r w:rsidRPr="00C63F2D">
              <w:t>(</w:t>
            </w:r>
            <w:proofErr w:type="spellStart"/>
            <w:proofErr w:type="gramStart"/>
            <w:r w:rsidRPr="00C63F2D">
              <w:t>крите-рий</w:t>
            </w:r>
            <w:proofErr w:type="spellEnd"/>
            <w:proofErr w:type="gramEnd"/>
            <w:r w:rsidRPr="00C63F2D">
              <w:t xml:space="preserve"> «</w:t>
            </w:r>
            <w:proofErr w:type="spellStart"/>
            <w:r w:rsidRPr="00C63F2D">
              <w:t>языко</w:t>
            </w:r>
            <w:proofErr w:type="spellEnd"/>
            <w:r w:rsidRPr="00C63F2D">
              <w:t xml:space="preserve">-вое </w:t>
            </w:r>
            <w:proofErr w:type="spellStart"/>
            <w:r w:rsidRPr="00C63F2D">
              <w:t>оф</w:t>
            </w:r>
            <w:r>
              <w:t>о</w:t>
            </w:r>
            <w:r w:rsidRPr="00C63F2D">
              <w:t>рм</w:t>
            </w:r>
            <w:r>
              <w:t>-ле</w:t>
            </w:r>
            <w:r w:rsidRPr="00C63F2D">
              <w:t>ние</w:t>
            </w:r>
            <w:proofErr w:type="spellEnd"/>
            <w:r w:rsidRPr="00C63F2D">
              <w:t>»)</w:t>
            </w:r>
          </w:p>
          <w:p w:rsidR="00EB7673" w:rsidRPr="00C63F2D" w:rsidRDefault="00EB7673" w:rsidP="00160A28">
            <w:pPr>
              <w:autoSpaceDE w:val="0"/>
              <w:autoSpaceDN w:val="0"/>
              <w:adjustRightInd w:val="0"/>
              <w:contextualSpacing/>
              <w:jc w:val="center"/>
            </w:pPr>
          </w:p>
        </w:tc>
        <w:tc>
          <w:tcPr>
            <w:tcW w:w="1701" w:type="dxa"/>
            <w:tcBorders>
              <w:top w:val="single" w:sz="8" w:space="0" w:color="000000"/>
              <w:left w:val="single" w:sz="8" w:space="0" w:color="000000"/>
              <w:bottom w:val="single" w:sz="8" w:space="0" w:color="000000"/>
              <w:right w:val="single" w:sz="8" w:space="0" w:color="000000"/>
            </w:tcBorders>
            <w:vAlign w:val="center"/>
          </w:tcPr>
          <w:p w:rsidR="00EB7673" w:rsidRPr="00C63F2D" w:rsidRDefault="00EB7673" w:rsidP="00160A28">
            <w:pPr>
              <w:autoSpaceDE w:val="0"/>
              <w:autoSpaceDN w:val="0"/>
              <w:adjustRightInd w:val="0"/>
              <w:ind w:firstLine="67"/>
              <w:contextualSpacing/>
              <w:jc w:val="center"/>
            </w:pPr>
            <w:r w:rsidRPr="00C63F2D">
              <w:t xml:space="preserve">Умение использовать </w:t>
            </w:r>
            <w:proofErr w:type="spellStart"/>
            <w:r w:rsidRPr="00C63F2D">
              <w:t>грамматичес</w:t>
            </w:r>
            <w:proofErr w:type="spellEnd"/>
            <w:r w:rsidRPr="00C63F2D">
              <w:t xml:space="preserve">-кие формы, </w:t>
            </w:r>
            <w:proofErr w:type="spellStart"/>
            <w:r w:rsidRPr="00C63F2D">
              <w:t>синтаксичес</w:t>
            </w:r>
            <w:proofErr w:type="spellEnd"/>
            <w:r w:rsidRPr="00C63F2D">
              <w:t>-кие структуры и лексические единицы, соответствую-</w:t>
            </w:r>
            <w:proofErr w:type="spellStart"/>
            <w:r w:rsidRPr="00C63F2D">
              <w:t>щие</w:t>
            </w:r>
            <w:proofErr w:type="spellEnd"/>
            <w:r w:rsidRPr="00C63F2D">
              <w:t xml:space="preserve"> высокому уровню</w:t>
            </w:r>
            <w:r>
              <w:t>.</w:t>
            </w:r>
          </w:p>
        </w:tc>
        <w:tc>
          <w:tcPr>
            <w:tcW w:w="1232" w:type="dxa"/>
            <w:vMerge/>
            <w:tcBorders>
              <w:left w:val="single" w:sz="8" w:space="0" w:color="000000"/>
              <w:bottom w:val="single" w:sz="8" w:space="0" w:color="000000"/>
              <w:right w:val="single" w:sz="8" w:space="0" w:color="000000"/>
            </w:tcBorders>
            <w:vAlign w:val="center"/>
          </w:tcPr>
          <w:p w:rsidR="00EB7673" w:rsidRPr="00C63F2D" w:rsidRDefault="00EB7673" w:rsidP="00160A28">
            <w:pPr>
              <w:autoSpaceDE w:val="0"/>
              <w:autoSpaceDN w:val="0"/>
              <w:adjustRightInd w:val="0"/>
              <w:ind w:hanging="112"/>
              <w:jc w:val="center"/>
            </w:pPr>
          </w:p>
        </w:tc>
        <w:tc>
          <w:tcPr>
            <w:tcW w:w="1036" w:type="dxa"/>
            <w:tcBorders>
              <w:top w:val="single" w:sz="8" w:space="0" w:color="000000"/>
              <w:left w:val="single" w:sz="8" w:space="0" w:color="000000"/>
              <w:bottom w:val="single" w:sz="8" w:space="0" w:color="000000"/>
              <w:right w:val="single" w:sz="8" w:space="0" w:color="000000"/>
            </w:tcBorders>
            <w:vAlign w:val="center"/>
          </w:tcPr>
          <w:p w:rsidR="00EB7673" w:rsidRPr="00086C6E" w:rsidRDefault="00165075" w:rsidP="00160A28">
            <w:pPr>
              <w:autoSpaceDE w:val="0"/>
              <w:autoSpaceDN w:val="0"/>
              <w:adjustRightInd w:val="0"/>
              <w:ind w:firstLine="67"/>
              <w:jc w:val="center"/>
            </w:pPr>
            <w:r>
              <w:t>50,48%</w:t>
            </w:r>
          </w:p>
        </w:tc>
        <w:tc>
          <w:tcPr>
            <w:tcW w:w="1527" w:type="dxa"/>
            <w:tcBorders>
              <w:top w:val="single" w:sz="8" w:space="0" w:color="000000"/>
              <w:left w:val="single" w:sz="8" w:space="0" w:color="000000"/>
              <w:bottom w:val="single" w:sz="8" w:space="0" w:color="000000"/>
              <w:right w:val="single" w:sz="8" w:space="0" w:color="000000"/>
            </w:tcBorders>
          </w:tcPr>
          <w:p w:rsidR="00EB7673" w:rsidRDefault="00EB7673" w:rsidP="00160A28"/>
          <w:p w:rsidR="00EB7673" w:rsidRPr="00C63F2D" w:rsidRDefault="00EB7673" w:rsidP="00160A28">
            <w:pPr>
              <w:jc w:val="both"/>
            </w:pPr>
          </w:p>
          <w:p w:rsidR="00165075" w:rsidRDefault="00165075" w:rsidP="00160A28">
            <w:pPr>
              <w:jc w:val="center"/>
            </w:pPr>
          </w:p>
          <w:p w:rsidR="00165075" w:rsidRDefault="00165075" w:rsidP="00160A28">
            <w:pPr>
              <w:jc w:val="center"/>
            </w:pPr>
          </w:p>
          <w:p w:rsidR="00165075" w:rsidRDefault="00165075" w:rsidP="00160A28">
            <w:pPr>
              <w:jc w:val="center"/>
            </w:pPr>
          </w:p>
          <w:p w:rsidR="00EB7673" w:rsidRPr="00C63F2D" w:rsidRDefault="00EB7673" w:rsidP="00160A28">
            <w:pPr>
              <w:jc w:val="center"/>
            </w:pPr>
            <w:r w:rsidRPr="00C63F2D">
              <w:t>-</w:t>
            </w:r>
          </w:p>
        </w:tc>
        <w:tc>
          <w:tcPr>
            <w:tcW w:w="1308" w:type="dxa"/>
            <w:tcBorders>
              <w:top w:val="single" w:sz="8" w:space="0" w:color="000000"/>
              <w:left w:val="single" w:sz="8" w:space="0" w:color="000000"/>
              <w:bottom w:val="single" w:sz="8" w:space="0" w:color="000000"/>
              <w:right w:val="single" w:sz="8" w:space="0" w:color="000000"/>
            </w:tcBorders>
            <w:vAlign w:val="center"/>
          </w:tcPr>
          <w:p w:rsidR="00EB7673" w:rsidRPr="00086C6E" w:rsidRDefault="00165075" w:rsidP="00160A28">
            <w:pPr>
              <w:jc w:val="center"/>
            </w:pPr>
            <w:r>
              <w:t>16,67%</w:t>
            </w:r>
          </w:p>
        </w:tc>
        <w:tc>
          <w:tcPr>
            <w:tcW w:w="992" w:type="dxa"/>
            <w:tcBorders>
              <w:top w:val="single" w:sz="8" w:space="0" w:color="000000"/>
              <w:left w:val="single" w:sz="8" w:space="0" w:color="000000"/>
              <w:bottom w:val="single" w:sz="8" w:space="0" w:color="000000"/>
              <w:right w:val="single" w:sz="8" w:space="0" w:color="000000"/>
            </w:tcBorders>
            <w:vAlign w:val="center"/>
          </w:tcPr>
          <w:p w:rsidR="00EB7673" w:rsidRPr="00086C6E" w:rsidRDefault="00165075" w:rsidP="00160A28">
            <w:pPr>
              <w:jc w:val="center"/>
            </w:pPr>
            <w:r>
              <w:t>33,33%</w:t>
            </w:r>
          </w:p>
        </w:tc>
        <w:tc>
          <w:tcPr>
            <w:tcW w:w="1056" w:type="dxa"/>
            <w:tcBorders>
              <w:top w:val="single" w:sz="8" w:space="0" w:color="000000"/>
              <w:left w:val="single" w:sz="8" w:space="0" w:color="000000"/>
              <w:bottom w:val="single" w:sz="8" w:space="0" w:color="000000"/>
              <w:right w:val="single" w:sz="8" w:space="0" w:color="000000"/>
            </w:tcBorders>
            <w:vAlign w:val="center"/>
          </w:tcPr>
          <w:p w:rsidR="00EB7673" w:rsidRPr="00086C6E" w:rsidRDefault="00165075" w:rsidP="00160A28">
            <w:pPr>
              <w:jc w:val="center"/>
            </w:pPr>
            <w:r>
              <w:t>72,55%</w:t>
            </w:r>
          </w:p>
        </w:tc>
      </w:tr>
    </w:tbl>
    <w:p w:rsidR="00EB7673" w:rsidRPr="00967702" w:rsidRDefault="00EB7673" w:rsidP="00EB7673">
      <w:pPr>
        <w:rPr>
          <w:lang w:val="en-US"/>
        </w:rPr>
      </w:pPr>
    </w:p>
    <w:p w:rsidR="00EB7673" w:rsidRDefault="0054683C" w:rsidP="0054683C">
      <w:pPr>
        <w:ind w:left="-426" w:firstLine="965"/>
        <w:jc w:val="both"/>
      </w:pPr>
      <w:r>
        <w:t>Ч</w:t>
      </w:r>
      <w:r w:rsidR="004557BA">
        <w:t xml:space="preserve">то касается открытого варианта, </w:t>
      </w:r>
      <w:r>
        <w:t>п</w:t>
      </w:r>
      <w:r w:rsidRPr="0054683C">
        <w:t xml:space="preserve">о сравнению </w:t>
      </w:r>
      <w:r>
        <w:t>с данными по всем</w:t>
      </w:r>
      <w:r w:rsidR="004557BA">
        <w:t>у</w:t>
      </w:r>
      <w:r>
        <w:t xml:space="preserve"> массиву вариантов, можно отметить следующее: </w:t>
      </w:r>
      <w:r w:rsidR="004557BA">
        <w:t xml:space="preserve">в задании 1 процент выполнения у группы 81-100 баллов ниже на 9%; набравшие от минимального до 60 баллов на 13 % успешнее справились с заданием №3. Данные по другим заданиям или критериям оценивания соотносимы с процентами по совокупности вариантов. </w:t>
      </w:r>
    </w:p>
    <w:p w:rsidR="00082F6E" w:rsidRPr="0054683C" w:rsidRDefault="00082F6E" w:rsidP="0054683C">
      <w:pPr>
        <w:ind w:left="-426" w:firstLine="965"/>
        <w:jc w:val="both"/>
      </w:pPr>
      <w:r>
        <w:t xml:space="preserve">В целом, можно говорить о достаточной </w:t>
      </w:r>
      <w:proofErr w:type="spellStart"/>
      <w:r>
        <w:t>сформированности</w:t>
      </w:r>
      <w:proofErr w:type="spellEnd"/>
      <w:r>
        <w:t xml:space="preserve"> умений при выполнении заданий раздела «Говорение».</w:t>
      </w:r>
    </w:p>
    <w:p w:rsidR="00B51799" w:rsidRPr="00EB7673" w:rsidRDefault="00B51799" w:rsidP="00260AD2">
      <w:pPr>
        <w:jc w:val="both"/>
        <w:rPr>
          <w:iCs/>
        </w:rPr>
      </w:pPr>
    </w:p>
    <w:p w:rsidR="00EA3DC0" w:rsidRPr="004B17F1" w:rsidRDefault="00EA3DC0" w:rsidP="002479AA">
      <w:pPr>
        <w:ind w:left="-426" w:firstLine="965"/>
        <w:jc w:val="both"/>
        <w:rPr>
          <w:iCs/>
        </w:rPr>
      </w:pPr>
    </w:p>
    <w:p w:rsidR="008C725A" w:rsidRDefault="000A3DF4" w:rsidP="000A3DF4">
      <w:pPr>
        <w:pStyle w:val="3"/>
        <w:numPr>
          <w:ilvl w:val="0"/>
          <w:numId w:val="0"/>
        </w:numPr>
        <w:ind w:left="720"/>
        <w:rPr>
          <w:rFonts w:ascii="Times New Roman" w:hAnsi="Times New Roman"/>
          <w:b w:val="0"/>
          <w:bCs w:val="0"/>
        </w:rPr>
      </w:pPr>
      <w:r w:rsidRPr="000A3DF4">
        <w:rPr>
          <w:rFonts w:ascii="Times New Roman" w:hAnsi="Times New Roman"/>
          <w:bCs w:val="0"/>
        </w:rPr>
        <w:t>3.2.2.</w:t>
      </w:r>
      <w:r>
        <w:rPr>
          <w:rFonts w:ascii="Times New Roman" w:hAnsi="Times New Roman"/>
          <w:b w:val="0"/>
          <w:bCs w:val="0"/>
        </w:rPr>
        <w:t xml:space="preserve"> </w:t>
      </w:r>
      <w:r w:rsidR="009475AC">
        <w:rPr>
          <w:rFonts w:ascii="Times New Roman" w:hAnsi="Times New Roman"/>
          <w:b w:val="0"/>
          <w:bCs w:val="0"/>
        </w:rPr>
        <w:t>Содержательный а</w:t>
      </w:r>
      <w:r w:rsidR="008C725A">
        <w:rPr>
          <w:rFonts w:ascii="Times New Roman" w:hAnsi="Times New Roman"/>
          <w:b w:val="0"/>
          <w:bCs w:val="0"/>
        </w:rPr>
        <w:t>нализ выполнения заданий КИМ</w:t>
      </w:r>
    </w:p>
    <w:p w:rsidR="000E5636" w:rsidRDefault="000E5636" w:rsidP="000E5636"/>
    <w:p w:rsidR="000E5636" w:rsidRDefault="000E5636" w:rsidP="000E5636">
      <w:r>
        <w:t xml:space="preserve">Рассмотрим задания, вызвавшие трудности у участников экзамена, на примере открытого варианта. </w:t>
      </w:r>
    </w:p>
    <w:p w:rsidR="000E5636" w:rsidRDefault="000E5636" w:rsidP="000E5636"/>
    <w:p w:rsidR="000E5636" w:rsidRDefault="000E5636" w:rsidP="000E5636">
      <w:pPr>
        <w:spacing w:line="360" w:lineRule="auto"/>
        <w:ind w:left="-425" w:firstLine="709"/>
        <w:jc w:val="both"/>
        <w:rPr>
          <w:b/>
        </w:rPr>
      </w:pPr>
      <w:r w:rsidRPr="000A1660">
        <w:rPr>
          <w:b/>
        </w:rPr>
        <w:t>Раздел «</w:t>
      </w:r>
      <w:proofErr w:type="spellStart"/>
      <w:r w:rsidRPr="000A1660">
        <w:rPr>
          <w:b/>
        </w:rPr>
        <w:t>Аудирование</w:t>
      </w:r>
      <w:proofErr w:type="spellEnd"/>
      <w:r w:rsidRPr="000A1660">
        <w:rPr>
          <w:b/>
        </w:rPr>
        <w:t>»</w:t>
      </w:r>
    </w:p>
    <w:p w:rsidR="000E5636" w:rsidRDefault="000E5636" w:rsidP="000E5636">
      <w:pPr>
        <w:ind w:left="-425" w:firstLine="709"/>
        <w:contextualSpacing/>
        <w:jc w:val="both"/>
      </w:pPr>
      <w:r>
        <w:t xml:space="preserve">1. </w:t>
      </w:r>
      <w:r w:rsidRPr="000E5636">
        <w:t xml:space="preserve">Самым трудным для </w:t>
      </w:r>
      <w:r>
        <w:t xml:space="preserve">всех участников оказалось задание №3 высокого уровня сложности. Из группы от минимального до 60 баллов с ним не справился никто, у других групп процент выполнения также ниже по сравнению с остальными заданиями. </w:t>
      </w:r>
    </w:p>
    <w:p w:rsidR="000E5636" w:rsidRDefault="000E5636" w:rsidP="000E5636">
      <w:pPr>
        <w:ind w:left="-425" w:firstLine="709"/>
        <w:contextualSpacing/>
        <w:jc w:val="both"/>
      </w:pPr>
      <w:r>
        <w:t>Для выполнения заданий 3-9 нужно было прослушать интервью с молодой женщиной</w:t>
      </w:r>
      <w:r w:rsidR="00B57757">
        <w:t>, Кларой</w:t>
      </w:r>
      <w:r>
        <w:t xml:space="preserve">, </w:t>
      </w:r>
      <w:r w:rsidR="00EB1A3D">
        <w:t xml:space="preserve">изучающей русский язык. Она рассказывает, почему решила изучать русский и объясняет, какие методы выбрала для себя и почему. </w:t>
      </w:r>
    </w:p>
    <w:p w:rsidR="00EB1A3D" w:rsidRPr="000E5636" w:rsidRDefault="00EB1A3D" w:rsidP="000E5636">
      <w:pPr>
        <w:ind w:left="-425" w:firstLine="709"/>
        <w:contextualSpacing/>
        <w:jc w:val="both"/>
      </w:pPr>
      <w:r w:rsidRPr="00EB1A3D">
        <w:rPr>
          <w:i/>
        </w:rPr>
        <w:t>Задание 3</w:t>
      </w:r>
      <w:r>
        <w:t xml:space="preserve"> было сформулировано следующим образом:</w:t>
      </w:r>
    </w:p>
    <w:p w:rsidR="00EB1A3D" w:rsidRPr="00EB1A3D" w:rsidRDefault="00EB1A3D" w:rsidP="00EB1A3D">
      <w:pPr>
        <w:autoSpaceDE w:val="0"/>
        <w:autoSpaceDN w:val="0"/>
        <w:adjustRightInd w:val="0"/>
        <w:rPr>
          <w:rFonts w:ascii="TimesNewRoman" w:hAnsi="TimesNewRoman" w:cs="TimesNewRoman"/>
          <w:lang w:val="fr-FR"/>
        </w:rPr>
      </w:pPr>
      <w:r w:rsidRPr="00EB1A3D">
        <w:rPr>
          <w:rFonts w:ascii="TimesNewRoman" w:hAnsi="TimesNewRoman" w:cs="TimesNewRoman"/>
          <w:lang w:val="fr-FR"/>
        </w:rPr>
        <w:t>Pourquoi Clara apprend-t-elle le russe?</w:t>
      </w:r>
    </w:p>
    <w:p w:rsidR="00EB1A3D" w:rsidRPr="00EB1A3D" w:rsidRDefault="00EB1A3D" w:rsidP="00EB1A3D">
      <w:pPr>
        <w:autoSpaceDE w:val="0"/>
        <w:autoSpaceDN w:val="0"/>
        <w:adjustRightInd w:val="0"/>
        <w:rPr>
          <w:rFonts w:ascii="TimesNewRoman" w:hAnsi="TimesNewRoman" w:cs="TimesNewRoman"/>
          <w:lang w:val="fr-FR"/>
        </w:rPr>
      </w:pPr>
      <w:r w:rsidRPr="00EB1A3D">
        <w:rPr>
          <w:rFonts w:ascii="TimesNewRoman" w:hAnsi="TimesNewRoman" w:cs="TimesNewRoman"/>
          <w:lang w:val="fr-FR"/>
        </w:rPr>
        <w:t>1) Elle a fait une rencontre amoureuse.</w:t>
      </w:r>
    </w:p>
    <w:p w:rsidR="00EB1A3D" w:rsidRPr="00EB1A3D" w:rsidRDefault="00EB1A3D" w:rsidP="00EB1A3D">
      <w:pPr>
        <w:autoSpaceDE w:val="0"/>
        <w:autoSpaceDN w:val="0"/>
        <w:adjustRightInd w:val="0"/>
        <w:rPr>
          <w:rFonts w:ascii="TimesNewRoman" w:hAnsi="TimesNewRoman" w:cs="TimesNewRoman"/>
          <w:lang w:val="fr-FR"/>
        </w:rPr>
      </w:pPr>
      <w:r w:rsidRPr="00EB1A3D">
        <w:rPr>
          <w:rFonts w:ascii="TimesNewRoman" w:hAnsi="TimesNewRoman" w:cs="TimesNewRoman"/>
          <w:lang w:val="fr-FR"/>
        </w:rPr>
        <w:t>2) Elle a eu des copains russes au lycée.</w:t>
      </w:r>
    </w:p>
    <w:p w:rsidR="000E5636" w:rsidRDefault="00EB1A3D" w:rsidP="00EB1A3D">
      <w:pPr>
        <w:rPr>
          <w:rFonts w:ascii="TimesNewRoman" w:hAnsi="TimesNewRoman" w:cs="TimesNewRoman"/>
          <w:sz w:val="19"/>
          <w:szCs w:val="19"/>
          <w:lang w:val="fr-FR"/>
        </w:rPr>
      </w:pPr>
      <w:r w:rsidRPr="00EB1A3D">
        <w:rPr>
          <w:rFonts w:ascii="TimesNewRoman" w:hAnsi="TimesNewRoman" w:cs="TimesNewRoman"/>
          <w:lang w:val="fr-FR"/>
        </w:rPr>
        <w:t>3) Sa famille a vécu longtemps en Russie</w:t>
      </w:r>
      <w:r w:rsidRPr="00EB1A3D">
        <w:rPr>
          <w:rFonts w:ascii="TimesNewRoman" w:hAnsi="TimesNewRoman" w:cs="TimesNewRoman"/>
          <w:sz w:val="19"/>
          <w:szCs w:val="19"/>
          <w:lang w:val="fr-FR"/>
        </w:rPr>
        <w:t>.</w:t>
      </w:r>
    </w:p>
    <w:p w:rsidR="00EB1A3D" w:rsidRPr="006376FB" w:rsidRDefault="006376FB" w:rsidP="006376FB">
      <w:pPr>
        <w:jc w:val="both"/>
        <w:rPr>
          <w:rFonts w:ascii="TimesNewRoman" w:hAnsi="TimesNewRoman" w:cs="TimesNewRoman"/>
        </w:rPr>
      </w:pPr>
      <w:r w:rsidRPr="00E60CBB">
        <w:rPr>
          <w:rFonts w:ascii="TimesNewRoman" w:hAnsi="TimesNewRoman" w:cs="TimesNewRoman"/>
          <w:lang w:val="fr-FR"/>
        </w:rPr>
        <w:t xml:space="preserve">     </w:t>
      </w:r>
      <w:r w:rsidRPr="006376FB">
        <w:rPr>
          <w:rFonts w:ascii="TimesNewRoman" w:hAnsi="TimesNewRoman" w:cs="TimesNewRoman"/>
        </w:rPr>
        <w:t>П</w:t>
      </w:r>
      <w:r>
        <w:rPr>
          <w:rFonts w:ascii="TimesNewRoman" w:hAnsi="TimesNewRoman" w:cs="TimesNewRoman"/>
        </w:rPr>
        <w:t xml:space="preserve">равильный ответ - </w:t>
      </w:r>
      <w:r w:rsidRPr="006376FB">
        <w:rPr>
          <w:rFonts w:ascii="TimesNewRoman" w:hAnsi="TimesNewRoman" w:cs="TimesNewRoman"/>
        </w:rPr>
        <w:t>№1.</w:t>
      </w:r>
      <w:r>
        <w:rPr>
          <w:rFonts w:ascii="TimesNewRoman" w:hAnsi="TimesNewRoman" w:cs="TimesNewRoman"/>
        </w:rPr>
        <w:t xml:space="preserve"> </w:t>
      </w:r>
      <w:r w:rsidR="00EB1A3D">
        <w:t xml:space="preserve">Приводим фрагмент </w:t>
      </w:r>
      <w:proofErr w:type="spellStart"/>
      <w:r w:rsidR="00EB1A3D">
        <w:t>аудиотекста</w:t>
      </w:r>
      <w:proofErr w:type="spellEnd"/>
      <w:r w:rsidR="00EB1A3D">
        <w:t>, где звучит ответ на это задание:</w:t>
      </w:r>
    </w:p>
    <w:p w:rsidR="00B57757" w:rsidRPr="00B57757" w:rsidRDefault="00EB1A3D" w:rsidP="00EB1A3D">
      <w:pPr>
        <w:autoSpaceDE w:val="0"/>
        <w:autoSpaceDN w:val="0"/>
        <w:adjustRightInd w:val="0"/>
        <w:jc w:val="both"/>
        <w:rPr>
          <w:rFonts w:ascii="TimesNewRoman" w:hAnsi="TimesNewRoman" w:cs="TimesNewRoman"/>
          <w:lang w:val="fr-FR"/>
        </w:rPr>
      </w:pPr>
      <w:r w:rsidRPr="00E23DEA">
        <w:rPr>
          <w:rFonts w:ascii="TimesNewRoman" w:hAnsi="TimesNewRoman" w:cs="TimesNewRoman"/>
          <w:lang w:val="fr-FR"/>
        </w:rPr>
        <w:t>Il y a bientôt 3 ans, j'ai fait un voyage en Russie. C’est un pays qui m’</w:t>
      </w:r>
      <w:r>
        <w:rPr>
          <w:rFonts w:ascii="TimesNewRoman" w:hAnsi="TimesNewRoman" w:cs="TimesNewRoman"/>
          <w:lang w:val="fr-FR"/>
        </w:rPr>
        <w:t>a</w:t>
      </w:r>
      <w:r w:rsidRPr="005B13C0">
        <w:rPr>
          <w:rFonts w:ascii="TimesNewRoman" w:hAnsi="TimesNewRoman" w:cs="TimesNewRoman"/>
          <w:lang w:val="fr-FR"/>
        </w:rPr>
        <w:t xml:space="preserve"> </w:t>
      </w:r>
      <w:r w:rsidRPr="00E23DEA">
        <w:rPr>
          <w:rFonts w:ascii="TimesNewRoman" w:hAnsi="TimesNewRoman" w:cs="TimesNewRoman"/>
          <w:lang w:val="fr-FR"/>
        </w:rPr>
        <w:t xml:space="preserve">complètement fascinée et en fait peu de temps après, </w:t>
      </w:r>
      <w:r w:rsidRPr="00B57757">
        <w:rPr>
          <w:rFonts w:ascii="TimesNewRoman" w:hAnsi="TimesNewRoman" w:cs="TimesNewRoman"/>
          <w:b/>
          <w:lang w:val="fr-FR"/>
        </w:rPr>
        <w:t>j'ai rencontré mon copain</w:t>
      </w:r>
      <w:r>
        <w:rPr>
          <w:rFonts w:ascii="TimesNewRoman" w:hAnsi="TimesNewRoman" w:cs="TimesNewRoman"/>
          <w:lang w:val="fr-FR"/>
        </w:rPr>
        <w:t xml:space="preserve"> qui</w:t>
      </w:r>
      <w:r w:rsidRPr="005B13C0">
        <w:rPr>
          <w:rFonts w:ascii="TimesNewRoman" w:hAnsi="TimesNewRoman" w:cs="TimesNewRoman"/>
          <w:lang w:val="fr-FR"/>
        </w:rPr>
        <w:t xml:space="preserve"> </w:t>
      </w:r>
      <w:r w:rsidRPr="00E23DEA">
        <w:rPr>
          <w:rFonts w:ascii="TimesNewRoman" w:hAnsi="TimesNewRoman" w:cs="TimesNewRoman"/>
          <w:lang w:val="fr-FR"/>
        </w:rPr>
        <w:t xml:space="preserve">habite en France, </w:t>
      </w:r>
      <w:r w:rsidRPr="00B57757">
        <w:rPr>
          <w:rFonts w:ascii="TimesNewRoman" w:hAnsi="TimesNewRoman" w:cs="TimesNewRoman"/>
          <w:b/>
          <w:lang w:val="fr-FR"/>
        </w:rPr>
        <w:t>qui est russe</w:t>
      </w:r>
      <w:r w:rsidRPr="00E23DEA">
        <w:rPr>
          <w:rFonts w:ascii="TimesNewRoman" w:hAnsi="TimesNewRoman" w:cs="TimesNewRoman"/>
          <w:lang w:val="fr-FR"/>
        </w:rPr>
        <w:t>, mais qui parl</w:t>
      </w:r>
      <w:r>
        <w:rPr>
          <w:rFonts w:ascii="TimesNewRoman" w:hAnsi="TimesNewRoman" w:cs="TimesNewRoman"/>
          <w:lang w:val="fr-FR"/>
        </w:rPr>
        <w:t>e anglais, qui apprend aussi le</w:t>
      </w:r>
      <w:r w:rsidRPr="005B13C0">
        <w:rPr>
          <w:rFonts w:ascii="TimesNewRoman" w:hAnsi="TimesNewRoman" w:cs="TimesNewRoman"/>
          <w:lang w:val="fr-FR"/>
        </w:rPr>
        <w:t xml:space="preserve"> </w:t>
      </w:r>
      <w:r w:rsidRPr="00E23DEA">
        <w:rPr>
          <w:rFonts w:ascii="TimesNewRoman" w:hAnsi="TimesNewRoman" w:cs="TimesNewRoman"/>
          <w:lang w:val="fr-FR"/>
        </w:rPr>
        <w:t>français, enfin qui maintenant le parle bien. Et l'anné</w:t>
      </w:r>
      <w:r>
        <w:rPr>
          <w:rFonts w:ascii="TimesNewRoman" w:hAnsi="TimesNewRoman" w:cs="TimesNewRoman"/>
          <w:lang w:val="fr-FR"/>
        </w:rPr>
        <w:t xml:space="preserve">e </w:t>
      </w:r>
      <w:r w:rsidRPr="00E23DEA">
        <w:rPr>
          <w:rFonts w:ascii="TimesNewRoman" w:hAnsi="TimesNewRoman" w:cs="TimesNewRoman"/>
          <w:lang w:val="fr-FR"/>
        </w:rPr>
        <w:t>dernière, je suis allé</w:t>
      </w:r>
      <w:r>
        <w:rPr>
          <w:rFonts w:ascii="TimesNewRoman" w:hAnsi="TimesNewRoman" w:cs="TimesNewRoman"/>
          <w:lang w:val="fr-FR"/>
        </w:rPr>
        <w:t>e avec</w:t>
      </w:r>
      <w:r w:rsidRPr="005B13C0">
        <w:rPr>
          <w:rFonts w:ascii="TimesNewRoman" w:hAnsi="TimesNewRoman" w:cs="TimesNewRoman"/>
          <w:lang w:val="fr-FR"/>
        </w:rPr>
        <w:t xml:space="preserve"> </w:t>
      </w:r>
      <w:r w:rsidRPr="00E23DEA">
        <w:rPr>
          <w:rFonts w:ascii="TimesNewRoman" w:hAnsi="TimesNewRoman" w:cs="TimesNewRoman"/>
          <w:lang w:val="fr-FR"/>
        </w:rPr>
        <w:t xml:space="preserve">lui en Russie, et </w:t>
      </w:r>
      <w:r w:rsidRPr="00B57757">
        <w:rPr>
          <w:rFonts w:ascii="TimesNewRoman" w:hAnsi="TimesNewRoman" w:cs="TimesNewRoman"/>
          <w:b/>
          <w:lang w:val="fr-FR"/>
        </w:rPr>
        <w:t>j'étais un peu frustrée de ne pas pouvoir communiquer, de ne pas pouvoir échanger avec sa famille.</w:t>
      </w:r>
      <w:r w:rsidRPr="00E23DEA">
        <w:rPr>
          <w:rFonts w:ascii="TimesNewRoman" w:hAnsi="TimesNewRoman" w:cs="TimesNewRoman"/>
          <w:lang w:val="fr-FR"/>
        </w:rPr>
        <w:t xml:space="preserve"> Et en rentrant je me suis dit: «</w:t>
      </w:r>
      <w:r>
        <w:rPr>
          <w:rFonts w:ascii="TimesNewRoman" w:hAnsi="TimesNewRoman" w:cs="TimesNewRoman"/>
          <w:lang w:val="fr-FR"/>
        </w:rPr>
        <w:t>Bon, il faut que je</w:t>
      </w:r>
      <w:r w:rsidRPr="005B13C0">
        <w:rPr>
          <w:rFonts w:ascii="TimesNewRoman" w:hAnsi="TimesNewRoman" w:cs="TimesNewRoman"/>
          <w:lang w:val="fr-FR"/>
        </w:rPr>
        <w:t xml:space="preserve"> fasse quelque chose».</w:t>
      </w:r>
    </w:p>
    <w:p w:rsidR="00B57757" w:rsidRDefault="00710C07" w:rsidP="00EB1A3D">
      <w:pPr>
        <w:autoSpaceDE w:val="0"/>
        <w:autoSpaceDN w:val="0"/>
        <w:adjustRightInd w:val="0"/>
        <w:jc w:val="both"/>
        <w:rPr>
          <w:rFonts w:ascii="TimesNewRoman" w:hAnsi="TimesNewRoman" w:cs="TimesNewRoman"/>
        </w:rPr>
      </w:pPr>
      <w:r>
        <w:rPr>
          <w:rFonts w:ascii="TimesNewRoman" w:hAnsi="TimesNewRoman" w:cs="TimesNewRoman"/>
        </w:rPr>
        <w:lastRenderedPageBreak/>
        <w:t>20 человек из 35, выполнявших этот вариант, выбрали ответ №2. Однако в</w:t>
      </w:r>
      <w:r w:rsidR="00B57757">
        <w:rPr>
          <w:rFonts w:ascii="TimesNewRoman" w:hAnsi="TimesNewRoman" w:cs="TimesNewRoman"/>
        </w:rPr>
        <w:t xml:space="preserve"> рассказе Клары нигде не упоминается ни про лицей, ни про то, что она с семьей жила в России. Н</w:t>
      </w:r>
      <w:r>
        <w:rPr>
          <w:rFonts w:ascii="TimesNewRoman" w:hAnsi="TimesNewRoman" w:cs="TimesNewRoman"/>
        </w:rPr>
        <w:t>е исключено, что</w:t>
      </w:r>
      <w:r w:rsidR="00B57757">
        <w:rPr>
          <w:rFonts w:ascii="TimesNewRoman" w:hAnsi="TimesNewRoman" w:cs="TimesNewRoman"/>
        </w:rPr>
        <w:t xml:space="preserve"> </w:t>
      </w:r>
      <w:r>
        <w:rPr>
          <w:rFonts w:ascii="TimesNewRoman" w:hAnsi="TimesNewRoman" w:cs="TimesNewRoman"/>
        </w:rPr>
        <w:t xml:space="preserve">участников смутило наличие слова </w:t>
      </w:r>
      <w:r w:rsidRPr="00710C07">
        <w:rPr>
          <w:rFonts w:ascii="TimesNewRoman" w:hAnsi="TimesNewRoman" w:cs="TimesNewRoman"/>
          <w:i/>
          <w:lang w:val="fr-FR"/>
        </w:rPr>
        <w:t>amoureuse</w:t>
      </w:r>
      <w:r>
        <w:rPr>
          <w:rFonts w:ascii="TimesNewRoman" w:hAnsi="TimesNewRoman" w:cs="TimesNewRoman"/>
        </w:rPr>
        <w:t xml:space="preserve">, ведь о характере отношений в тексте не говорится. </w:t>
      </w:r>
    </w:p>
    <w:p w:rsidR="00710C07" w:rsidRDefault="00710C07" w:rsidP="00EB1A3D">
      <w:pPr>
        <w:autoSpaceDE w:val="0"/>
        <w:autoSpaceDN w:val="0"/>
        <w:adjustRightInd w:val="0"/>
        <w:jc w:val="both"/>
        <w:rPr>
          <w:rFonts w:ascii="TimesNewRoman" w:hAnsi="TimesNewRoman" w:cs="TimesNewRoman"/>
        </w:rPr>
      </w:pPr>
      <w:r>
        <w:rPr>
          <w:rFonts w:ascii="TimesNewRoman" w:hAnsi="TimesNewRoman" w:cs="TimesNewRoman"/>
        </w:rPr>
        <w:t xml:space="preserve">Для группы от минимального до 60 баллов невыполнимым оказалось и </w:t>
      </w:r>
      <w:r w:rsidRPr="00710C07">
        <w:rPr>
          <w:rFonts w:ascii="TimesNewRoman" w:hAnsi="TimesNewRoman" w:cs="TimesNewRoman"/>
          <w:i/>
        </w:rPr>
        <w:t>задание 4</w:t>
      </w:r>
      <w:r>
        <w:rPr>
          <w:rFonts w:ascii="TimesNewRoman" w:hAnsi="TimesNewRoman" w:cs="TimesNewRoman"/>
        </w:rPr>
        <w:t xml:space="preserve">: </w:t>
      </w:r>
    </w:p>
    <w:p w:rsidR="006376FB" w:rsidRPr="00211FDD" w:rsidRDefault="006376FB" w:rsidP="006376FB">
      <w:pPr>
        <w:autoSpaceDE w:val="0"/>
        <w:autoSpaceDN w:val="0"/>
        <w:adjustRightInd w:val="0"/>
        <w:rPr>
          <w:rFonts w:ascii="TimesNewRoman" w:hAnsi="TimesNewRoman" w:cs="TimesNewRoman"/>
          <w:lang w:val="fr-FR"/>
        </w:rPr>
      </w:pPr>
      <w:r w:rsidRPr="00211FDD">
        <w:rPr>
          <w:rFonts w:ascii="TimesNewRoman" w:hAnsi="TimesNewRoman" w:cs="TimesNewRoman"/>
          <w:lang w:val="fr-FR"/>
        </w:rPr>
        <w:t>Clara a décidé d’utiliser l’application car elle …</w:t>
      </w:r>
    </w:p>
    <w:p w:rsidR="006376FB" w:rsidRPr="00211FDD" w:rsidRDefault="006376FB" w:rsidP="006376FB">
      <w:pPr>
        <w:autoSpaceDE w:val="0"/>
        <w:autoSpaceDN w:val="0"/>
        <w:adjustRightInd w:val="0"/>
        <w:rPr>
          <w:rFonts w:ascii="TimesNewRoman" w:hAnsi="TimesNewRoman" w:cs="TimesNewRoman"/>
          <w:lang w:val="fr-FR"/>
        </w:rPr>
      </w:pPr>
      <w:r w:rsidRPr="00211FDD">
        <w:rPr>
          <w:rFonts w:ascii="TimesNewRoman" w:hAnsi="TimesNewRoman" w:cs="TimesNewRoman"/>
          <w:lang w:val="fr-FR"/>
        </w:rPr>
        <w:t>1) voudrait apprendre le russe gratuitement.</w:t>
      </w:r>
    </w:p>
    <w:p w:rsidR="006376FB" w:rsidRPr="00211FDD" w:rsidRDefault="006376FB" w:rsidP="006376FB">
      <w:pPr>
        <w:autoSpaceDE w:val="0"/>
        <w:autoSpaceDN w:val="0"/>
        <w:adjustRightInd w:val="0"/>
        <w:rPr>
          <w:rFonts w:ascii="TimesNewRoman" w:hAnsi="TimesNewRoman" w:cs="TimesNewRoman"/>
          <w:lang w:val="fr-FR"/>
        </w:rPr>
      </w:pPr>
      <w:r w:rsidRPr="00211FDD">
        <w:rPr>
          <w:rFonts w:ascii="TimesNewRoman" w:hAnsi="TimesNewRoman" w:cs="TimesNewRoman"/>
          <w:lang w:val="fr-FR"/>
        </w:rPr>
        <w:t>2) habite loin de l’école de langues.</w:t>
      </w:r>
    </w:p>
    <w:p w:rsidR="006376FB" w:rsidRDefault="006376FB" w:rsidP="006376FB">
      <w:pPr>
        <w:autoSpaceDE w:val="0"/>
        <w:autoSpaceDN w:val="0"/>
        <w:adjustRightInd w:val="0"/>
        <w:rPr>
          <w:rFonts w:ascii="TimesNewRoman" w:hAnsi="TimesNewRoman" w:cs="TimesNewRoman"/>
          <w:lang w:val="fr-FR"/>
        </w:rPr>
      </w:pPr>
      <w:r w:rsidRPr="00211FDD">
        <w:rPr>
          <w:rFonts w:ascii="TimesNewRoman" w:hAnsi="TimesNewRoman" w:cs="TimesNewRoman"/>
          <w:lang w:val="fr-FR"/>
        </w:rPr>
        <w:t>3) progresse peu dans les cours du soir.</w:t>
      </w:r>
    </w:p>
    <w:p w:rsidR="006376FB" w:rsidRPr="006376FB" w:rsidRDefault="006376FB" w:rsidP="006376FB">
      <w:pPr>
        <w:autoSpaceDE w:val="0"/>
        <w:autoSpaceDN w:val="0"/>
        <w:adjustRightInd w:val="0"/>
        <w:rPr>
          <w:rFonts w:ascii="TimesNewRoman" w:hAnsi="TimesNewRoman" w:cs="TimesNewRoman"/>
        </w:rPr>
      </w:pPr>
      <w:r w:rsidRPr="00E60CBB">
        <w:rPr>
          <w:rFonts w:ascii="TimesNewRoman" w:hAnsi="TimesNewRoman" w:cs="TimesNewRoman"/>
          <w:lang w:val="fr-FR"/>
        </w:rPr>
        <w:t xml:space="preserve">            </w:t>
      </w:r>
      <w:r>
        <w:rPr>
          <w:rFonts w:ascii="TimesNewRoman" w:hAnsi="TimesNewRoman" w:cs="TimesNewRoman"/>
        </w:rPr>
        <w:t>Правильный ответ - № 2. Ответ</w:t>
      </w:r>
      <w:r w:rsidRPr="006376FB">
        <w:rPr>
          <w:rFonts w:ascii="TimesNewRoman" w:hAnsi="TimesNewRoman" w:cs="TimesNewRoman"/>
        </w:rPr>
        <w:t xml:space="preserve"> </w:t>
      </w:r>
      <w:r>
        <w:rPr>
          <w:rFonts w:ascii="TimesNewRoman" w:hAnsi="TimesNewRoman" w:cs="TimesNewRoman"/>
        </w:rPr>
        <w:t>содержится</w:t>
      </w:r>
      <w:r w:rsidRPr="006376FB">
        <w:rPr>
          <w:rFonts w:ascii="TimesNewRoman" w:hAnsi="TimesNewRoman" w:cs="TimesNewRoman"/>
        </w:rPr>
        <w:t xml:space="preserve"> </w:t>
      </w:r>
      <w:r>
        <w:rPr>
          <w:rFonts w:ascii="TimesNewRoman" w:hAnsi="TimesNewRoman" w:cs="TimesNewRoman"/>
        </w:rPr>
        <w:t>в</w:t>
      </w:r>
      <w:r w:rsidRPr="006376FB">
        <w:rPr>
          <w:rFonts w:ascii="TimesNewRoman" w:hAnsi="TimesNewRoman" w:cs="TimesNewRoman"/>
        </w:rPr>
        <w:t xml:space="preserve"> </w:t>
      </w:r>
      <w:r>
        <w:rPr>
          <w:rFonts w:ascii="TimesNewRoman" w:hAnsi="TimesNewRoman" w:cs="TimesNewRoman"/>
        </w:rPr>
        <w:t>отрывке</w:t>
      </w:r>
      <w:r w:rsidRPr="006376FB">
        <w:rPr>
          <w:rFonts w:ascii="TimesNewRoman" w:hAnsi="TimesNewRoman" w:cs="TimesNewRoman"/>
        </w:rPr>
        <w:t>:</w:t>
      </w:r>
    </w:p>
    <w:p w:rsidR="006376FB" w:rsidRPr="006C0E0F" w:rsidRDefault="006376FB" w:rsidP="006376FB">
      <w:pPr>
        <w:autoSpaceDE w:val="0"/>
        <w:autoSpaceDN w:val="0"/>
        <w:adjustRightInd w:val="0"/>
        <w:jc w:val="both"/>
        <w:rPr>
          <w:rFonts w:eastAsia="TimesNewRoman,Bold"/>
          <w:lang w:val="fr-FR"/>
        </w:rPr>
      </w:pPr>
      <w:r w:rsidRPr="006C0E0F">
        <w:rPr>
          <w:rFonts w:eastAsia="TimesNewRoman,Bold"/>
          <w:b/>
          <w:bCs/>
          <w:lang w:val="fr-FR"/>
        </w:rPr>
        <w:t xml:space="preserve">Journaliste: </w:t>
      </w:r>
      <w:r w:rsidRPr="006C0E0F">
        <w:rPr>
          <w:rFonts w:eastAsia="TimesNewRoman,Bold"/>
          <w:lang w:val="fr-FR"/>
        </w:rPr>
        <w:t>Est-ce que vous avez pensé à prendre des cours de russe?</w:t>
      </w:r>
    </w:p>
    <w:p w:rsidR="006376FB" w:rsidRPr="006376FB" w:rsidRDefault="006376FB" w:rsidP="006376FB">
      <w:pPr>
        <w:autoSpaceDE w:val="0"/>
        <w:autoSpaceDN w:val="0"/>
        <w:adjustRightInd w:val="0"/>
        <w:jc w:val="both"/>
        <w:rPr>
          <w:rFonts w:eastAsia="TimesNewRoman,Bold"/>
          <w:b/>
          <w:lang w:val="fr-FR"/>
        </w:rPr>
      </w:pPr>
      <w:r w:rsidRPr="006C0E0F">
        <w:rPr>
          <w:rFonts w:eastAsia="TimesNewRoman,Bold"/>
          <w:b/>
          <w:bCs/>
          <w:lang w:val="fr-FR"/>
        </w:rPr>
        <w:t xml:space="preserve">Clara: </w:t>
      </w:r>
      <w:r w:rsidRPr="006C0E0F">
        <w:rPr>
          <w:rFonts w:eastAsia="TimesNewRoman,Bold"/>
          <w:lang w:val="fr-FR"/>
        </w:rPr>
        <w:t>J’ai réfléchi quand même à cette question d</w:t>
      </w:r>
      <w:r>
        <w:rPr>
          <w:rFonts w:eastAsia="TimesNewRoman,Bold"/>
          <w:lang w:val="fr-FR"/>
        </w:rPr>
        <w:t>e prendre des cours du soir. En</w:t>
      </w:r>
      <w:r w:rsidRPr="006C0E0F">
        <w:rPr>
          <w:rFonts w:eastAsia="TimesNewRoman,Bold"/>
          <w:lang w:val="fr-FR"/>
        </w:rPr>
        <w:t xml:space="preserve"> fait, il y pas mal de structures de cours de russe. </w:t>
      </w:r>
      <w:r w:rsidRPr="006376FB">
        <w:rPr>
          <w:rFonts w:eastAsia="TimesNewRoman,Bold"/>
          <w:b/>
          <w:lang w:val="fr-FR"/>
        </w:rPr>
        <w:t>À Paris, il y a une bonne école. Sauf que cette école, c'est juste à l’autre bout de chez moi.</w:t>
      </w:r>
      <w:r>
        <w:rPr>
          <w:rFonts w:eastAsia="TimesNewRoman,Bold"/>
          <w:lang w:val="fr-FR"/>
        </w:rPr>
        <w:t xml:space="preserve"> </w:t>
      </w:r>
      <w:r w:rsidRPr="006376FB">
        <w:rPr>
          <w:rFonts w:eastAsia="TimesNewRoman,Bold"/>
          <w:b/>
          <w:lang w:val="fr-FR"/>
        </w:rPr>
        <w:t>C'est vrai que je n’avais pas envie non plus de me mettre de telles contraintes pour apprendre le russe.</w:t>
      </w:r>
    </w:p>
    <w:p w:rsidR="00B83365" w:rsidRDefault="00B83365" w:rsidP="00B83365">
      <w:pPr>
        <w:autoSpaceDE w:val="0"/>
        <w:autoSpaceDN w:val="0"/>
        <w:adjustRightInd w:val="0"/>
        <w:ind w:left="-425" w:firstLine="709"/>
        <w:jc w:val="both"/>
        <w:rPr>
          <w:rFonts w:ascii="TimesNewRoman" w:hAnsi="TimesNewRoman" w:cs="TimesNewRoman"/>
        </w:rPr>
      </w:pPr>
      <w:r>
        <w:t xml:space="preserve">Как правило, участников не с самым высоким уровнем подготовки дезориентирует тот факт, что они слышат в </w:t>
      </w:r>
      <w:proofErr w:type="spellStart"/>
      <w:r>
        <w:t>аудиотексте</w:t>
      </w:r>
      <w:proofErr w:type="spellEnd"/>
      <w:r>
        <w:t xml:space="preserve"> слова или сочетания, предложенные в вариантах ответа. </w:t>
      </w:r>
      <w:r>
        <w:rPr>
          <w:rFonts w:ascii="TimesNewRoman" w:hAnsi="TimesNewRoman" w:cs="TimesNewRoman"/>
        </w:rPr>
        <w:t>Для выбора верного ответа необходимо полное и точное понимание звучащего текста, осознание того, что в вариантах ответа идеи текста переформулированы и что не стоит выбирать ответ только на том основании, что слова из него звучат в аудиозаписи.</w:t>
      </w:r>
    </w:p>
    <w:p w:rsidR="007D2396" w:rsidRPr="008C36C2" w:rsidRDefault="007D2396" w:rsidP="007D2396">
      <w:pPr>
        <w:pStyle w:val="-"/>
        <w:ind w:left="-425"/>
        <w:contextualSpacing/>
        <w:rPr>
          <w:sz w:val="24"/>
          <w:szCs w:val="24"/>
        </w:rPr>
      </w:pPr>
      <w:r>
        <w:rPr>
          <w:sz w:val="24"/>
          <w:szCs w:val="24"/>
        </w:rPr>
        <w:t>Перечислим</w:t>
      </w:r>
      <w:r>
        <w:rPr>
          <w:b/>
          <w:sz w:val="24"/>
          <w:szCs w:val="24"/>
        </w:rPr>
        <w:t xml:space="preserve"> т</w:t>
      </w:r>
      <w:r w:rsidRPr="00670CE6">
        <w:rPr>
          <w:b/>
          <w:sz w:val="24"/>
          <w:szCs w:val="24"/>
        </w:rPr>
        <w:t>ипичные ошибки</w:t>
      </w:r>
      <w:r>
        <w:rPr>
          <w:sz w:val="24"/>
          <w:szCs w:val="24"/>
        </w:rPr>
        <w:t>, допускаемые п</w:t>
      </w:r>
      <w:r w:rsidRPr="008C36C2">
        <w:rPr>
          <w:sz w:val="24"/>
          <w:szCs w:val="24"/>
        </w:rPr>
        <w:t xml:space="preserve">ри выполнении </w:t>
      </w:r>
      <w:r>
        <w:rPr>
          <w:sz w:val="24"/>
          <w:szCs w:val="24"/>
        </w:rPr>
        <w:t xml:space="preserve">всех </w:t>
      </w:r>
      <w:r w:rsidRPr="008C36C2">
        <w:rPr>
          <w:sz w:val="24"/>
          <w:szCs w:val="24"/>
        </w:rPr>
        <w:t>заданий раздела «</w:t>
      </w:r>
      <w:proofErr w:type="spellStart"/>
      <w:r w:rsidRPr="008C36C2">
        <w:rPr>
          <w:sz w:val="24"/>
          <w:szCs w:val="24"/>
        </w:rPr>
        <w:t>Аудирование</w:t>
      </w:r>
      <w:proofErr w:type="spellEnd"/>
      <w:r w:rsidRPr="008C36C2">
        <w:rPr>
          <w:sz w:val="24"/>
          <w:szCs w:val="24"/>
        </w:rPr>
        <w:t>»</w:t>
      </w:r>
      <w:r>
        <w:rPr>
          <w:sz w:val="24"/>
          <w:szCs w:val="24"/>
        </w:rPr>
        <w:t>:</w:t>
      </w:r>
    </w:p>
    <w:p w:rsidR="007D2396" w:rsidRPr="008C36C2" w:rsidRDefault="007D2396" w:rsidP="007D2396">
      <w:pPr>
        <w:pStyle w:val="-"/>
        <w:ind w:left="-425"/>
        <w:contextualSpacing/>
        <w:rPr>
          <w:sz w:val="24"/>
          <w:szCs w:val="24"/>
        </w:rPr>
      </w:pPr>
      <w:r w:rsidRPr="008C36C2">
        <w:rPr>
          <w:sz w:val="24"/>
          <w:szCs w:val="24"/>
        </w:rPr>
        <w:sym w:font="Symbol" w:char="F0B7"/>
      </w:r>
      <w:r w:rsidRPr="008C36C2">
        <w:rPr>
          <w:sz w:val="24"/>
          <w:szCs w:val="24"/>
        </w:rPr>
        <w:t xml:space="preserve"> технические ошибки при заполнении бланка </w:t>
      </w:r>
      <w:r>
        <w:rPr>
          <w:sz w:val="24"/>
          <w:szCs w:val="24"/>
        </w:rPr>
        <w:t>(</w:t>
      </w:r>
      <w:r w:rsidRPr="008C36C2">
        <w:rPr>
          <w:sz w:val="24"/>
          <w:szCs w:val="24"/>
        </w:rPr>
        <w:t>экзаменуемые указывают в ответе большее</w:t>
      </w:r>
      <w:r>
        <w:rPr>
          <w:sz w:val="24"/>
          <w:szCs w:val="24"/>
        </w:rPr>
        <w:t xml:space="preserve"> </w:t>
      </w:r>
      <w:r w:rsidRPr="008C36C2">
        <w:rPr>
          <w:sz w:val="24"/>
          <w:szCs w:val="24"/>
        </w:rPr>
        <w:t>/</w:t>
      </w:r>
      <w:r>
        <w:rPr>
          <w:sz w:val="24"/>
          <w:szCs w:val="24"/>
        </w:rPr>
        <w:t xml:space="preserve"> </w:t>
      </w:r>
      <w:r w:rsidRPr="008C36C2">
        <w:rPr>
          <w:sz w:val="24"/>
          <w:szCs w:val="24"/>
        </w:rPr>
        <w:t>меньшее количество цифр, используют одну и ту же цифру дважды</w:t>
      </w:r>
      <w:r>
        <w:rPr>
          <w:sz w:val="24"/>
          <w:szCs w:val="24"/>
        </w:rPr>
        <w:t>)</w:t>
      </w:r>
      <w:r w:rsidRPr="008C36C2">
        <w:rPr>
          <w:sz w:val="24"/>
          <w:szCs w:val="24"/>
        </w:rPr>
        <w:t>;</w:t>
      </w:r>
    </w:p>
    <w:p w:rsidR="007D2396" w:rsidRPr="008C36C2" w:rsidRDefault="007D2396" w:rsidP="007D2396">
      <w:pPr>
        <w:pStyle w:val="-"/>
        <w:ind w:left="-425"/>
        <w:contextualSpacing/>
        <w:rPr>
          <w:sz w:val="24"/>
          <w:szCs w:val="24"/>
        </w:rPr>
      </w:pPr>
      <w:r w:rsidRPr="008C36C2">
        <w:rPr>
          <w:sz w:val="24"/>
          <w:szCs w:val="24"/>
        </w:rPr>
        <w:sym w:font="Symbol" w:char="F0B7"/>
      </w:r>
      <w:r w:rsidRPr="008C36C2">
        <w:rPr>
          <w:sz w:val="24"/>
          <w:szCs w:val="24"/>
        </w:rPr>
        <w:t xml:space="preserve"> недостаточное понимание содержания </w:t>
      </w:r>
      <w:proofErr w:type="spellStart"/>
      <w:r w:rsidRPr="008C36C2">
        <w:rPr>
          <w:sz w:val="24"/>
          <w:szCs w:val="24"/>
        </w:rPr>
        <w:t>аудиотекста</w:t>
      </w:r>
      <w:proofErr w:type="spellEnd"/>
      <w:r w:rsidRPr="008C36C2">
        <w:rPr>
          <w:sz w:val="24"/>
          <w:szCs w:val="24"/>
        </w:rPr>
        <w:t xml:space="preserve"> для определения основной мысли;</w:t>
      </w:r>
    </w:p>
    <w:p w:rsidR="007D2396" w:rsidRPr="008C36C2" w:rsidRDefault="007D2396" w:rsidP="007D2396">
      <w:pPr>
        <w:pStyle w:val="-"/>
        <w:ind w:left="-425"/>
        <w:contextualSpacing/>
        <w:rPr>
          <w:sz w:val="24"/>
          <w:szCs w:val="24"/>
        </w:rPr>
      </w:pPr>
      <w:r w:rsidRPr="008C36C2">
        <w:rPr>
          <w:sz w:val="24"/>
          <w:szCs w:val="24"/>
        </w:rPr>
        <w:sym w:font="Symbol" w:char="F0B7"/>
      </w:r>
      <w:r w:rsidRPr="008C36C2">
        <w:rPr>
          <w:sz w:val="24"/>
          <w:szCs w:val="24"/>
        </w:rPr>
        <w:t xml:space="preserve"> в задании 1 (на установление соответствия) выбирается вариант ответа, в котором присутствуют слова или сочетания, звучащие в тексте, при этом не обращается внимание на значение высказывания в целом;</w:t>
      </w:r>
    </w:p>
    <w:p w:rsidR="007D2396" w:rsidRPr="008C36C2" w:rsidRDefault="007D2396" w:rsidP="007D2396">
      <w:pPr>
        <w:pStyle w:val="-"/>
        <w:ind w:left="-425"/>
        <w:contextualSpacing/>
        <w:rPr>
          <w:sz w:val="24"/>
          <w:szCs w:val="24"/>
        </w:rPr>
      </w:pPr>
      <w:r w:rsidRPr="008C36C2">
        <w:rPr>
          <w:sz w:val="24"/>
          <w:szCs w:val="24"/>
        </w:rPr>
        <w:sym w:font="Symbol" w:char="F0B7"/>
      </w:r>
      <w:r w:rsidRPr="008C36C2">
        <w:rPr>
          <w:sz w:val="24"/>
          <w:szCs w:val="24"/>
        </w:rPr>
        <w:t xml:space="preserve"> в задании 2 (на понимание запрашиваемой информации) при выборе ответа не делается разграничение между вариантами «неверно» (</w:t>
      </w:r>
      <w:proofErr w:type="spellStart"/>
      <w:r w:rsidRPr="008C36C2">
        <w:rPr>
          <w:sz w:val="24"/>
          <w:szCs w:val="24"/>
        </w:rPr>
        <w:t>Faux</w:t>
      </w:r>
      <w:proofErr w:type="spellEnd"/>
      <w:r w:rsidRPr="008C36C2">
        <w:rPr>
          <w:sz w:val="24"/>
          <w:szCs w:val="24"/>
        </w:rPr>
        <w:t>) и «в тексте не сказано» (</w:t>
      </w:r>
      <w:proofErr w:type="spellStart"/>
      <w:r w:rsidRPr="008C36C2">
        <w:rPr>
          <w:sz w:val="24"/>
          <w:szCs w:val="24"/>
        </w:rPr>
        <w:t>Aucune</w:t>
      </w:r>
      <w:proofErr w:type="spellEnd"/>
      <w:r w:rsidRPr="008C36C2">
        <w:rPr>
          <w:sz w:val="24"/>
          <w:szCs w:val="24"/>
        </w:rPr>
        <w:t xml:space="preserve"> </w:t>
      </w:r>
      <w:proofErr w:type="spellStart"/>
      <w:r w:rsidRPr="008C36C2">
        <w:rPr>
          <w:sz w:val="24"/>
          <w:szCs w:val="24"/>
        </w:rPr>
        <w:t>information</w:t>
      </w:r>
      <w:proofErr w:type="spellEnd"/>
      <w:r w:rsidRPr="008C36C2">
        <w:rPr>
          <w:sz w:val="24"/>
          <w:szCs w:val="24"/>
        </w:rPr>
        <w:t>);</w:t>
      </w:r>
    </w:p>
    <w:p w:rsidR="007D2396" w:rsidRDefault="007D2396" w:rsidP="007D2396">
      <w:pPr>
        <w:pStyle w:val="-"/>
        <w:ind w:left="-425"/>
        <w:contextualSpacing/>
        <w:rPr>
          <w:sz w:val="24"/>
          <w:szCs w:val="24"/>
        </w:rPr>
      </w:pPr>
      <w:r w:rsidRPr="008C36C2">
        <w:rPr>
          <w:sz w:val="24"/>
          <w:szCs w:val="24"/>
        </w:rPr>
        <w:sym w:font="Symbol" w:char="F0B7"/>
      </w:r>
      <w:r w:rsidRPr="008C36C2">
        <w:rPr>
          <w:sz w:val="24"/>
          <w:szCs w:val="24"/>
        </w:rPr>
        <w:t xml:space="preserve"> в заданиях 3-9 высокого уровня сложности (задания на множественный выбор), состоящих и</w:t>
      </w:r>
      <w:r>
        <w:rPr>
          <w:sz w:val="24"/>
          <w:szCs w:val="24"/>
        </w:rPr>
        <w:t>з</w:t>
      </w:r>
      <w:r w:rsidRPr="008C36C2">
        <w:rPr>
          <w:sz w:val="24"/>
          <w:szCs w:val="24"/>
        </w:rPr>
        <w:t xml:space="preserve"> основной части вопроса</w:t>
      </w:r>
      <w:r>
        <w:rPr>
          <w:sz w:val="24"/>
          <w:szCs w:val="24"/>
        </w:rPr>
        <w:t xml:space="preserve"> </w:t>
      </w:r>
      <w:r w:rsidRPr="008C36C2">
        <w:rPr>
          <w:sz w:val="24"/>
          <w:szCs w:val="24"/>
        </w:rPr>
        <w:t>/</w:t>
      </w:r>
      <w:r>
        <w:rPr>
          <w:sz w:val="24"/>
          <w:szCs w:val="24"/>
        </w:rPr>
        <w:t xml:space="preserve"> </w:t>
      </w:r>
      <w:r w:rsidRPr="008C36C2">
        <w:rPr>
          <w:sz w:val="24"/>
          <w:szCs w:val="24"/>
        </w:rPr>
        <w:t>утверждения и трех вариантов ответа, экзаменуемые сосредотачиваются только на содержании вариантов ответа, не соотнося их с первой частью вопроса или утверждения.</w:t>
      </w:r>
    </w:p>
    <w:p w:rsidR="00EB1A3D" w:rsidRDefault="00EB1A3D" w:rsidP="007D2396">
      <w:pPr>
        <w:contextualSpacing/>
        <w:jc w:val="both"/>
      </w:pPr>
    </w:p>
    <w:p w:rsidR="00566006" w:rsidRDefault="00D4147D" w:rsidP="00566006">
      <w:pPr>
        <w:pStyle w:val="-"/>
        <w:ind w:left="-425"/>
        <w:contextualSpacing/>
        <w:rPr>
          <w:b/>
          <w:sz w:val="24"/>
          <w:szCs w:val="24"/>
        </w:rPr>
      </w:pPr>
      <w:r w:rsidRPr="00D26DF7">
        <w:rPr>
          <w:b/>
          <w:sz w:val="24"/>
          <w:szCs w:val="24"/>
        </w:rPr>
        <w:t>Раздел «Чтение»</w:t>
      </w:r>
    </w:p>
    <w:p w:rsidR="00566006" w:rsidRDefault="00566006" w:rsidP="00566006">
      <w:pPr>
        <w:pStyle w:val="-"/>
        <w:ind w:left="-425"/>
        <w:contextualSpacing/>
        <w:rPr>
          <w:b/>
          <w:sz w:val="24"/>
          <w:szCs w:val="24"/>
        </w:rPr>
      </w:pPr>
    </w:p>
    <w:p w:rsidR="00D4147D" w:rsidRDefault="00566006" w:rsidP="00566006">
      <w:pPr>
        <w:pStyle w:val="-"/>
        <w:ind w:left="-425"/>
        <w:contextualSpacing/>
        <w:rPr>
          <w:sz w:val="24"/>
          <w:szCs w:val="24"/>
        </w:rPr>
      </w:pPr>
      <w:r>
        <w:rPr>
          <w:sz w:val="24"/>
          <w:szCs w:val="24"/>
        </w:rPr>
        <w:t xml:space="preserve">Наибольшие затруднения вызвали два задания высокого уровня сложности. Задания предлагались к тексту, в котором шла речь о </w:t>
      </w:r>
      <w:r w:rsidR="00F47ADC">
        <w:rPr>
          <w:sz w:val="24"/>
          <w:szCs w:val="24"/>
        </w:rPr>
        <w:t>бесплатной печатной прессе.</w:t>
      </w:r>
    </w:p>
    <w:p w:rsidR="00F47ADC" w:rsidRDefault="00F47ADC" w:rsidP="00566006">
      <w:pPr>
        <w:pStyle w:val="-"/>
        <w:ind w:left="-425"/>
        <w:contextualSpacing/>
        <w:rPr>
          <w:sz w:val="24"/>
          <w:szCs w:val="24"/>
        </w:rPr>
      </w:pPr>
      <w:r>
        <w:rPr>
          <w:sz w:val="24"/>
          <w:szCs w:val="24"/>
        </w:rPr>
        <w:t xml:space="preserve">Задание № 17 оказалось самым сложным. С ним не справился ни один участник из группы от минимального до 60 баллов, а процент выполнения среди </w:t>
      </w:r>
      <w:proofErr w:type="spellStart"/>
      <w:r>
        <w:rPr>
          <w:sz w:val="24"/>
          <w:szCs w:val="24"/>
        </w:rPr>
        <w:t>высокобалльников</w:t>
      </w:r>
      <w:proofErr w:type="spellEnd"/>
      <w:r>
        <w:rPr>
          <w:sz w:val="24"/>
          <w:szCs w:val="24"/>
        </w:rPr>
        <w:t xml:space="preserve"> составлял 11,78.</w:t>
      </w:r>
    </w:p>
    <w:p w:rsidR="00F47ADC" w:rsidRPr="00E60CBB" w:rsidRDefault="00F47ADC" w:rsidP="00566006">
      <w:pPr>
        <w:pStyle w:val="-"/>
        <w:ind w:left="-425"/>
        <w:contextualSpacing/>
        <w:rPr>
          <w:sz w:val="24"/>
          <w:szCs w:val="24"/>
          <w:lang w:val="fr-FR"/>
        </w:rPr>
      </w:pPr>
      <w:r w:rsidRPr="0030245D">
        <w:rPr>
          <w:i/>
          <w:sz w:val="24"/>
          <w:szCs w:val="24"/>
        </w:rPr>
        <w:t>Задание</w:t>
      </w:r>
      <w:r w:rsidRPr="00E60CBB">
        <w:rPr>
          <w:i/>
          <w:sz w:val="24"/>
          <w:szCs w:val="24"/>
          <w:lang w:val="fr-FR"/>
        </w:rPr>
        <w:t xml:space="preserve"> №17</w:t>
      </w:r>
      <w:r w:rsidRPr="00E60CBB">
        <w:rPr>
          <w:sz w:val="24"/>
          <w:szCs w:val="24"/>
          <w:lang w:val="fr-FR"/>
        </w:rPr>
        <w:t>:</w:t>
      </w:r>
    </w:p>
    <w:p w:rsidR="00F772FD" w:rsidRPr="00805B23" w:rsidRDefault="00F772FD" w:rsidP="00F772FD">
      <w:pPr>
        <w:autoSpaceDE w:val="0"/>
        <w:autoSpaceDN w:val="0"/>
        <w:adjustRightInd w:val="0"/>
        <w:rPr>
          <w:rFonts w:ascii="TimesNewRoman" w:hAnsi="TimesNewRoman" w:cs="TimesNewRoman"/>
          <w:lang w:val="fr-FR"/>
        </w:rPr>
      </w:pPr>
      <w:r w:rsidRPr="00805B23">
        <w:rPr>
          <w:rFonts w:ascii="TimesNewRoman" w:hAnsi="TimesNewRoman" w:cs="TimesNewRoman"/>
          <w:lang w:val="fr-FR"/>
        </w:rPr>
        <w:t>Quel est le désavantage de la presse gratuite?</w:t>
      </w:r>
    </w:p>
    <w:p w:rsidR="00F772FD" w:rsidRPr="00805B23" w:rsidRDefault="00F772FD" w:rsidP="00F772FD">
      <w:pPr>
        <w:autoSpaceDE w:val="0"/>
        <w:autoSpaceDN w:val="0"/>
        <w:adjustRightInd w:val="0"/>
        <w:rPr>
          <w:rFonts w:ascii="TimesNewRoman" w:hAnsi="TimesNewRoman" w:cs="TimesNewRoman"/>
          <w:lang w:val="fr-FR"/>
        </w:rPr>
      </w:pPr>
      <w:r w:rsidRPr="00805B23">
        <w:rPr>
          <w:rFonts w:ascii="TimesNewRoman" w:hAnsi="TimesNewRoman" w:cs="TimesNewRoman"/>
          <w:lang w:val="fr-FR"/>
        </w:rPr>
        <w:t>1) Le lecteur finit rarement le journal.</w:t>
      </w:r>
    </w:p>
    <w:p w:rsidR="00F772FD" w:rsidRPr="00805B23" w:rsidRDefault="00F772FD" w:rsidP="00F772FD">
      <w:pPr>
        <w:autoSpaceDE w:val="0"/>
        <w:autoSpaceDN w:val="0"/>
        <w:adjustRightInd w:val="0"/>
        <w:rPr>
          <w:rFonts w:ascii="TimesNewRoman" w:hAnsi="TimesNewRoman" w:cs="TimesNewRoman"/>
          <w:lang w:val="fr-FR"/>
        </w:rPr>
      </w:pPr>
      <w:r w:rsidRPr="00805B23">
        <w:rPr>
          <w:rFonts w:ascii="TimesNewRoman" w:hAnsi="TimesNewRoman" w:cs="TimesNewRoman"/>
          <w:lang w:val="fr-FR"/>
        </w:rPr>
        <w:t>2) Les journalistes sont peu expérimentés.</w:t>
      </w:r>
    </w:p>
    <w:p w:rsidR="00F772FD" w:rsidRPr="00805B23" w:rsidRDefault="00F772FD" w:rsidP="00F772FD">
      <w:pPr>
        <w:autoSpaceDE w:val="0"/>
        <w:autoSpaceDN w:val="0"/>
        <w:adjustRightInd w:val="0"/>
        <w:rPr>
          <w:rFonts w:ascii="TimesNewRoman" w:hAnsi="TimesNewRoman" w:cs="TimesNewRoman"/>
          <w:lang w:val="fr-FR"/>
        </w:rPr>
      </w:pPr>
      <w:r w:rsidRPr="00805B23">
        <w:rPr>
          <w:rFonts w:ascii="TimesNewRoman" w:hAnsi="TimesNewRoman" w:cs="TimesNewRoman"/>
          <w:lang w:val="fr-FR"/>
        </w:rPr>
        <w:t>3) Les articles ont une longueur excessive.</w:t>
      </w:r>
    </w:p>
    <w:p w:rsidR="00F772FD" w:rsidRPr="00805B23" w:rsidRDefault="00F772FD" w:rsidP="00F772FD">
      <w:pPr>
        <w:autoSpaceDE w:val="0"/>
        <w:autoSpaceDN w:val="0"/>
        <w:adjustRightInd w:val="0"/>
        <w:jc w:val="both"/>
        <w:rPr>
          <w:rFonts w:ascii="TimesNewRoman" w:hAnsi="TimesNewRoman" w:cs="TimesNewRoman"/>
          <w:lang w:val="fr-FR"/>
        </w:rPr>
      </w:pPr>
      <w:r w:rsidRPr="00805B23">
        <w:rPr>
          <w:rFonts w:ascii="TimesNewRoman" w:hAnsi="TimesNewRoman" w:cs="TimesNewRoman"/>
          <w:lang w:val="fr-FR"/>
        </w:rPr>
        <w:t>4) Il y a peu d’enquêtes journalistiques.</w:t>
      </w:r>
    </w:p>
    <w:p w:rsidR="00F47ADC" w:rsidRDefault="00F772FD" w:rsidP="00566006">
      <w:pPr>
        <w:pStyle w:val="-"/>
        <w:ind w:left="-425"/>
        <w:contextualSpacing/>
        <w:rPr>
          <w:sz w:val="24"/>
          <w:szCs w:val="24"/>
        </w:rPr>
      </w:pPr>
      <w:r>
        <w:rPr>
          <w:sz w:val="24"/>
          <w:szCs w:val="24"/>
        </w:rPr>
        <w:t xml:space="preserve">Правильный ответ - №4. </w:t>
      </w:r>
      <w:r w:rsidRPr="00F772FD">
        <w:rPr>
          <w:sz w:val="24"/>
          <w:szCs w:val="24"/>
        </w:rPr>
        <w:t>О</w:t>
      </w:r>
      <w:r>
        <w:rPr>
          <w:sz w:val="24"/>
          <w:szCs w:val="24"/>
        </w:rPr>
        <w:t>н</w:t>
      </w:r>
      <w:r w:rsidRPr="00F772FD">
        <w:rPr>
          <w:sz w:val="24"/>
          <w:szCs w:val="24"/>
        </w:rPr>
        <w:t xml:space="preserve"> содержится в отрывке:</w:t>
      </w:r>
    </w:p>
    <w:p w:rsidR="00F772FD" w:rsidRPr="00E60CBB" w:rsidRDefault="00F772FD" w:rsidP="00F772FD">
      <w:pPr>
        <w:autoSpaceDE w:val="0"/>
        <w:autoSpaceDN w:val="0"/>
        <w:adjustRightInd w:val="0"/>
        <w:jc w:val="both"/>
        <w:rPr>
          <w:rFonts w:ascii="TimesNewRoman" w:hAnsi="TimesNewRoman" w:cs="TimesNewRoman"/>
          <w:lang w:val="fr-FR"/>
        </w:rPr>
      </w:pPr>
      <w:r w:rsidRPr="00C5048B">
        <w:rPr>
          <w:rFonts w:ascii="TimesNewRoman" w:hAnsi="TimesNewRoman" w:cs="TimesNewRoman"/>
          <w:lang w:val="fr-FR"/>
        </w:rPr>
        <w:t>Dans le milieu traditionnel des médias, habitués à</w:t>
      </w:r>
      <w:r>
        <w:rPr>
          <w:rFonts w:ascii="TimesNewRoman" w:hAnsi="TimesNewRoman" w:cs="TimesNewRoman"/>
          <w:lang w:val="fr-FR"/>
        </w:rPr>
        <w:t xml:space="preserve"> de longs articles, la</w:t>
      </w:r>
      <w:r w:rsidRPr="00C5048B">
        <w:rPr>
          <w:rFonts w:ascii="TimesNewRoman" w:hAnsi="TimesNewRoman" w:cs="TimesNewRoman"/>
          <w:lang w:val="fr-FR"/>
        </w:rPr>
        <w:t xml:space="preserve"> presse gratuite fait grincer des dents. Les journalistes n’hésitant pas à</w:t>
      </w:r>
      <w:r>
        <w:rPr>
          <w:rFonts w:ascii="TimesNewRoman" w:hAnsi="TimesNewRoman" w:cs="TimesNewRoman"/>
          <w:lang w:val="fr-FR"/>
        </w:rPr>
        <w:t xml:space="preserve"> les appeler</w:t>
      </w:r>
      <w:r w:rsidRPr="00C5048B">
        <w:rPr>
          <w:rFonts w:ascii="TimesNewRoman" w:hAnsi="TimesNewRoman" w:cs="TimesNewRoman"/>
          <w:lang w:val="fr-FR"/>
        </w:rPr>
        <w:t xml:space="preserve"> les «McDonald's» de l’information. Les articles, repris de dépêches de l’Agence France-Presse, restent souvent courts. </w:t>
      </w:r>
      <w:r w:rsidRPr="00F772FD">
        <w:rPr>
          <w:rFonts w:ascii="TimesNewRoman" w:hAnsi="TimesNewRoman" w:cs="TimesNewRoman"/>
          <w:b/>
          <w:lang w:val="fr-FR"/>
        </w:rPr>
        <w:t>Pas de place pour l’investigation</w:t>
      </w:r>
      <w:r w:rsidRPr="00C5048B">
        <w:rPr>
          <w:rFonts w:ascii="TimesNewRoman" w:hAnsi="TimesNewRoman" w:cs="TimesNewRoman"/>
          <w:lang w:val="fr-FR"/>
        </w:rPr>
        <w:t xml:space="preserve"> ou les articles longs dans les papiers.</w:t>
      </w:r>
    </w:p>
    <w:p w:rsidR="00F772FD" w:rsidRDefault="0030245D" w:rsidP="00F772FD">
      <w:pPr>
        <w:autoSpaceDE w:val="0"/>
        <w:autoSpaceDN w:val="0"/>
        <w:adjustRightInd w:val="0"/>
        <w:jc w:val="both"/>
        <w:rPr>
          <w:rFonts w:ascii="TimesNewRoman" w:hAnsi="TimesNewRoman" w:cs="TimesNewRoman"/>
        </w:rPr>
      </w:pPr>
      <w:r>
        <w:rPr>
          <w:rFonts w:ascii="TimesNewRoman" w:hAnsi="TimesNewRoman" w:cs="TimesNewRoman"/>
        </w:rPr>
        <w:lastRenderedPageBreak/>
        <w:t xml:space="preserve">Выбор правильного ответа затруднен незнанием лексики. </w:t>
      </w:r>
      <w:r w:rsidR="00F772FD" w:rsidRPr="00F772FD">
        <w:rPr>
          <w:rFonts w:ascii="TimesNewRoman" w:hAnsi="TimesNewRoman" w:cs="TimesNewRoman"/>
        </w:rPr>
        <w:t xml:space="preserve">20 участников из 35 выбрали </w:t>
      </w:r>
      <w:r w:rsidR="00F772FD">
        <w:rPr>
          <w:rFonts w:ascii="TimesNewRoman" w:hAnsi="TimesNewRoman" w:cs="TimesNewRoman"/>
        </w:rPr>
        <w:t xml:space="preserve">ответ №3, что явно связано с непониманием значения прилагательного </w:t>
      </w:r>
      <w:r w:rsidR="00F772FD" w:rsidRPr="00F772FD">
        <w:rPr>
          <w:rFonts w:ascii="TimesNewRoman" w:hAnsi="TimesNewRoman" w:cs="TimesNewRoman"/>
          <w:i/>
          <w:lang w:val="fr-FR"/>
        </w:rPr>
        <w:t>excessive</w:t>
      </w:r>
      <w:r w:rsidR="00F772FD" w:rsidRPr="00F772FD">
        <w:rPr>
          <w:rFonts w:ascii="TimesNewRoman" w:hAnsi="TimesNewRoman" w:cs="TimesNewRoman"/>
          <w:i/>
        </w:rPr>
        <w:t>.</w:t>
      </w:r>
      <w:r w:rsidRPr="0030245D">
        <w:rPr>
          <w:rFonts w:ascii="TimesNewRoman" w:hAnsi="TimesNewRoman" w:cs="TimesNewRoman"/>
        </w:rPr>
        <w:t xml:space="preserve"> Участники </w:t>
      </w:r>
      <w:r>
        <w:rPr>
          <w:rFonts w:ascii="TimesNewRoman" w:hAnsi="TimesNewRoman" w:cs="TimesNewRoman"/>
        </w:rPr>
        <w:t xml:space="preserve">не идентифицируют слова </w:t>
      </w:r>
      <w:r w:rsidRPr="00805B23">
        <w:rPr>
          <w:rFonts w:ascii="TimesNewRoman" w:hAnsi="TimesNewRoman" w:cs="TimesNewRoman"/>
          <w:lang w:val="fr-FR"/>
        </w:rPr>
        <w:t>enqu</w:t>
      </w:r>
      <w:r w:rsidRPr="0030245D">
        <w:rPr>
          <w:rFonts w:ascii="TimesNewRoman" w:hAnsi="TimesNewRoman" w:cs="TimesNewRoman"/>
        </w:rPr>
        <w:t>ê</w:t>
      </w:r>
      <w:r w:rsidRPr="00805B23">
        <w:rPr>
          <w:rFonts w:ascii="TimesNewRoman" w:hAnsi="TimesNewRoman" w:cs="TimesNewRoman"/>
          <w:lang w:val="fr-FR"/>
        </w:rPr>
        <w:t>tes</w:t>
      </w:r>
      <w:r w:rsidRPr="0030245D">
        <w:rPr>
          <w:rFonts w:ascii="TimesNewRoman" w:hAnsi="TimesNewRoman" w:cs="TimesNewRoman"/>
        </w:rPr>
        <w:t xml:space="preserve"> </w:t>
      </w:r>
      <w:r w:rsidRPr="00805B23">
        <w:rPr>
          <w:rFonts w:ascii="TimesNewRoman" w:hAnsi="TimesNewRoman" w:cs="TimesNewRoman"/>
          <w:lang w:val="fr-FR"/>
        </w:rPr>
        <w:t>journalistiques</w:t>
      </w:r>
      <w:r>
        <w:rPr>
          <w:rFonts w:ascii="TimesNewRoman" w:hAnsi="TimesNewRoman" w:cs="TimesNewRoman"/>
        </w:rPr>
        <w:t xml:space="preserve"> и</w:t>
      </w:r>
      <w:r w:rsidRPr="0030245D">
        <w:rPr>
          <w:rFonts w:ascii="TimesNewRoman" w:hAnsi="TimesNewRoman" w:cs="TimesNewRoman"/>
        </w:rPr>
        <w:t xml:space="preserve"> </w:t>
      </w:r>
      <w:r w:rsidRPr="0030245D">
        <w:rPr>
          <w:rFonts w:ascii="TimesNewRoman" w:hAnsi="TimesNewRoman" w:cs="TimesNewRoman"/>
          <w:lang w:val="fr-FR"/>
        </w:rPr>
        <w:t>investigation</w:t>
      </w:r>
      <w:r>
        <w:rPr>
          <w:rFonts w:ascii="TimesNewRoman" w:hAnsi="TimesNewRoman" w:cs="TimesNewRoman"/>
        </w:rPr>
        <w:t xml:space="preserve"> как синонимы. </w:t>
      </w:r>
    </w:p>
    <w:p w:rsidR="0030245D" w:rsidRDefault="0030245D" w:rsidP="00F772FD">
      <w:pPr>
        <w:autoSpaceDE w:val="0"/>
        <w:autoSpaceDN w:val="0"/>
        <w:adjustRightInd w:val="0"/>
        <w:jc w:val="both"/>
        <w:rPr>
          <w:rFonts w:ascii="TimesNewRoman" w:hAnsi="TimesNewRoman" w:cs="TimesNewRoman"/>
        </w:rPr>
      </w:pPr>
      <w:r>
        <w:rPr>
          <w:rFonts w:ascii="TimesNewRoman" w:hAnsi="TimesNewRoman" w:cs="TimesNewRoman"/>
        </w:rPr>
        <w:t xml:space="preserve">Участники от минимального до 60 баллов не справились и с заданием №16. У других групп участников процент выполнения не ниже 50. </w:t>
      </w:r>
    </w:p>
    <w:p w:rsidR="0030245D" w:rsidRPr="0030245D" w:rsidRDefault="0030245D" w:rsidP="00F772FD">
      <w:pPr>
        <w:autoSpaceDE w:val="0"/>
        <w:autoSpaceDN w:val="0"/>
        <w:adjustRightInd w:val="0"/>
        <w:jc w:val="both"/>
        <w:rPr>
          <w:rFonts w:ascii="TimesNewRoman" w:hAnsi="TimesNewRoman" w:cs="TimesNewRoman"/>
        </w:rPr>
      </w:pPr>
      <w:r w:rsidRPr="0030245D">
        <w:rPr>
          <w:rFonts w:ascii="TimesNewRoman" w:hAnsi="TimesNewRoman" w:cs="TimesNewRoman"/>
          <w:i/>
        </w:rPr>
        <w:t>Задание №16</w:t>
      </w:r>
      <w:r>
        <w:rPr>
          <w:rFonts w:ascii="TimesNewRoman" w:hAnsi="TimesNewRoman" w:cs="TimesNewRoman"/>
        </w:rPr>
        <w:t>:</w:t>
      </w:r>
    </w:p>
    <w:p w:rsidR="0030245D" w:rsidRPr="0030245D" w:rsidRDefault="0030245D" w:rsidP="0030245D">
      <w:pPr>
        <w:autoSpaceDE w:val="0"/>
        <w:autoSpaceDN w:val="0"/>
        <w:adjustRightInd w:val="0"/>
        <w:rPr>
          <w:rFonts w:ascii="TimesNewRoman" w:hAnsi="TimesNewRoman" w:cs="TimesNewRoman"/>
        </w:rPr>
      </w:pPr>
      <w:r w:rsidRPr="00175CB4">
        <w:rPr>
          <w:rFonts w:ascii="TimesNewRoman" w:hAnsi="TimesNewRoman" w:cs="TimesNewRoman"/>
          <w:lang w:val="fr-FR"/>
        </w:rPr>
        <w:t>La</w:t>
      </w:r>
      <w:r w:rsidRPr="0030245D">
        <w:rPr>
          <w:rFonts w:ascii="TimesNewRoman" w:hAnsi="TimesNewRoman" w:cs="TimesNewRoman"/>
        </w:rPr>
        <w:t xml:space="preserve"> </w:t>
      </w:r>
      <w:r w:rsidRPr="00175CB4">
        <w:rPr>
          <w:rFonts w:ascii="TimesNewRoman" w:hAnsi="TimesNewRoman" w:cs="TimesNewRoman"/>
          <w:lang w:val="fr-FR"/>
        </w:rPr>
        <w:t>presse</w:t>
      </w:r>
      <w:r w:rsidRPr="0030245D">
        <w:rPr>
          <w:rFonts w:ascii="TimesNewRoman" w:hAnsi="TimesNewRoman" w:cs="TimesNewRoman"/>
        </w:rPr>
        <w:t xml:space="preserve"> </w:t>
      </w:r>
      <w:r w:rsidRPr="00175CB4">
        <w:rPr>
          <w:rFonts w:ascii="TimesNewRoman" w:hAnsi="TimesNewRoman" w:cs="TimesNewRoman"/>
          <w:lang w:val="fr-FR"/>
        </w:rPr>
        <w:t>gratuite</w:t>
      </w:r>
      <w:r w:rsidRPr="0030245D">
        <w:rPr>
          <w:rFonts w:ascii="TimesNewRoman" w:hAnsi="TimesNewRoman" w:cs="TimesNewRoman"/>
        </w:rPr>
        <w:t xml:space="preserve"> </w:t>
      </w:r>
      <w:r w:rsidRPr="00175CB4">
        <w:rPr>
          <w:rFonts w:ascii="TimesNewRoman" w:hAnsi="TimesNewRoman" w:cs="TimesNewRoman"/>
          <w:lang w:val="fr-FR"/>
        </w:rPr>
        <w:t>est</w:t>
      </w:r>
      <w:r w:rsidRPr="0030245D">
        <w:rPr>
          <w:rFonts w:ascii="TimesNewRoman" w:hAnsi="TimesNewRoman" w:cs="TimesNewRoman"/>
        </w:rPr>
        <w:t xml:space="preserve"> </w:t>
      </w:r>
      <w:r w:rsidRPr="00175CB4">
        <w:rPr>
          <w:rFonts w:ascii="TimesNewRoman" w:hAnsi="TimesNewRoman" w:cs="TimesNewRoman"/>
          <w:lang w:val="fr-FR"/>
        </w:rPr>
        <w:t>critiqu</w:t>
      </w:r>
      <w:r w:rsidRPr="0030245D">
        <w:rPr>
          <w:rFonts w:ascii="TimesNewRoman" w:hAnsi="TimesNewRoman" w:cs="TimesNewRoman"/>
        </w:rPr>
        <w:t>é</w:t>
      </w:r>
      <w:r w:rsidRPr="00175CB4">
        <w:rPr>
          <w:rFonts w:ascii="TimesNewRoman" w:hAnsi="TimesNewRoman" w:cs="TimesNewRoman"/>
          <w:lang w:val="fr-FR"/>
        </w:rPr>
        <w:t>e</w:t>
      </w:r>
      <w:r w:rsidRPr="0030245D">
        <w:rPr>
          <w:rFonts w:ascii="TimesNewRoman" w:hAnsi="TimesNewRoman" w:cs="TimesNewRoman"/>
        </w:rPr>
        <w:t xml:space="preserve"> </w:t>
      </w:r>
      <w:r w:rsidRPr="00175CB4">
        <w:rPr>
          <w:rFonts w:ascii="TimesNewRoman" w:hAnsi="TimesNewRoman" w:cs="TimesNewRoman"/>
          <w:lang w:val="fr-FR"/>
        </w:rPr>
        <w:t>car</w:t>
      </w:r>
      <w:r w:rsidRPr="0030245D">
        <w:rPr>
          <w:rFonts w:ascii="TimesNewRoman" w:hAnsi="TimesNewRoman" w:cs="TimesNewRoman"/>
        </w:rPr>
        <w:t xml:space="preserve"> </w:t>
      </w:r>
      <w:r w:rsidRPr="00175CB4">
        <w:rPr>
          <w:rFonts w:ascii="TimesNewRoman" w:hAnsi="TimesNewRoman" w:cs="TimesNewRoman"/>
          <w:lang w:val="fr-FR"/>
        </w:rPr>
        <w:t>les</w:t>
      </w:r>
      <w:r w:rsidRPr="0030245D">
        <w:rPr>
          <w:rFonts w:ascii="TimesNewRoman" w:hAnsi="TimesNewRoman" w:cs="TimesNewRoman"/>
        </w:rPr>
        <w:t>/</w:t>
      </w:r>
      <w:r w:rsidRPr="00175CB4">
        <w:rPr>
          <w:rFonts w:ascii="TimesNewRoman" w:hAnsi="TimesNewRoman" w:cs="TimesNewRoman"/>
          <w:lang w:val="fr-FR"/>
        </w:rPr>
        <w:t>la</w:t>
      </w:r>
      <w:r w:rsidRPr="0030245D">
        <w:rPr>
          <w:rFonts w:ascii="TimesNewRoman" w:hAnsi="TimesNewRoman" w:cs="TimesNewRoman"/>
        </w:rPr>
        <w:t xml:space="preserve"> …</w:t>
      </w:r>
    </w:p>
    <w:p w:rsidR="0030245D" w:rsidRPr="00175CB4" w:rsidRDefault="0030245D" w:rsidP="0030245D">
      <w:pPr>
        <w:autoSpaceDE w:val="0"/>
        <w:autoSpaceDN w:val="0"/>
        <w:adjustRightInd w:val="0"/>
        <w:rPr>
          <w:rFonts w:ascii="TimesNewRoman" w:hAnsi="TimesNewRoman" w:cs="TimesNewRoman"/>
          <w:lang w:val="fr-FR"/>
        </w:rPr>
      </w:pPr>
      <w:r w:rsidRPr="00175CB4">
        <w:rPr>
          <w:rFonts w:ascii="TimesNewRoman" w:hAnsi="TimesNewRoman" w:cs="TimesNewRoman"/>
          <w:lang w:val="fr-FR"/>
        </w:rPr>
        <w:t>1) journaux sont une source de pollution.</w:t>
      </w:r>
    </w:p>
    <w:p w:rsidR="0030245D" w:rsidRPr="00175CB4" w:rsidRDefault="0030245D" w:rsidP="0030245D">
      <w:pPr>
        <w:autoSpaceDE w:val="0"/>
        <w:autoSpaceDN w:val="0"/>
        <w:adjustRightInd w:val="0"/>
        <w:rPr>
          <w:rFonts w:ascii="TimesNewRoman" w:hAnsi="TimesNewRoman" w:cs="TimesNewRoman"/>
          <w:lang w:val="fr-FR"/>
        </w:rPr>
      </w:pPr>
      <w:r w:rsidRPr="00175CB4">
        <w:rPr>
          <w:rFonts w:ascii="TimesNewRoman" w:hAnsi="TimesNewRoman" w:cs="TimesNewRoman"/>
          <w:lang w:val="fr-FR"/>
        </w:rPr>
        <w:t>2) articles sont influencés par des sponsors.</w:t>
      </w:r>
    </w:p>
    <w:p w:rsidR="0030245D" w:rsidRPr="00175CB4" w:rsidRDefault="0030245D" w:rsidP="0030245D">
      <w:pPr>
        <w:autoSpaceDE w:val="0"/>
        <w:autoSpaceDN w:val="0"/>
        <w:adjustRightInd w:val="0"/>
        <w:rPr>
          <w:rFonts w:ascii="TimesNewRoman" w:hAnsi="TimesNewRoman" w:cs="TimesNewRoman"/>
          <w:lang w:val="fr-FR"/>
        </w:rPr>
      </w:pPr>
      <w:r w:rsidRPr="00175CB4">
        <w:rPr>
          <w:rFonts w:ascii="TimesNewRoman" w:hAnsi="TimesNewRoman" w:cs="TimesNewRoman"/>
          <w:lang w:val="fr-FR"/>
        </w:rPr>
        <w:t>3) qualité du support papier est mauvaise.</w:t>
      </w:r>
    </w:p>
    <w:p w:rsidR="0030245D" w:rsidRPr="00175CB4" w:rsidRDefault="0030245D" w:rsidP="0030245D">
      <w:pPr>
        <w:autoSpaceDE w:val="0"/>
        <w:autoSpaceDN w:val="0"/>
        <w:adjustRightInd w:val="0"/>
        <w:jc w:val="both"/>
        <w:rPr>
          <w:rFonts w:ascii="TimesNewRoman" w:hAnsi="TimesNewRoman" w:cs="TimesNewRoman"/>
          <w:lang w:val="fr-FR"/>
        </w:rPr>
      </w:pPr>
      <w:r w:rsidRPr="00175CB4">
        <w:rPr>
          <w:rFonts w:ascii="TimesNewRoman" w:hAnsi="TimesNewRoman" w:cs="TimesNewRoman"/>
          <w:lang w:val="fr-FR"/>
        </w:rPr>
        <w:t>4) lecteurs sont influencés par la publicité.</w:t>
      </w:r>
    </w:p>
    <w:p w:rsidR="00803418" w:rsidRDefault="0030245D" w:rsidP="00803418">
      <w:pPr>
        <w:autoSpaceDE w:val="0"/>
        <w:autoSpaceDN w:val="0"/>
        <w:adjustRightInd w:val="0"/>
        <w:ind w:firstLine="709"/>
        <w:jc w:val="both"/>
        <w:rPr>
          <w:rFonts w:ascii="TimesNewRoman" w:hAnsi="TimesNewRoman" w:cs="TimesNewRoman"/>
        </w:rPr>
      </w:pPr>
      <w:r>
        <w:t xml:space="preserve">Правильный ответ - № 2. </w:t>
      </w:r>
      <w:r w:rsidR="00803418">
        <w:rPr>
          <w:rFonts w:ascii="TimesNewRoman" w:hAnsi="TimesNewRoman" w:cs="TimesNewRoman"/>
        </w:rPr>
        <w:t xml:space="preserve">Он содержится в отрывке: </w:t>
      </w:r>
    </w:p>
    <w:p w:rsidR="00803418" w:rsidRPr="00B16080" w:rsidRDefault="00803418" w:rsidP="00803418">
      <w:pPr>
        <w:autoSpaceDE w:val="0"/>
        <w:autoSpaceDN w:val="0"/>
        <w:adjustRightInd w:val="0"/>
        <w:ind w:firstLine="709"/>
        <w:jc w:val="both"/>
        <w:rPr>
          <w:rFonts w:ascii="TimesNewRoman" w:hAnsi="TimesNewRoman" w:cs="TimesNewRoman"/>
          <w:lang w:val="fr-FR"/>
        </w:rPr>
      </w:pPr>
      <w:r w:rsidRPr="00CD5F9E">
        <w:rPr>
          <w:rFonts w:ascii="TimesNewRoman" w:hAnsi="TimesNewRoman" w:cs="TimesNewRoman"/>
          <w:lang w:val="fr-FR"/>
        </w:rPr>
        <w:t>Mais pour pouvoir être gratuit, ces journaux disposent d’un modè</w:t>
      </w:r>
      <w:r>
        <w:rPr>
          <w:rFonts w:ascii="TimesNewRoman" w:hAnsi="TimesNewRoman" w:cs="TimesNewRoman"/>
          <w:lang w:val="fr-FR"/>
        </w:rPr>
        <w:t>le</w:t>
      </w:r>
      <w:r w:rsidRPr="00CD5F9E">
        <w:rPr>
          <w:rFonts w:ascii="TimesNewRoman" w:hAnsi="TimesNewRoman" w:cs="TimesNewRoman"/>
          <w:lang w:val="fr-FR"/>
        </w:rPr>
        <w:t xml:space="preserve"> unique: </w:t>
      </w:r>
      <w:r w:rsidRPr="00B16080">
        <w:rPr>
          <w:rFonts w:ascii="TimesNewRoman" w:hAnsi="TimesNewRoman" w:cs="TimesNewRoman"/>
          <w:b/>
          <w:lang w:val="fr-FR"/>
        </w:rPr>
        <w:t>la publicité. Un mode de financement qui explique aussi les critiques de ce type de média.</w:t>
      </w:r>
      <w:r w:rsidRPr="00CD5F9E">
        <w:rPr>
          <w:rFonts w:ascii="TimesNewRoman" w:hAnsi="TimesNewRoman" w:cs="TimesNewRoman"/>
          <w:lang w:val="fr-FR"/>
        </w:rPr>
        <w:t xml:space="preserve"> Ces quotidiens sont rémunérés grâce à l’</w:t>
      </w:r>
      <w:r>
        <w:rPr>
          <w:rFonts w:ascii="TimesNewRoman" w:hAnsi="TimesNewRoman" w:cs="TimesNewRoman"/>
          <w:lang w:val="fr-FR"/>
        </w:rPr>
        <w:t>espace publicitaire vendu.</w:t>
      </w:r>
      <w:r w:rsidRPr="00CD5F9E">
        <w:rPr>
          <w:rFonts w:ascii="TimesNewRoman" w:hAnsi="TimesNewRoman" w:cs="TimesNewRoman"/>
          <w:lang w:val="fr-FR"/>
        </w:rPr>
        <w:t xml:space="preserve"> La publicité dans les médias doit respecter un certain seuil. S’</w:t>
      </w:r>
      <w:r>
        <w:rPr>
          <w:rFonts w:ascii="TimesNewRoman" w:hAnsi="TimesNewRoman" w:cs="TimesNewRoman"/>
          <w:lang w:val="fr-FR"/>
        </w:rPr>
        <w:t>il y en a trop</w:t>
      </w:r>
      <w:r w:rsidRPr="00B16080">
        <w:rPr>
          <w:rFonts w:ascii="TimesNewRoman" w:hAnsi="TimesNewRoman" w:cs="TimesNewRoman"/>
          <w:b/>
          <w:lang w:val="fr-FR"/>
        </w:rPr>
        <w:t>, le journal dépend alors d’annonceurs qui pourraient être en désaccord avec les informations délivrées.</w:t>
      </w:r>
      <w:r w:rsidRPr="00CD5F9E">
        <w:rPr>
          <w:rFonts w:ascii="TimesNewRoman" w:hAnsi="TimesNewRoman" w:cs="TimesNewRoman"/>
          <w:lang w:val="fr-FR"/>
        </w:rPr>
        <w:t xml:space="preserve"> </w:t>
      </w:r>
      <w:r w:rsidRPr="00B16080">
        <w:rPr>
          <w:rFonts w:ascii="TimesNewRoman" w:hAnsi="TimesNewRoman" w:cs="TimesNewRoman"/>
          <w:b/>
          <w:lang w:val="fr-FR"/>
        </w:rPr>
        <w:t>D’autres critiques pointent l’indépendance relative de ces titres gratuits, tributaires des annonceurs et de leur patron.</w:t>
      </w:r>
      <w:r>
        <w:rPr>
          <w:rFonts w:ascii="TimesNewRoman" w:hAnsi="TimesNewRoman" w:cs="TimesNewRoman"/>
          <w:lang w:val="fr-FR"/>
        </w:rPr>
        <w:t xml:space="preserve"> Le journal CNews a</w:t>
      </w:r>
      <w:r w:rsidRPr="00CD5F9E">
        <w:rPr>
          <w:rFonts w:ascii="TimesNewRoman" w:hAnsi="TimesNewRoman" w:cs="TimesNewRoman"/>
          <w:lang w:val="fr-FR"/>
        </w:rPr>
        <w:t xml:space="preserve"> ainsi été mis en cause quant au nombre de </w:t>
      </w:r>
      <w:r w:rsidRPr="00B16080">
        <w:rPr>
          <w:rFonts w:ascii="TimesNewRoman" w:hAnsi="TimesNewRoman" w:cs="TimesNewRoman"/>
          <w:b/>
          <w:lang w:val="fr-FR"/>
        </w:rPr>
        <w:t>publications qui concernaient le service Autolib</w:t>
      </w:r>
      <w:r>
        <w:rPr>
          <w:rFonts w:ascii="TimesNewRoman" w:hAnsi="TimesNewRoman" w:cs="TimesNewRoman"/>
          <w:lang w:val="fr-FR"/>
        </w:rPr>
        <w:t xml:space="preserve">, des voitures </w:t>
      </w:r>
      <w:r w:rsidRPr="00CD5F9E">
        <w:rPr>
          <w:rFonts w:ascii="TimesNewRoman" w:hAnsi="TimesNewRoman" w:cs="TimesNewRoman"/>
          <w:lang w:val="fr-FR"/>
        </w:rPr>
        <w:t>électriques mises à disposition à Paris comme les vé</w:t>
      </w:r>
      <w:r>
        <w:rPr>
          <w:rFonts w:ascii="TimesNewRoman" w:hAnsi="TimesNewRoman" w:cs="TimesNewRoman"/>
          <w:lang w:val="fr-FR"/>
        </w:rPr>
        <w:t>los</w:t>
      </w:r>
      <w:r w:rsidRPr="00B16080">
        <w:rPr>
          <w:rFonts w:ascii="TimesNewRoman" w:hAnsi="TimesNewRoman" w:cs="TimesNewRoman"/>
          <w:b/>
          <w:lang w:val="fr-FR"/>
        </w:rPr>
        <w:t>. Un moyen de transport vanté par le titre de presse et… détenu par le même propriétaire.</w:t>
      </w:r>
    </w:p>
    <w:p w:rsidR="00803418" w:rsidRDefault="00803418" w:rsidP="00803418">
      <w:pPr>
        <w:autoSpaceDE w:val="0"/>
        <w:autoSpaceDN w:val="0"/>
        <w:adjustRightInd w:val="0"/>
        <w:ind w:firstLine="709"/>
        <w:contextualSpacing/>
        <w:jc w:val="both"/>
        <w:rPr>
          <w:rFonts w:ascii="TimesNewRoman" w:hAnsi="TimesNewRoman" w:cs="TimesNewRoman"/>
        </w:rPr>
      </w:pPr>
      <w:r>
        <w:rPr>
          <w:rFonts w:ascii="TimesNewRoman" w:hAnsi="TimesNewRoman" w:cs="TimesNewRoman"/>
        </w:rPr>
        <w:t>О влиянии рекламы на читателей не говорится, речь идет о влиянии рекламодателей и заказчиков рекламы на содержание публикаций.</w:t>
      </w:r>
    </w:p>
    <w:p w:rsidR="003E2217" w:rsidRPr="00541866" w:rsidRDefault="003E2217" w:rsidP="003E2217">
      <w:pPr>
        <w:pStyle w:val="-"/>
        <w:ind w:left="-425"/>
        <w:rPr>
          <w:sz w:val="24"/>
          <w:szCs w:val="24"/>
        </w:rPr>
      </w:pPr>
      <w:r>
        <w:rPr>
          <w:b/>
          <w:sz w:val="24"/>
          <w:szCs w:val="24"/>
        </w:rPr>
        <w:t>Т</w:t>
      </w:r>
      <w:r w:rsidRPr="00541866">
        <w:rPr>
          <w:b/>
          <w:sz w:val="24"/>
          <w:szCs w:val="24"/>
        </w:rPr>
        <w:t>ипичные ошибки</w:t>
      </w:r>
      <w:r>
        <w:rPr>
          <w:sz w:val="24"/>
          <w:szCs w:val="24"/>
        </w:rPr>
        <w:t>, традиционно совершаемые</w:t>
      </w:r>
      <w:r w:rsidRPr="00541866">
        <w:rPr>
          <w:sz w:val="24"/>
          <w:szCs w:val="24"/>
        </w:rPr>
        <w:t xml:space="preserve"> при выполнении </w:t>
      </w:r>
      <w:r>
        <w:rPr>
          <w:sz w:val="24"/>
          <w:szCs w:val="24"/>
        </w:rPr>
        <w:t>заданий раздела «Чтение».</w:t>
      </w:r>
    </w:p>
    <w:p w:rsidR="003E2217" w:rsidRPr="00541866" w:rsidRDefault="003E2217" w:rsidP="003E2217">
      <w:pPr>
        <w:pStyle w:val="-"/>
        <w:ind w:left="-425"/>
        <w:contextualSpacing/>
        <w:rPr>
          <w:sz w:val="24"/>
          <w:szCs w:val="24"/>
        </w:rPr>
      </w:pPr>
      <w:r w:rsidRPr="00541866">
        <w:rPr>
          <w:sz w:val="24"/>
          <w:szCs w:val="24"/>
        </w:rPr>
        <w:sym w:font="Symbol" w:char="F0B7"/>
      </w:r>
      <w:r w:rsidRPr="00541866">
        <w:rPr>
          <w:sz w:val="24"/>
          <w:szCs w:val="24"/>
        </w:rPr>
        <w:t xml:space="preserve"> </w:t>
      </w:r>
      <w:r>
        <w:rPr>
          <w:sz w:val="24"/>
          <w:szCs w:val="24"/>
        </w:rPr>
        <w:t>Ошибки технического характера (э</w:t>
      </w:r>
      <w:r w:rsidRPr="00541866">
        <w:rPr>
          <w:sz w:val="24"/>
          <w:szCs w:val="24"/>
        </w:rPr>
        <w:t>кзаменуемые допускают ошибки при занесении ответов в бланк</w:t>
      </w:r>
      <w:r>
        <w:rPr>
          <w:sz w:val="24"/>
          <w:szCs w:val="24"/>
        </w:rPr>
        <w:t>,</w:t>
      </w:r>
      <w:r w:rsidRPr="00541866">
        <w:rPr>
          <w:sz w:val="24"/>
          <w:szCs w:val="24"/>
        </w:rPr>
        <w:t xml:space="preserve"> </w:t>
      </w:r>
      <w:r>
        <w:rPr>
          <w:sz w:val="24"/>
          <w:szCs w:val="24"/>
        </w:rPr>
        <w:t xml:space="preserve">или </w:t>
      </w:r>
      <w:r w:rsidRPr="00541866">
        <w:rPr>
          <w:sz w:val="24"/>
          <w:szCs w:val="24"/>
        </w:rPr>
        <w:t>указывают в ответе большее</w:t>
      </w:r>
      <w:r>
        <w:rPr>
          <w:sz w:val="24"/>
          <w:szCs w:val="24"/>
        </w:rPr>
        <w:t xml:space="preserve"> </w:t>
      </w:r>
      <w:r w:rsidRPr="00541866">
        <w:rPr>
          <w:sz w:val="24"/>
          <w:szCs w:val="24"/>
        </w:rPr>
        <w:t>/</w:t>
      </w:r>
      <w:r>
        <w:rPr>
          <w:sz w:val="24"/>
          <w:szCs w:val="24"/>
        </w:rPr>
        <w:t xml:space="preserve"> </w:t>
      </w:r>
      <w:r w:rsidRPr="00541866">
        <w:rPr>
          <w:sz w:val="24"/>
          <w:szCs w:val="24"/>
        </w:rPr>
        <w:t>меньшее количество цифр в заданиях 10 и 11</w:t>
      </w:r>
      <w:r>
        <w:rPr>
          <w:sz w:val="24"/>
          <w:szCs w:val="24"/>
        </w:rPr>
        <w:t>,</w:t>
      </w:r>
      <w:r w:rsidRPr="00541866">
        <w:rPr>
          <w:sz w:val="24"/>
          <w:szCs w:val="24"/>
        </w:rPr>
        <w:t xml:space="preserve"> или исполь</w:t>
      </w:r>
      <w:r>
        <w:rPr>
          <w:sz w:val="24"/>
          <w:szCs w:val="24"/>
        </w:rPr>
        <w:t>зуют одну и ту же цифру дважды).</w:t>
      </w:r>
    </w:p>
    <w:p w:rsidR="003E2217" w:rsidRPr="00541866" w:rsidRDefault="003E2217" w:rsidP="003E2217">
      <w:pPr>
        <w:pStyle w:val="-"/>
        <w:ind w:left="-425"/>
        <w:contextualSpacing/>
        <w:rPr>
          <w:sz w:val="24"/>
          <w:szCs w:val="24"/>
        </w:rPr>
      </w:pPr>
      <w:r w:rsidRPr="00541866">
        <w:rPr>
          <w:sz w:val="24"/>
          <w:szCs w:val="24"/>
        </w:rPr>
        <w:sym w:font="Symbol" w:char="F0B7"/>
      </w:r>
      <w:r>
        <w:rPr>
          <w:sz w:val="24"/>
          <w:szCs w:val="24"/>
        </w:rPr>
        <w:t xml:space="preserve"> П</w:t>
      </w:r>
      <w:r w:rsidRPr="00541866">
        <w:rPr>
          <w:sz w:val="24"/>
          <w:szCs w:val="24"/>
        </w:rPr>
        <w:t>ри выполнении задания 10 участники экзамена затрудняются в понимании загол</w:t>
      </w:r>
      <w:r>
        <w:rPr>
          <w:sz w:val="24"/>
          <w:szCs w:val="24"/>
        </w:rPr>
        <w:t>овков статей.</w:t>
      </w:r>
    </w:p>
    <w:p w:rsidR="003E2217" w:rsidRPr="00541866" w:rsidRDefault="003E2217" w:rsidP="003E2217">
      <w:pPr>
        <w:pStyle w:val="-"/>
        <w:ind w:left="-425"/>
        <w:contextualSpacing/>
        <w:rPr>
          <w:sz w:val="24"/>
          <w:szCs w:val="24"/>
        </w:rPr>
      </w:pPr>
      <w:r w:rsidRPr="00541866">
        <w:rPr>
          <w:sz w:val="24"/>
          <w:szCs w:val="24"/>
        </w:rPr>
        <w:sym w:font="Symbol" w:char="F0B7"/>
      </w:r>
      <w:r>
        <w:rPr>
          <w:sz w:val="24"/>
          <w:szCs w:val="24"/>
        </w:rPr>
        <w:t xml:space="preserve"> В</w:t>
      </w:r>
      <w:r w:rsidRPr="00541866">
        <w:rPr>
          <w:sz w:val="24"/>
          <w:szCs w:val="24"/>
        </w:rPr>
        <w:t>ыпускники допускают соотнесение микротекста и заголовка лишь на том основании, что в тексте встречаются такие же слова, что и в заголовке. При этом не улавливается общий смысл текста, что ведёт к неправильн</w:t>
      </w:r>
      <w:r>
        <w:rPr>
          <w:sz w:val="24"/>
          <w:szCs w:val="24"/>
        </w:rPr>
        <w:t>ому выбору.</w:t>
      </w:r>
    </w:p>
    <w:p w:rsidR="003E2217" w:rsidRPr="00541866" w:rsidRDefault="003E2217" w:rsidP="003E2217">
      <w:pPr>
        <w:pStyle w:val="-"/>
        <w:ind w:left="-425"/>
        <w:contextualSpacing/>
        <w:rPr>
          <w:sz w:val="24"/>
          <w:szCs w:val="24"/>
        </w:rPr>
      </w:pPr>
      <w:r w:rsidRPr="00541866">
        <w:rPr>
          <w:sz w:val="24"/>
          <w:szCs w:val="24"/>
        </w:rPr>
        <w:sym w:font="Symbol" w:char="F0B7"/>
      </w:r>
      <w:r>
        <w:rPr>
          <w:sz w:val="24"/>
          <w:szCs w:val="24"/>
        </w:rPr>
        <w:t xml:space="preserve"> В задании 11 экзаменуемые</w:t>
      </w:r>
      <w:r w:rsidRPr="00541866">
        <w:rPr>
          <w:sz w:val="24"/>
          <w:szCs w:val="24"/>
        </w:rPr>
        <w:t xml:space="preserve"> не обращают внимания на подсказки в виде грамматической структуры предложения, в силу чего выбирается вариант, про</w:t>
      </w:r>
      <w:r>
        <w:rPr>
          <w:sz w:val="24"/>
          <w:szCs w:val="24"/>
        </w:rPr>
        <w:t>тиворечащий законам грамматики.</w:t>
      </w:r>
    </w:p>
    <w:p w:rsidR="003E2217" w:rsidRPr="00541866" w:rsidRDefault="003E2217" w:rsidP="003E2217">
      <w:pPr>
        <w:pStyle w:val="-"/>
        <w:ind w:left="-425"/>
        <w:contextualSpacing/>
        <w:rPr>
          <w:sz w:val="24"/>
          <w:szCs w:val="24"/>
        </w:rPr>
      </w:pPr>
      <w:r w:rsidRPr="00541866">
        <w:rPr>
          <w:sz w:val="24"/>
          <w:szCs w:val="24"/>
        </w:rPr>
        <w:sym w:font="Symbol" w:char="F0B7"/>
      </w:r>
      <w:r>
        <w:rPr>
          <w:sz w:val="24"/>
          <w:szCs w:val="24"/>
        </w:rPr>
        <w:t xml:space="preserve"> Э</w:t>
      </w:r>
      <w:r w:rsidRPr="00541866">
        <w:rPr>
          <w:sz w:val="24"/>
          <w:szCs w:val="24"/>
        </w:rPr>
        <w:t>кзаменуемые не рассматривают текст задания как связный контекст, а о</w:t>
      </w:r>
      <w:r>
        <w:rPr>
          <w:sz w:val="24"/>
          <w:szCs w:val="24"/>
        </w:rPr>
        <w:t>риентируются на отдельные фразы.</w:t>
      </w:r>
    </w:p>
    <w:p w:rsidR="003E2217" w:rsidRPr="00541866" w:rsidRDefault="003E2217" w:rsidP="003E2217">
      <w:pPr>
        <w:pStyle w:val="-"/>
        <w:ind w:left="-425"/>
        <w:contextualSpacing/>
        <w:rPr>
          <w:sz w:val="24"/>
          <w:szCs w:val="24"/>
        </w:rPr>
      </w:pPr>
      <w:r w:rsidRPr="00541866">
        <w:rPr>
          <w:sz w:val="24"/>
          <w:szCs w:val="24"/>
        </w:rPr>
        <w:sym w:font="Symbol" w:char="F0B7"/>
      </w:r>
      <w:r w:rsidRPr="00541866">
        <w:rPr>
          <w:sz w:val="24"/>
          <w:szCs w:val="24"/>
        </w:rPr>
        <w:t xml:space="preserve"> </w:t>
      </w:r>
      <w:r>
        <w:rPr>
          <w:sz w:val="24"/>
          <w:szCs w:val="24"/>
        </w:rPr>
        <w:t>П</w:t>
      </w:r>
      <w:r w:rsidRPr="00541866">
        <w:rPr>
          <w:sz w:val="24"/>
          <w:szCs w:val="24"/>
        </w:rPr>
        <w:t xml:space="preserve">ри выполнении заданий 12-18 ответы могут выбираться наугад в том случае, если экзаменуемые не </w:t>
      </w:r>
      <w:r>
        <w:rPr>
          <w:sz w:val="24"/>
          <w:szCs w:val="24"/>
        </w:rPr>
        <w:t>понимают значения ключевых слов.</w:t>
      </w:r>
    </w:p>
    <w:p w:rsidR="003E2217" w:rsidRPr="00541866" w:rsidRDefault="003E2217" w:rsidP="003E2217">
      <w:pPr>
        <w:pStyle w:val="-"/>
        <w:ind w:left="-425"/>
        <w:contextualSpacing/>
        <w:rPr>
          <w:sz w:val="24"/>
          <w:szCs w:val="24"/>
        </w:rPr>
      </w:pPr>
      <w:r w:rsidRPr="00541866">
        <w:rPr>
          <w:sz w:val="24"/>
          <w:szCs w:val="24"/>
        </w:rPr>
        <w:sym w:font="Symbol" w:char="F0B7"/>
      </w:r>
      <w:r>
        <w:rPr>
          <w:sz w:val="24"/>
          <w:szCs w:val="24"/>
        </w:rPr>
        <w:t xml:space="preserve"> О</w:t>
      </w:r>
      <w:r w:rsidRPr="00541866">
        <w:rPr>
          <w:sz w:val="24"/>
          <w:szCs w:val="24"/>
        </w:rPr>
        <w:t>твет может выбираться лишь на том основании, что он содержит элементы фразы, встречающиеся в тексте.</w:t>
      </w:r>
    </w:p>
    <w:p w:rsidR="003E2217" w:rsidRDefault="003E2217" w:rsidP="00803418">
      <w:pPr>
        <w:autoSpaceDE w:val="0"/>
        <w:autoSpaceDN w:val="0"/>
        <w:adjustRightInd w:val="0"/>
        <w:ind w:firstLine="709"/>
        <w:contextualSpacing/>
        <w:jc w:val="both"/>
        <w:rPr>
          <w:rFonts w:ascii="TimesNewRoman" w:hAnsi="TimesNewRoman" w:cs="TimesNewRoman"/>
        </w:rPr>
      </w:pPr>
    </w:p>
    <w:p w:rsidR="00FA11E2" w:rsidRDefault="00FA11E2" w:rsidP="00FA11E2">
      <w:pPr>
        <w:autoSpaceDE w:val="0"/>
        <w:autoSpaceDN w:val="0"/>
        <w:adjustRightInd w:val="0"/>
        <w:ind w:left="-425" w:firstLine="709"/>
        <w:jc w:val="both"/>
        <w:rPr>
          <w:rFonts w:ascii="TimesNewRoman" w:hAnsi="TimesNewRoman" w:cs="TimesNewRoman"/>
          <w:b/>
        </w:rPr>
      </w:pPr>
      <w:r w:rsidRPr="00F56DCD">
        <w:rPr>
          <w:rFonts w:ascii="TimesNewRoman" w:hAnsi="TimesNewRoman" w:cs="TimesNewRoman"/>
          <w:b/>
        </w:rPr>
        <w:t>Раздел «Грамматика и лексика»</w:t>
      </w:r>
    </w:p>
    <w:p w:rsidR="00054135" w:rsidRDefault="00054135" w:rsidP="00FA11E2">
      <w:pPr>
        <w:autoSpaceDE w:val="0"/>
        <w:autoSpaceDN w:val="0"/>
        <w:adjustRightInd w:val="0"/>
        <w:ind w:left="-425" w:firstLine="709"/>
        <w:jc w:val="both"/>
        <w:rPr>
          <w:rFonts w:ascii="TimesNewRoman" w:hAnsi="TimesNewRoman" w:cs="TimesNewRoman"/>
          <w:b/>
        </w:rPr>
      </w:pPr>
    </w:p>
    <w:p w:rsidR="00054135" w:rsidRDefault="00054135" w:rsidP="00054135">
      <w:pPr>
        <w:autoSpaceDE w:val="0"/>
        <w:autoSpaceDN w:val="0"/>
        <w:adjustRightInd w:val="0"/>
        <w:ind w:left="-425" w:firstLine="709"/>
        <w:jc w:val="both"/>
        <w:rPr>
          <w:rFonts w:ascii="TimesNewRoman" w:hAnsi="TimesNewRoman" w:cs="TimesNewRoman"/>
        </w:rPr>
      </w:pPr>
      <w:r>
        <w:rPr>
          <w:rFonts w:ascii="TimesNewRoman" w:hAnsi="TimesNewRoman" w:cs="TimesNewRoman"/>
        </w:rPr>
        <w:t>Ежегодно</w:t>
      </w:r>
      <w:r w:rsidR="00FE42A3">
        <w:rPr>
          <w:rFonts w:ascii="TimesNewRoman" w:hAnsi="TimesNewRoman" w:cs="TimesNewRoman"/>
        </w:rPr>
        <w:t xml:space="preserve"> выполнение</w:t>
      </w:r>
      <w:r>
        <w:rPr>
          <w:rFonts w:ascii="TimesNewRoman" w:hAnsi="TimesNewRoman" w:cs="TimesNewRoman"/>
        </w:rPr>
        <w:t xml:space="preserve"> заданий именно этого раздела </w:t>
      </w:r>
      <w:r w:rsidR="00AD181C">
        <w:rPr>
          <w:rFonts w:ascii="TimesNewRoman" w:hAnsi="TimesNewRoman" w:cs="TimesNewRoman"/>
        </w:rPr>
        <w:t xml:space="preserve">вызывает трудности, и процент успешности </w:t>
      </w:r>
      <w:r>
        <w:rPr>
          <w:rFonts w:ascii="TimesNewRoman" w:hAnsi="TimesNewRoman" w:cs="TimesNewRoman"/>
        </w:rPr>
        <w:t>ниже у всех групп участников.</w:t>
      </w:r>
    </w:p>
    <w:p w:rsidR="00F23578" w:rsidRDefault="00F23578" w:rsidP="00054135">
      <w:pPr>
        <w:autoSpaceDE w:val="0"/>
        <w:autoSpaceDN w:val="0"/>
        <w:adjustRightInd w:val="0"/>
        <w:ind w:left="-425" w:firstLine="709"/>
        <w:jc w:val="both"/>
        <w:rPr>
          <w:rFonts w:ascii="TimesNewRoman" w:hAnsi="TimesNewRoman" w:cs="TimesNewRoman"/>
        </w:rPr>
      </w:pPr>
      <w:r>
        <w:rPr>
          <w:rFonts w:ascii="TimesNewRoman" w:hAnsi="TimesNewRoman" w:cs="TimesNewRoman"/>
        </w:rPr>
        <w:t xml:space="preserve">Из блока заданий 19-25 базового уровня (грамматические навыки) у отдельных групп участников процент выполнения ниже 50 в заданиях 22, 23, 25. </w:t>
      </w:r>
    </w:p>
    <w:p w:rsidR="00F23578" w:rsidRDefault="00F23578" w:rsidP="00054135">
      <w:pPr>
        <w:autoSpaceDE w:val="0"/>
        <w:autoSpaceDN w:val="0"/>
        <w:adjustRightInd w:val="0"/>
        <w:ind w:left="-425" w:firstLine="709"/>
        <w:jc w:val="both"/>
        <w:rPr>
          <w:rFonts w:ascii="TimesNewRoman" w:hAnsi="TimesNewRoman" w:cs="TimesNewRoman"/>
        </w:rPr>
      </w:pPr>
      <w:r w:rsidRPr="00F23578">
        <w:rPr>
          <w:rFonts w:ascii="TimesNewRoman" w:hAnsi="TimesNewRoman" w:cs="TimesNewRoman"/>
          <w:i/>
        </w:rPr>
        <w:t>Задание 22</w:t>
      </w:r>
      <w:r w:rsidRPr="00F23578">
        <w:rPr>
          <w:rFonts w:ascii="TimesNewRoman" w:hAnsi="TimesNewRoman" w:cs="TimesNewRoman"/>
        </w:rPr>
        <w:t xml:space="preserve"> </w:t>
      </w:r>
      <w:r>
        <w:rPr>
          <w:rFonts w:ascii="TimesNewRoman" w:hAnsi="TimesNewRoman" w:cs="TimesNewRoman"/>
        </w:rPr>
        <w:t xml:space="preserve">(подстановка временной формы): </w:t>
      </w:r>
    </w:p>
    <w:p w:rsidR="00F23578" w:rsidRPr="002F4AAB" w:rsidRDefault="00F23578" w:rsidP="00F23578">
      <w:pPr>
        <w:autoSpaceDE w:val="0"/>
        <w:autoSpaceDN w:val="0"/>
        <w:adjustRightInd w:val="0"/>
        <w:jc w:val="both"/>
        <w:rPr>
          <w:rFonts w:ascii="TimesNewRoman" w:hAnsi="TimesNewRoman" w:cs="TimesNewRoman"/>
          <w:lang w:val="fr-FR"/>
        </w:rPr>
      </w:pPr>
      <w:r w:rsidRPr="002F4AAB">
        <w:rPr>
          <w:rFonts w:ascii="TimesNewRoman" w:hAnsi="TimesNewRoman" w:cs="TimesNewRoman"/>
          <w:lang w:val="fr-FR"/>
        </w:rPr>
        <w:t>Henri</w:t>
      </w:r>
      <w:r w:rsidRPr="00F23578">
        <w:rPr>
          <w:rFonts w:ascii="TimesNewRoman" w:hAnsi="TimesNewRoman" w:cs="TimesNewRoman"/>
        </w:rPr>
        <w:t xml:space="preserve"> </w:t>
      </w:r>
      <w:r w:rsidRPr="002F4AAB">
        <w:rPr>
          <w:rFonts w:ascii="TimesNewRoman" w:hAnsi="TimesNewRoman" w:cs="TimesNewRoman"/>
          <w:lang w:val="fr-FR"/>
        </w:rPr>
        <w:t>Matisse</w:t>
      </w:r>
      <w:r w:rsidRPr="00F23578">
        <w:rPr>
          <w:rFonts w:ascii="TimesNewRoman" w:hAnsi="TimesNewRoman" w:cs="TimesNewRoman"/>
        </w:rPr>
        <w:t xml:space="preserve"> </w:t>
      </w:r>
      <w:r w:rsidRPr="002F4AAB">
        <w:rPr>
          <w:rFonts w:ascii="TimesNewRoman" w:hAnsi="TimesNewRoman" w:cs="TimesNewRoman"/>
          <w:lang w:val="fr-FR"/>
        </w:rPr>
        <w:t>est</w:t>
      </w:r>
      <w:r w:rsidRPr="00F23578">
        <w:rPr>
          <w:rFonts w:ascii="TimesNewRoman" w:hAnsi="TimesNewRoman" w:cs="TimesNewRoman"/>
        </w:rPr>
        <w:t xml:space="preserve"> </w:t>
      </w:r>
      <w:r w:rsidRPr="002F4AAB">
        <w:rPr>
          <w:rFonts w:ascii="TimesNewRoman" w:hAnsi="TimesNewRoman" w:cs="TimesNewRoman"/>
          <w:lang w:val="fr-FR"/>
        </w:rPr>
        <w:t>n</w:t>
      </w:r>
      <w:r w:rsidRPr="00F23578">
        <w:rPr>
          <w:rFonts w:ascii="TimesNewRoman" w:hAnsi="TimesNewRoman" w:cs="TimesNewRoman"/>
        </w:rPr>
        <w:t xml:space="preserve">é </w:t>
      </w:r>
      <w:r w:rsidRPr="002F4AAB">
        <w:rPr>
          <w:rFonts w:ascii="TimesNewRoman" w:hAnsi="TimesNewRoman" w:cs="TimesNewRoman"/>
          <w:lang w:val="fr-FR"/>
        </w:rPr>
        <w:t>en</w:t>
      </w:r>
      <w:r w:rsidRPr="00F23578">
        <w:rPr>
          <w:rFonts w:ascii="TimesNewRoman" w:hAnsi="TimesNewRoman" w:cs="TimesNewRoman"/>
        </w:rPr>
        <w:t xml:space="preserve"> 1869. </w:t>
      </w:r>
      <w:r w:rsidRPr="002F4AAB">
        <w:rPr>
          <w:rFonts w:ascii="TimesNewRoman" w:hAnsi="TimesNewRoman" w:cs="TimesNewRoman"/>
          <w:lang w:val="fr-FR"/>
        </w:rPr>
        <w:t>Quand sa mère é</w:t>
      </w:r>
      <w:r>
        <w:rPr>
          <w:rFonts w:ascii="TimesNewRoman" w:hAnsi="TimesNewRoman" w:cs="TimesNewRoman"/>
          <w:lang w:val="fr-FR"/>
        </w:rPr>
        <w:t>tait jeune, elle</w:t>
      </w:r>
      <w:r w:rsidRPr="002F4AAB">
        <w:rPr>
          <w:rFonts w:ascii="TimesNewRoman" w:hAnsi="TimesNewRoman" w:cs="TimesNewRoman"/>
          <w:lang w:val="fr-FR"/>
        </w:rPr>
        <w:t>__________________ beaucoup peindre. C’</w:t>
      </w:r>
      <w:r>
        <w:rPr>
          <w:rFonts w:ascii="TimesNewRoman" w:hAnsi="TimesNewRoman" w:cs="TimesNewRoman"/>
          <w:lang w:val="fr-FR"/>
        </w:rPr>
        <w:t>est elle qui lui a</w:t>
      </w:r>
      <w:r w:rsidRPr="002F4AAB">
        <w:rPr>
          <w:rFonts w:ascii="TimesNewRoman" w:hAnsi="TimesNewRoman" w:cs="TimesNewRoman"/>
          <w:lang w:val="fr-FR"/>
        </w:rPr>
        <w:t xml:space="preserve"> acheté sa première boîte de gouaches pour le distraire aprè</w:t>
      </w:r>
      <w:r>
        <w:rPr>
          <w:rFonts w:ascii="TimesNewRoman" w:hAnsi="TimesNewRoman" w:cs="TimesNewRoman"/>
          <w:lang w:val="fr-FR"/>
        </w:rPr>
        <w:t>s une</w:t>
      </w:r>
      <w:r w:rsidRPr="002F4AAB">
        <w:rPr>
          <w:rFonts w:ascii="TimesNewRoman" w:hAnsi="TimesNewRoman" w:cs="TimesNewRoman"/>
          <w:lang w:val="fr-FR"/>
        </w:rPr>
        <w:t xml:space="preserve"> opération. (</w:t>
      </w:r>
      <w:r>
        <w:rPr>
          <w:rFonts w:ascii="TimesNewRoman" w:hAnsi="TimesNewRoman" w:cs="TimesNewRoman"/>
          <w:lang w:val="fr-FR"/>
        </w:rPr>
        <w:t>AIMER)</w:t>
      </w:r>
    </w:p>
    <w:p w:rsidR="00F23578" w:rsidRPr="00E60CBB" w:rsidRDefault="00F23578" w:rsidP="00054135">
      <w:pPr>
        <w:autoSpaceDE w:val="0"/>
        <w:autoSpaceDN w:val="0"/>
        <w:adjustRightInd w:val="0"/>
        <w:ind w:left="-425" w:firstLine="709"/>
        <w:jc w:val="both"/>
        <w:rPr>
          <w:rFonts w:ascii="TimesNewRoman" w:hAnsi="TimesNewRoman" w:cs="TimesNewRoman"/>
          <w:lang w:val="fr-FR"/>
        </w:rPr>
      </w:pPr>
      <w:r w:rsidRPr="00F23578">
        <w:rPr>
          <w:rFonts w:ascii="TimesNewRoman" w:hAnsi="TimesNewRoman" w:cs="TimesNewRoman"/>
          <w:i/>
        </w:rPr>
        <w:t>Задание</w:t>
      </w:r>
      <w:r w:rsidRPr="00E60CBB">
        <w:rPr>
          <w:rFonts w:ascii="TimesNewRoman" w:hAnsi="TimesNewRoman" w:cs="TimesNewRoman"/>
          <w:i/>
          <w:lang w:val="fr-FR"/>
        </w:rPr>
        <w:t xml:space="preserve"> 23</w:t>
      </w:r>
      <w:r w:rsidRPr="00E60CBB">
        <w:rPr>
          <w:rFonts w:ascii="TimesNewRoman" w:hAnsi="TimesNewRoman" w:cs="TimesNewRoman"/>
          <w:lang w:val="fr-FR"/>
        </w:rPr>
        <w:t xml:space="preserve"> (</w:t>
      </w:r>
      <w:r>
        <w:rPr>
          <w:rFonts w:ascii="TimesNewRoman" w:hAnsi="TimesNewRoman" w:cs="TimesNewRoman"/>
        </w:rPr>
        <w:t>преобразование</w:t>
      </w:r>
      <w:r w:rsidRPr="00E60CBB">
        <w:rPr>
          <w:rFonts w:ascii="TimesNewRoman" w:hAnsi="TimesNewRoman" w:cs="TimesNewRoman"/>
          <w:lang w:val="fr-FR"/>
        </w:rPr>
        <w:t xml:space="preserve"> </w:t>
      </w:r>
      <w:r>
        <w:rPr>
          <w:rFonts w:ascii="TimesNewRoman" w:hAnsi="TimesNewRoman" w:cs="TimesNewRoman"/>
        </w:rPr>
        <w:t>прилагательного</w:t>
      </w:r>
      <w:r w:rsidRPr="00E60CBB">
        <w:rPr>
          <w:rFonts w:ascii="TimesNewRoman" w:hAnsi="TimesNewRoman" w:cs="TimesNewRoman"/>
          <w:lang w:val="fr-FR"/>
        </w:rPr>
        <w:t xml:space="preserve">): </w:t>
      </w:r>
    </w:p>
    <w:p w:rsidR="00B12DBC" w:rsidRPr="00E60CBB" w:rsidRDefault="00B12DBC" w:rsidP="00B12DBC">
      <w:pPr>
        <w:autoSpaceDE w:val="0"/>
        <w:autoSpaceDN w:val="0"/>
        <w:adjustRightInd w:val="0"/>
        <w:jc w:val="both"/>
      </w:pPr>
      <w:r w:rsidRPr="006E23F4">
        <w:rPr>
          <w:rFonts w:ascii="TimesNewRoman" w:hAnsi="TimesNewRoman" w:cs="TimesNewRoman"/>
          <w:lang w:val="fr-FR"/>
        </w:rPr>
        <w:lastRenderedPageBreak/>
        <w:t xml:space="preserve">Il adorait regarder sa mère </w:t>
      </w:r>
      <w:r>
        <w:rPr>
          <w:rFonts w:ascii="TimesNewRoman" w:hAnsi="TimesNewRoman" w:cs="TimesNewRoman"/>
          <w:lang w:val="fr-FR"/>
        </w:rPr>
        <w:t>choisir ses bleus et ses jaunes</w:t>
      </w:r>
      <w:r w:rsidRPr="006E23F4">
        <w:rPr>
          <w:rFonts w:ascii="TimesNewRoman" w:hAnsi="TimesNewRoman" w:cs="TimesNewRoman"/>
          <w:lang w:val="fr-FR"/>
        </w:rPr>
        <w:t xml:space="preserve"> __________________! </w:t>
      </w:r>
      <w:r w:rsidRPr="00E60CBB">
        <w:rPr>
          <w:rFonts w:ascii="TimesNewRoman" w:hAnsi="TimesNewRoman" w:cs="TimesNewRoman"/>
        </w:rPr>
        <w:t>(</w:t>
      </w:r>
      <w:r w:rsidRPr="00E60CBB">
        <w:t>É</w:t>
      </w:r>
      <w:r>
        <w:rPr>
          <w:lang w:val="en-US"/>
        </w:rPr>
        <w:t>CLATANT</w:t>
      </w:r>
      <w:r w:rsidRPr="00E60CBB">
        <w:t>)</w:t>
      </w:r>
    </w:p>
    <w:p w:rsidR="00B12DBC" w:rsidRPr="00E60CBB" w:rsidRDefault="00B12DBC" w:rsidP="00B12DBC">
      <w:pPr>
        <w:autoSpaceDE w:val="0"/>
        <w:autoSpaceDN w:val="0"/>
        <w:adjustRightInd w:val="0"/>
        <w:jc w:val="both"/>
      </w:pPr>
      <w:r>
        <w:t xml:space="preserve">Некоторые участники согласовывали прилагательное не только в числе, но и в роде. Другие пытались образовать новую лексическую единицу. Например, среди ответов был вариант </w:t>
      </w:r>
      <w:r w:rsidRPr="00E60CBB">
        <w:t>é</w:t>
      </w:r>
      <w:r>
        <w:rPr>
          <w:lang w:val="fr-FR"/>
        </w:rPr>
        <w:t>clatances</w:t>
      </w:r>
      <w:r w:rsidRPr="00E60CBB">
        <w:t>.</w:t>
      </w:r>
    </w:p>
    <w:p w:rsidR="008131DA" w:rsidRPr="00E60CBB" w:rsidRDefault="008131DA" w:rsidP="00B12DBC">
      <w:pPr>
        <w:autoSpaceDE w:val="0"/>
        <w:autoSpaceDN w:val="0"/>
        <w:adjustRightInd w:val="0"/>
        <w:jc w:val="both"/>
        <w:rPr>
          <w:lang w:val="fr-FR"/>
        </w:rPr>
      </w:pPr>
      <w:r w:rsidRPr="008131DA">
        <w:rPr>
          <w:i/>
        </w:rPr>
        <w:t>Задание</w:t>
      </w:r>
      <w:r w:rsidRPr="00E60CBB">
        <w:rPr>
          <w:i/>
          <w:lang w:val="fr-FR"/>
        </w:rPr>
        <w:t xml:space="preserve"> 25</w:t>
      </w:r>
      <w:r>
        <w:rPr>
          <w:lang w:val="fr-FR"/>
        </w:rPr>
        <w:t xml:space="preserve"> </w:t>
      </w:r>
      <w:r w:rsidRPr="00E60CBB">
        <w:rPr>
          <w:lang w:val="fr-FR"/>
        </w:rPr>
        <w:t>(</w:t>
      </w:r>
      <w:r>
        <w:t>подстановка</w:t>
      </w:r>
      <w:r w:rsidRPr="00E60CBB">
        <w:rPr>
          <w:lang w:val="fr-FR"/>
        </w:rPr>
        <w:t xml:space="preserve"> </w:t>
      </w:r>
      <w:r>
        <w:t>временной</w:t>
      </w:r>
      <w:r w:rsidRPr="00E60CBB">
        <w:rPr>
          <w:lang w:val="fr-FR"/>
        </w:rPr>
        <w:t xml:space="preserve"> </w:t>
      </w:r>
      <w:r>
        <w:t>формы</w:t>
      </w:r>
      <w:r w:rsidRPr="00E60CBB">
        <w:rPr>
          <w:lang w:val="fr-FR"/>
        </w:rPr>
        <w:t>):</w:t>
      </w:r>
    </w:p>
    <w:p w:rsidR="008131DA" w:rsidRPr="00211B44" w:rsidRDefault="008131DA" w:rsidP="008131DA">
      <w:pPr>
        <w:autoSpaceDE w:val="0"/>
        <w:autoSpaceDN w:val="0"/>
        <w:adjustRightInd w:val="0"/>
        <w:jc w:val="both"/>
        <w:rPr>
          <w:rFonts w:ascii="TimesNewRoman" w:hAnsi="TimesNewRoman" w:cs="TimesNewRoman"/>
          <w:lang w:val="fr-FR"/>
        </w:rPr>
      </w:pPr>
      <w:r w:rsidRPr="00211B44">
        <w:rPr>
          <w:rFonts w:ascii="TimesNewRoman" w:hAnsi="TimesNewRoman" w:cs="TimesNewRoman"/>
          <w:lang w:val="fr-FR"/>
        </w:rPr>
        <w:t>Pendant ses dernières anné</w:t>
      </w:r>
      <w:r>
        <w:rPr>
          <w:rFonts w:ascii="TimesNewRoman" w:hAnsi="TimesNewRoman" w:cs="TimesNewRoman"/>
          <w:lang w:val="fr-FR"/>
        </w:rPr>
        <w:t>es, comme il ne pouvait plus</w:t>
      </w:r>
      <w:r w:rsidRPr="00211B44">
        <w:rPr>
          <w:rFonts w:ascii="TimesNewRoman" w:hAnsi="TimesNewRoman" w:cs="TimesNewRoman"/>
          <w:lang w:val="fr-FR"/>
        </w:rPr>
        <w:t xml:space="preserve"> peindre, il __________________une autre occupati</w:t>
      </w:r>
      <w:r>
        <w:rPr>
          <w:rFonts w:ascii="TimesNewRoman" w:hAnsi="TimesNewRoman" w:cs="TimesNewRoman"/>
          <w:lang w:val="fr-FR"/>
        </w:rPr>
        <w:t>on. Il</w:t>
      </w:r>
      <w:r w:rsidRPr="00211B44">
        <w:rPr>
          <w:rFonts w:ascii="TimesNewRoman" w:hAnsi="TimesNewRoman" w:cs="TimesNewRoman"/>
          <w:lang w:val="fr-FR"/>
        </w:rPr>
        <w:t xml:space="preserve"> découpait des bonshommes et des animaux en papier. </w:t>
      </w:r>
      <w:r>
        <w:rPr>
          <w:rFonts w:ascii="TimesNewRoman" w:hAnsi="TimesNewRoman" w:cs="TimesNewRoman"/>
          <w:lang w:val="fr-FR"/>
        </w:rPr>
        <w:t>(TROUVER)</w:t>
      </w:r>
    </w:p>
    <w:p w:rsidR="008131DA" w:rsidRDefault="008C650D" w:rsidP="00B12DBC">
      <w:pPr>
        <w:autoSpaceDE w:val="0"/>
        <w:autoSpaceDN w:val="0"/>
        <w:adjustRightInd w:val="0"/>
        <w:jc w:val="both"/>
        <w:rPr>
          <w:rFonts w:ascii="TimesNewRoman" w:hAnsi="TimesNewRoman" w:cs="TimesNewRoman"/>
        </w:rPr>
      </w:pPr>
      <w:r>
        <w:rPr>
          <w:rFonts w:ascii="TimesNewRoman" w:hAnsi="TimesNewRoman" w:cs="TimesNewRoman"/>
        </w:rPr>
        <w:t xml:space="preserve">Четверть участников в этом предложении употребила форму </w:t>
      </w:r>
      <w:r>
        <w:rPr>
          <w:rFonts w:ascii="TimesNewRoman" w:hAnsi="TimesNewRoman" w:cs="TimesNewRoman"/>
          <w:lang w:val="fr-FR"/>
        </w:rPr>
        <w:t>Imparfait</w:t>
      </w:r>
      <w:r w:rsidRPr="008C650D">
        <w:rPr>
          <w:rFonts w:ascii="TimesNewRoman" w:hAnsi="TimesNewRoman" w:cs="TimesNewRoman"/>
        </w:rPr>
        <w:t xml:space="preserve">. </w:t>
      </w:r>
    </w:p>
    <w:p w:rsidR="0098132A" w:rsidRPr="00E60CBB" w:rsidRDefault="0098132A" w:rsidP="00B12DBC">
      <w:pPr>
        <w:autoSpaceDE w:val="0"/>
        <w:autoSpaceDN w:val="0"/>
        <w:adjustRightInd w:val="0"/>
        <w:jc w:val="both"/>
        <w:rPr>
          <w:rFonts w:ascii="TimesNewRoman" w:hAnsi="TimesNewRoman" w:cs="TimesNewRoman"/>
          <w:lang w:val="fr-FR"/>
        </w:rPr>
      </w:pPr>
      <w:r>
        <w:rPr>
          <w:rFonts w:ascii="TimesNewRoman" w:hAnsi="TimesNewRoman" w:cs="TimesNewRoman"/>
        </w:rPr>
        <w:t xml:space="preserve">Из блока заданий базового уровня 26-31 на словообразование у отдельных групп процент выполнения ниже 50 – в заданиях 26, 27, 30. </w:t>
      </w:r>
      <w:r w:rsidR="00183C5B">
        <w:rPr>
          <w:rFonts w:ascii="TimesNewRoman" w:hAnsi="TimesNewRoman" w:cs="TimesNewRoman"/>
        </w:rPr>
        <w:t xml:space="preserve">Текст был посвящен укрепленным феодальным замкам. </w:t>
      </w:r>
      <w:r>
        <w:rPr>
          <w:rFonts w:ascii="TimesNewRoman" w:hAnsi="TimesNewRoman" w:cs="TimesNewRoman"/>
        </w:rPr>
        <w:t>Задание</w:t>
      </w:r>
      <w:r w:rsidRPr="00E60CBB">
        <w:rPr>
          <w:rFonts w:ascii="TimesNewRoman" w:hAnsi="TimesNewRoman" w:cs="TimesNewRoman"/>
          <w:lang w:val="fr-FR"/>
        </w:rPr>
        <w:t xml:space="preserve"> 26 </w:t>
      </w:r>
      <w:r>
        <w:rPr>
          <w:rFonts w:ascii="TimesNewRoman" w:hAnsi="TimesNewRoman" w:cs="TimesNewRoman"/>
        </w:rPr>
        <w:t>оказалось</w:t>
      </w:r>
      <w:r w:rsidRPr="00E60CBB">
        <w:rPr>
          <w:rFonts w:ascii="TimesNewRoman" w:hAnsi="TimesNewRoman" w:cs="TimesNewRoman"/>
          <w:lang w:val="fr-FR"/>
        </w:rPr>
        <w:t xml:space="preserve"> </w:t>
      </w:r>
      <w:r>
        <w:rPr>
          <w:rFonts w:ascii="TimesNewRoman" w:hAnsi="TimesNewRoman" w:cs="TimesNewRoman"/>
        </w:rPr>
        <w:t>наиболее</w:t>
      </w:r>
      <w:r w:rsidRPr="00E60CBB">
        <w:rPr>
          <w:rFonts w:ascii="TimesNewRoman" w:hAnsi="TimesNewRoman" w:cs="TimesNewRoman"/>
          <w:lang w:val="fr-FR"/>
        </w:rPr>
        <w:t xml:space="preserve"> </w:t>
      </w:r>
      <w:r>
        <w:rPr>
          <w:rFonts w:ascii="TimesNewRoman" w:hAnsi="TimesNewRoman" w:cs="TimesNewRoman"/>
        </w:rPr>
        <w:t>трудным</w:t>
      </w:r>
      <w:r w:rsidRPr="00E60CBB">
        <w:rPr>
          <w:rFonts w:ascii="TimesNewRoman" w:hAnsi="TimesNewRoman" w:cs="TimesNewRoman"/>
          <w:lang w:val="fr-FR"/>
        </w:rPr>
        <w:t xml:space="preserve"> </w:t>
      </w:r>
      <w:r>
        <w:rPr>
          <w:rFonts w:ascii="TimesNewRoman" w:hAnsi="TimesNewRoman" w:cs="TimesNewRoman"/>
        </w:rPr>
        <w:t>для</w:t>
      </w:r>
      <w:r w:rsidRPr="00E60CBB">
        <w:rPr>
          <w:rFonts w:ascii="TimesNewRoman" w:hAnsi="TimesNewRoman" w:cs="TimesNewRoman"/>
          <w:lang w:val="fr-FR"/>
        </w:rPr>
        <w:t xml:space="preserve"> </w:t>
      </w:r>
      <w:r>
        <w:rPr>
          <w:rFonts w:ascii="TimesNewRoman" w:hAnsi="TimesNewRoman" w:cs="TimesNewRoman"/>
        </w:rPr>
        <w:t>всех</w:t>
      </w:r>
      <w:r w:rsidRPr="00E60CBB">
        <w:rPr>
          <w:rFonts w:ascii="TimesNewRoman" w:hAnsi="TimesNewRoman" w:cs="TimesNewRoman"/>
          <w:lang w:val="fr-FR"/>
        </w:rPr>
        <w:t xml:space="preserve"> </w:t>
      </w:r>
      <w:r>
        <w:rPr>
          <w:rFonts w:ascii="TimesNewRoman" w:hAnsi="TimesNewRoman" w:cs="TimesNewRoman"/>
        </w:rPr>
        <w:t>групп</w:t>
      </w:r>
      <w:r w:rsidRPr="00E60CBB">
        <w:rPr>
          <w:rFonts w:ascii="TimesNewRoman" w:hAnsi="TimesNewRoman" w:cs="TimesNewRoman"/>
          <w:lang w:val="fr-FR"/>
        </w:rPr>
        <w:t xml:space="preserve"> </w:t>
      </w:r>
      <w:r>
        <w:rPr>
          <w:rFonts w:ascii="TimesNewRoman" w:hAnsi="TimesNewRoman" w:cs="TimesNewRoman"/>
        </w:rPr>
        <w:t>участников</w:t>
      </w:r>
      <w:r w:rsidRPr="00E60CBB">
        <w:rPr>
          <w:rFonts w:ascii="TimesNewRoman" w:hAnsi="TimesNewRoman" w:cs="TimesNewRoman"/>
          <w:lang w:val="fr-FR"/>
        </w:rPr>
        <w:t xml:space="preserve">. </w:t>
      </w:r>
    </w:p>
    <w:p w:rsidR="00183C5B" w:rsidRPr="00E60CBB" w:rsidRDefault="00183C5B" w:rsidP="00B12DBC">
      <w:pPr>
        <w:autoSpaceDE w:val="0"/>
        <w:autoSpaceDN w:val="0"/>
        <w:adjustRightInd w:val="0"/>
        <w:jc w:val="both"/>
        <w:rPr>
          <w:rFonts w:ascii="TimesNewRoman" w:hAnsi="TimesNewRoman" w:cs="TimesNewRoman"/>
          <w:i/>
          <w:lang w:val="fr-FR"/>
        </w:rPr>
      </w:pPr>
      <w:r w:rsidRPr="0021099F">
        <w:rPr>
          <w:rFonts w:ascii="TimesNewRoman" w:hAnsi="TimesNewRoman" w:cs="TimesNewRoman"/>
          <w:i/>
        </w:rPr>
        <w:t>Задание</w:t>
      </w:r>
      <w:r w:rsidRPr="00E60CBB">
        <w:rPr>
          <w:rFonts w:ascii="TimesNewRoman" w:hAnsi="TimesNewRoman" w:cs="TimesNewRoman"/>
          <w:i/>
          <w:lang w:val="fr-FR"/>
        </w:rPr>
        <w:t xml:space="preserve"> 26:</w:t>
      </w:r>
    </w:p>
    <w:p w:rsidR="0021099F" w:rsidRPr="0021099F" w:rsidRDefault="0021099F" w:rsidP="0021099F">
      <w:pPr>
        <w:autoSpaceDE w:val="0"/>
        <w:autoSpaceDN w:val="0"/>
        <w:adjustRightInd w:val="0"/>
        <w:jc w:val="both"/>
        <w:rPr>
          <w:rFonts w:ascii="TimesNewRoman" w:hAnsi="TimesNewRoman" w:cs="TimesNewRoman"/>
        </w:rPr>
      </w:pPr>
      <w:r w:rsidRPr="00413172">
        <w:rPr>
          <w:rFonts w:ascii="TimesNewRoman" w:hAnsi="TimesNewRoman" w:cs="TimesNewRoman"/>
          <w:lang w:val="fr-FR"/>
        </w:rPr>
        <w:t>Le château fort est la résidence fortifiée du seigneur qui rè</w:t>
      </w:r>
      <w:r>
        <w:rPr>
          <w:rFonts w:ascii="TimesNewRoman" w:hAnsi="TimesNewRoman" w:cs="TimesNewRoman"/>
          <w:lang w:val="fr-FR"/>
        </w:rPr>
        <w:t>gne</w:t>
      </w:r>
      <w:r w:rsidRPr="00413172">
        <w:rPr>
          <w:rFonts w:ascii="TimesNewRoman" w:hAnsi="TimesNewRoman" w:cs="TimesNewRoman"/>
          <w:lang w:val="fr-FR"/>
        </w:rPr>
        <w:t xml:space="preserve"> sur les terres alentours. C’est à</w:t>
      </w:r>
      <w:r>
        <w:rPr>
          <w:rFonts w:ascii="TimesNewRoman" w:hAnsi="TimesNewRoman" w:cs="TimesNewRoman"/>
          <w:lang w:val="fr-FR"/>
        </w:rPr>
        <w:t xml:space="preserve"> la fois un lieu</w:t>
      </w:r>
      <w:r w:rsidRPr="00413172">
        <w:rPr>
          <w:rFonts w:ascii="TimesNewRoman" w:hAnsi="TimesNewRoman" w:cs="TimesNewRoman"/>
          <w:lang w:val="fr-FR"/>
        </w:rPr>
        <w:t xml:space="preserve"> d’__________________ confor</w:t>
      </w:r>
      <w:r>
        <w:rPr>
          <w:rFonts w:ascii="TimesNewRoman" w:hAnsi="TimesNewRoman" w:cs="TimesNewRoman"/>
          <w:lang w:val="fr-FR"/>
        </w:rPr>
        <w:t>table et une solide place forte</w:t>
      </w:r>
      <w:r w:rsidRPr="00413172">
        <w:rPr>
          <w:rFonts w:ascii="TimesNewRoman" w:hAnsi="TimesNewRoman" w:cs="TimesNewRoman"/>
          <w:lang w:val="fr-FR"/>
        </w:rPr>
        <w:t xml:space="preserve"> capable de résister à l’ennemi. </w:t>
      </w:r>
      <w:r>
        <w:rPr>
          <w:rFonts w:ascii="TimesNewRoman" w:hAnsi="TimesNewRoman" w:cs="TimesNewRoman"/>
        </w:rPr>
        <w:t>(</w:t>
      </w:r>
      <w:r>
        <w:rPr>
          <w:rFonts w:ascii="TimesNewRoman" w:hAnsi="TimesNewRoman" w:cs="TimesNewRoman"/>
          <w:lang w:val="fr-FR"/>
        </w:rPr>
        <w:t>HABITER</w:t>
      </w:r>
      <w:r w:rsidRPr="0021099F">
        <w:rPr>
          <w:rFonts w:ascii="TimesNewRoman" w:hAnsi="TimesNewRoman" w:cs="TimesNewRoman"/>
        </w:rPr>
        <w:t>)</w:t>
      </w:r>
    </w:p>
    <w:p w:rsidR="0021099F" w:rsidRDefault="0021099F" w:rsidP="0021099F">
      <w:pPr>
        <w:autoSpaceDE w:val="0"/>
        <w:autoSpaceDN w:val="0"/>
        <w:adjustRightInd w:val="0"/>
        <w:jc w:val="both"/>
        <w:rPr>
          <w:rFonts w:ascii="TimesNewRoman" w:hAnsi="TimesNewRoman" w:cs="TimesNewRoman"/>
        </w:rPr>
      </w:pPr>
      <w:r>
        <w:rPr>
          <w:rFonts w:ascii="TimesNewRoman" w:hAnsi="TimesNewRoman" w:cs="TimesNewRoman"/>
        </w:rPr>
        <w:t xml:space="preserve">Правильный ответ – </w:t>
      </w:r>
      <w:r>
        <w:rPr>
          <w:rFonts w:ascii="TimesNewRoman" w:hAnsi="TimesNewRoman" w:cs="TimesNewRoman"/>
          <w:lang w:val="fr-FR"/>
        </w:rPr>
        <w:t>habitation</w:t>
      </w:r>
      <w:r>
        <w:rPr>
          <w:rFonts w:ascii="TimesNewRoman" w:hAnsi="TimesNewRoman" w:cs="TimesNewRoman"/>
        </w:rPr>
        <w:t xml:space="preserve"> – дали 13 участников из 35. Другие предлагали либо существующие лексические единицы, но не подходящие в данном случае, либо изобретали несуществующие слова. </w:t>
      </w:r>
    </w:p>
    <w:p w:rsidR="0021099F" w:rsidRPr="00E60CBB" w:rsidRDefault="0021099F" w:rsidP="0021099F">
      <w:pPr>
        <w:autoSpaceDE w:val="0"/>
        <w:autoSpaceDN w:val="0"/>
        <w:adjustRightInd w:val="0"/>
        <w:jc w:val="both"/>
        <w:rPr>
          <w:rFonts w:ascii="TimesNewRoman" w:hAnsi="TimesNewRoman" w:cs="TimesNewRoman"/>
          <w:i/>
          <w:lang w:val="fr-FR"/>
        </w:rPr>
      </w:pPr>
      <w:r w:rsidRPr="00DC2493">
        <w:rPr>
          <w:rFonts w:ascii="TimesNewRoman" w:hAnsi="TimesNewRoman" w:cs="TimesNewRoman"/>
          <w:i/>
        </w:rPr>
        <w:t>Задание</w:t>
      </w:r>
      <w:r w:rsidRPr="00E60CBB">
        <w:rPr>
          <w:rFonts w:ascii="TimesNewRoman" w:hAnsi="TimesNewRoman" w:cs="TimesNewRoman"/>
          <w:i/>
          <w:lang w:val="fr-FR"/>
        </w:rPr>
        <w:t xml:space="preserve"> 27:</w:t>
      </w:r>
    </w:p>
    <w:p w:rsidR="00DC2493" w:rsidRPr="00E60CBB" w:rsidRDefault="00DC2493" w:rsidP="00DC2493">
      <w:pPr>
        <w:autoSpaceDE w:val="0"/>
        <w:autoSpaceDN w:val="0"/>
        <w:adjustRightInd w:val="0"/>
        <w:jc w:val="both"/>
        <w:rPr>
          <w:rFonts w:ascii="TimesNewRoman" w:hAnsi="TimesNewRoman" w:cs="TimesNewRoman"/>
        </w:rPr>
      </w:pPr>
      <w:r w:rsidRPr="00C01681">
        <w:rPr>
          <w:rFonts w:ascii="TimesNewRoman" w:hAnsi="TimesNewRoman" w:cs="TimesNewRoman"/>
          <w:lang w:val="fr-FR"/>
        </w:rPr>
        <w:t>Du 9e au 11e siècle, les châteaux ne sont pas très ré</w:t>
      </w:r>
      <w:r>
        <w:rPr>
          <w:rFonts w:ascii="TimesNewRoman" w:hAnsi="TimesNewRoman" w:cs="TimesNewRoman"/>
          <w:lang w:val="fr-FR"/>
        </w:rPr>
        <w:t>sistants, car</w:t>
      </w:r>
      <w:r w:rsidRPr="00C01681">
        <w:rPr>
          <w:rFonts w:ascii="TimesNewRoman" w:hAnsi="TimesNewRoman" w:cs="TimesNewRoman"/>
          <w:lang w:val="fr-FR"/>
        </w:rPr>
        <w:t xml:space="preserve"> le bois pourrit vite. C’est d’ailleurs pour cela qu’</w:t>
      </w:r>
      <w:r>
        <w:rPr>
          <w:rFonts w:ascii="TimesNewRoman" w:hAnsi="TimesNewRoman" w:cs="TimesNewRoman"/>
          <w:lang w:val="fr-FR"/>
        </w:rPr>
        <w:t>il est</w:t>
      </w:r>
      <w:r w:rsidRPr="00C01681">
        <w:rPr>
          <w:rFonts w:ascii="TimesNewRoman" w:hAnsi="TimesNewRoman" w:cs="TimesNewRoman"/>
          <w:lang w:val="fr-FR"/>
        </w:rPr>
        <w:t xml:space="preserve"> __________________ impossible d’en voir aujourd’hui. </w:t>
      </w:r>
      <w:r w:rsidRPr="00E60CBB">
        <w:rPr>
          <w:rFonts w:ascii="TimesNewRoman" w:hAnsi="TimesNewRoman" w:cs="TimesNewRoman"/>
        </w:rPr>
        <w:t>(</w:t>
      </w:r>
      <w:r>
        <w:rPr>
          <w:rFonts w:ascii="TimesNewRoman" w:hAnsi="TimesNewRoman" w:cs="TimesNewRoman"/>
          <w:lang w:val="fr-FR"/>
        </w:rPr>
        <w:t>PRATIQUE</w:t>
      </w:r>
      <w:r w:rsidRPr="00E60CBB">
        <w:rPr>
          <w:rFonts w:ascii="TimesNewRoman" w:hAnsi="TimesNewRoman" w:cs="TimesNewRoman"/>
        </w:rPr>
        <w:t>)</w:t>
      </w:r>
    </w:p>
    <w:p w:rsidR="00DC2493" w:rsidRDefault="00DC2493" w:rsidP="00DC2493">
      <w:pPr>
        <w:autoSpaceDE w:val="0"/>
        <w:autoSpaceDN w:val="0"/>
        <w:adjustRightInd w:val="0"/>
        <w:jc w:val="both"/>
        <w:rPr>
          <w:rFonts w:ascii="TimesNewRoman" w:hAnsi="TimesNewRoman" w:cs="TimesNewRoman"/>
        </w:rPr>
      </w:pPr>
      <w:r>
        <w:rPr>
          <w:rFonts w:ascii="TimesNewRoman" w:hAnsi="TimesNewRoman" w:cs="TimesNewRoman"/>
        </w:rPr>
        <w:t>Самый низкий процент выполнения этого задания наблюдался в группе 61-80 баллов.</w:t>
      </w:r>
    </w:p>
    <w:p w:rsidR="00DC2493" w:rsidRPr="00E60CBB" w:rsidRDefault="00DC2493" w:rsidP="00DC2493">
      <w:pPr>
        <w:autoSpaceDE w:val="0"/>
        <w:autoSpaceDN w:val="0"/>
        <w:adjustRightInd w:val="0"/>
        <w:jc w:val="both"/>
        <w:rPr>
          <w:rFonts w:ascii="TimesNewRoman" w:hAnsi="TimesNewRoman" w:cs="TimesNewRoman"/>
          <w:i/>
          <w:lang w:val="fr-FR"/>
        </w:rPr>
      </w:pPr>
      <w:r w:rsidRPr="00DC2493">
        <w:rPr>
          <w:rFonts w:ascii="TimesNewRoman" w:hAnsi="TimesNewRoman" w:cs="TimesNewRoman"/>
          <w:i/>
        </w:rPr>
        <w:t>Задание</w:t>
      </w:r>
      <w:r w:rsidRPr="00E60CBB">
        <w:rPr>
          <w:rFonts w:ascii="TimesNewRoman" w:hAnsi="TimesNewRoman" w:cs="TimesNewRoman"/>
          <w:i/>
          <w:lang w:val="fr-FR"/>
        </w:rPr>
        <w:t xml:space="preserve"> 30:</w:t>
      </w:r>
    </w:p>
    <w:p w:rsidR="00DC2493" w:rsidRPr="00DC2493" w:rsidRDefault="00DC2493" w:rsidP="00DC2493">
      <w:pPr>
        <w:autoSpaceDE w:val="0"/>
        <w:autoSpaceDN w:val="0"/>
        <w:adjustRightInd w:val="0"/>
        <w:jc w:val="both"/>
        <w:rPr>
          <w:rFonts w:ascii="TimesNewRoman" w:hAnsi="TimesNewRoman" w:cs="TimesNewRoman"/>
        </w:rPr>
      </w:pPr>
      <w:r w:rsidRPr="00C80550">
        <w:rPr>
          <w:rFonts w:ascii="TimesNewRoman" w:hAnsi="TimesNewRoman" w:cs="TimesNewRoman"/>
          <w:lang w:val="fr-FR"/>
        </w:rPr>
        <w:t>Il ne faut pas croire que le seigneur ne s’</w:t>
      </w:r>
      <w:r>
        <w:rPr>
          <w:rFonts w:ascii="TimesNewRoman" w:hAnsi="TimesNewRoman" w:cs="TimesNewRoman"/>
          <w:lang w:val="fr-FR"/>
        </w:rPr>
        <w:t>occupe pas de son</w:t>
      </w:r>
      <w:r w:rsidRPr="00C80550">
        <w:rPr>
          <w:rFonts w:ascii="TimesNewRoman" w:hAnsi="TimesNewRoman" w:cs="TimesNewRoman"/>
          <w:lang w:val="fr-FR"/>
        </w:rPr>
        <w:t xml:space="preserve"> hygiène. Il suffit de</w:t>
      </w:r>
      <w:r>
        <w:rPr>
          <w:rFonts w:ascii="TimesNewRoman" w:hAnsi="TimesNewRoman" w:cs="TimesNewRoman"/>
          <w:lang w:val="fr-FR"/>
        </w:rPr>
        <w:t xml:space="preserve"> voir les__________________ des</w:t>
      </w:r>
      <w:r w:rsidRPr="00C80550">
        <w:rPr>
          <w:rFonts w:ascii="TimesNewRoman" w:hAnsi="TimesNewRoman" w:cs="TimesNewRoman"/>
          <w:lang w:val="fr-FR"/>
        </w:rPr>
        <w:t xml:space="preserve"> chambres du château. À l’</w:t>
      </w:r>
      <w:r>
        <w:rPr>
          <w:rFonts w:ascii="TimesNewRoman" w:hAnsi="TimesNewRoman" w:cs="TimesNewRoman"/>
          <w:lang w:val="fr-FR"/>
        </w:rPr>
        <w:t>heure du bain, on apporte une</w:t>
      </w:r>
      <w:r w:rsidRPr="00C80550">
        <w:rPr>
          <w:rFonts w:ascii="TimesNewRoman" w:hAnsi="TimesNewRoman" w:cs="TimesNewRoman"/>
          <w:lang w:val="fr-FR"/>
        </w:rPr>
        <w:t xml:space="preserve"> baignoire en bois recouverte d’un dais pour se proté</w:t>
      </w:r>
      <w:r>
        <w:rPr>
          <w:rFonts w:ascii="TimesNewRoman" w:hAnsi="TimesNewRoman" w:cs="TimesNewRoman"/>
          <w:lang w:val="fr-FR"/>
        </w:rPr>
        <w:t>ger des</w:t>
      </w:r>
      <w:r w:rsidRPr="00C80550">
        <w:rPr>
          <w:rFonts w:ascii="TimesNewRoman" w:hAnsi="TimesNewRoman" w:cs="TimesNewRoman"/>
          <w:lang w:val="fr-FR"/>
        </w:rPr>
        <w:t xml:space="preserve"> courants d’air.</w:t>
      </w:r>
      <w:r w:rsidRPr="00DC2493">
        <w:rPr>
          <w:rFonts w:ascii="TimesNewRoman" w:hAnsi="TimesNewRoman" w:cs="TimesNewRoman"/>
          <w:lang w:val="fr-FR"/>
        </w:rPr>
        <w:t xml:space="preserve"> </w:t>
      </w:r>
      <w:r w:rsidRPr="00DC2493">
        <w:rPr>
          <w:rFonts w:ascii="TimesNewRoman" w:hAnsi="TimesNewRoman" w:cs="TimesNewRoman"/>
        </w:rPr>
        <w:t>(</w:t>
      </w:r>
      <w:r w:rsidRPr="00DC2493">
        <w:t>É</w:t>
      </w:r>
      <w:r>
        <w:rPr>
          <w:rFonts w:ascii="TimesNewRoman" w:hAnsi="TimesNewRoman" w:cs="TimesNewRoman"/>
          <w:lang w:val="fr-FR"/>
        </w:rPr>
        <w:t>QUIPER</w:t>
      </w:r>
      <w:r w:rsidRPr="00DC2493">
        <w:rPr>
          <w:rFonts w:ascii="TimesNewRoman" w:hAnsi="TimesNewRoman" w:cs="TimesNewRoman"/>
        </w:rPr>
        <w:t>)</w:t>
      </w:r>
    </w:p>
    <w:p w:rsidR="00DC2493" w:rsidRDefault="00DC2493" w:rsidP="00DC2493">
      <w:pPr>
        <w:autoSpaceDE w:val="0"/>
        <w:autoSpaceDN w:val="0"/>
        <w:adjustRightInd w:val="0"/>
        <w:jc w:val="both"/>
        <w:rPr>
          <w:rFonts w:ascii="TimesNewRoman" w:hAnsi="TimesNewRoman" w:cs="TimesNewRoman"/>
        </w:rPr>
      </w:pPr>
      <w:r>
        <w:rPr>
          <w:rFonts w:ascii="TimesNewRoman" w:hAnsi="TimesNewRoman" w:cs="TimesNewRoman"/>
        </w:rPr>
        <w:t xml:space="preserve">Верный ответ – </w:t>
      </w:r>
      <w:r w:rsidRPr="00DC2493">
        <w:rPr>
          <w:rFonts w:ascii="TimesNewRoman" w:hAnsi="TimesNewRoman" w:cs="TimesNewRoman"/>
        </w:rPr>
        <w:t>é</w:t>
      </w:r>
      <w:r>
        <w:rPr>
          <w:rFonts w:ascii="TimesNewRoman" w:hAnsi="TimesNewRoman" w:cs="TimesNewRoman"/>
          <w:lang w:val="fr-FR"/>
        </w:rPr>
        <w:t>quipements</w:t>
      </w:r>
      <w:r>
        <w:rPr>
          <w:rFonts w:ascii="TimesNewRoman" w:hAnsi="TimesNewRoman" w:cs="TimesNewRoman"/>
        </w:rPr>
        <w:t xml:space="preserve"> – дали 15 человек из 35. У некоторых было понятно, что они употребляют нужное слово, но их подвела орфография</w:t>
      </w:r>
      <w:r w:rsidR="003355FF">
        <w:rPr>
          <w:rFonts w:ascii="TimesNewRoman" w:hAnsi="TimesNewRoman" w:cs="TimesNewRoman"/>
        </w:rPr>
        <w:t>.</w:t>
      </w:r>
    </w:p>
    <w:p w:rsidR="00250846" w:rsidRPr="00DC2493" w:rsidRDefault="00250846" w:rsidP="00DC2493">
      <w:pPr>
        <w:autoSpaceDE w:val="0"/>
        <w:autoSpaceDN w:val="0"/>
        <w:adjustRightInd w:val="0"/>
        <w:jc w:val="both"/>
        <w:rPr>
          <w:rFonts w:ascii="TimesNewRoman" w:hAnsi="TimesNewRoman" w:cs="TimesNewRoman"/>
        </w:rPr>
      </w:pPr>
      <w:r>
        <w:rPr>
          <w:rFonts w:ascii="TimesNewRoman" w:hAnsi="TimesNewRoman" w:cs="TimesNewRoman"/>
        </w:rPr>
        <w:t>Среди заданий высокого уровня 32-38 самый низкий процент выполнения (14,29%) был у задания 32 в группе набравших от 61 до 80 баллов.</w:t>
      </w:r>
    </w:p>
    <w:p w:rsidR="00DC2493" w:rsidRPr="00E60CBB" w:rsidRDefault="00250846" w:rsidP="0021099F">
      <w:pPr>
        <w:autoSpaceDE w:val="0"/>
        <w:autoSpaceDN w:val="0"/>
        <w:adjustRightInd w:val="0"/>
        <w:jc w:val="both"/>
        <w:rPr>
          <w:rFonts w:ascii="TimesNewRoman" w:hAnsi="TimesNewRoman" w:cs="TimesNewRoman"/>
          <w:i/>
          <w:lang w:val="fr-FR"/>
        </w:rPr>
      </w:pPr>
      <w:r w:rsidRPr="00250846">
        <w:rPr>
          <w:rFonts w:ascii="TimesNewRoman" w:hAnsi="TimesNewRoman" w:cs="TimesNewRoman"/>
          <w:i/>
        </w:rPr>
        <w:t>Задание</w:t>
      </w:r>
      <w:r w:rsidRPr="00E60CBB">
        <w:rPr>
          <w:rFonts w:ascii="TimesNewRoman" w:hAnsi="TimesNewRoman" w:cs="TimesNewRoman"/>
          <w:i/>
          <w:lang w:val="fr-FR"/>
        </w:rPr>
        <w:t xml:space="preserve"> 32:</w:t>
      </w:r>
    </w:p>
    <w:p w:rsidR="00250846" w:rsidRDefault="00250846" w:rsidP="00250846">
      <w:pPr>
        <w:autoSpaceDE w:val="0"/>
        <w:autoSpaceDN w:val="0"/>
        <w:adjustRightInd w:val="0"/>
        <w:rPr>
          <w:rFonts w:ascii="TimesNewRoman" w:hAnsi="TimesNewRoman" w:cs="TimesNewRoman"/>
          <w:lang w:val="fr-FR"/>
        </w:rPr>
      </w:pPr>
      <w:r w:rsidRPr="00BC097D">
        <w:rPr>
          <w:rFonts w:ascii="TimesNewRoman" w:hAnsi="TimesNewRoman" w:cs="TimesNewRoman"/>
          <w:lang w:val="fr-FR"/>
        </w:rPr>
        <w:t>Les plantes ne font pas que végéter, vivant de lumière et d'eau fraî</w:t>
      </w:r>
      <w:r>
        <w:rPr>
          <w:rFonts w:ascii="TimesNewRoman" w:hAnsi="TimesNewRoman" w:cs="TimesNewRoman"/>
          <w:lang w:val="fr-FR"/>
        </w:rPr>
        <w:t>che, mais</w:t>
      </w:r>
      <w:r w:rsidRPr="00BC097D">
        <w:rPr>
          <w:rFonts w:ascii="TimesNewRoman" w:hAnsi="TimesNewRoman" w:cs="TimesNewRoman"/>
          <w:lang w:val="fr-FR"/>
        </w:rPr>
        <w:t xml:space="preserve"> elles sont capables de percevoir, de comprendre ce qui les entoure et mê</w:t>
      </w:r>
      <w:r>
        <w:rPr>
          <w:rFonts w:ascii="TimesNewRoman" w:hAnsi="TimesNewRoman" w:cs="TimesNewRoman"/>
          <w:lang w:val="fr-FR"/>
        </w:rPr>
        <w:t>me</w:t>
      </w:r>
      <w:r w:rsidRPr="00BC097D">
        <w:rPr>
          <w:rFonts w:ascii="TimesNewRoman" w:hAnsi="TimesNewRoman" w:cs="TimesNewRoman"/>
          <w:lang w:val="fr-FR"/>
        </w:rPr>
        <w:t xml:space="preserve"> d'élaborer des </w:t>
      </w:r>
      <w:r w:rsidRPr="00BC097D">
        <w:rPr>
          <w:rFonts w:ascii="TimesNewRoman,Bold" w:eastAsia="TimesNewRoman,Bold" w:hAnsi="TimesNewRoman" w:cs="TimesNewRoman,Bold"/>
          <w:b/>
          <w:bCs/>
          <w:lang w:val="fr-FR"/>
        </w:rPr>
        <w:t xml:space="preserve"> </w:t>
      </w:r>
      <w:r w:rsidRPr="00BC097D">
        <w:rPr>
          <w:rFonts w:ascii="TimesNewRoman" w:hAnsi="TimesNewRoman" w:cs="TimesNewRoman"/>
          <w:lang w:val="fr-FR"/>
        </w:rPr>
        <w:t>______!</w:t>
      </w:r>
    </w:p>
    <w:p w:rsidR="00250846" w:rsidRPr="00250846" w:rsidRDefault="00250846" w:rsidP="00250846">
      <w:pPr>
        <w:autoSpaceDE w:val="0"/>
        <w:autoSpaceDN w:val="0"/>
        <w:adjustRightInd w:val="0"/>
        <w:rPr>
          <w:rFonts w:ascii="TimesNewRoman" w:hAnsi="TimesNewRoman" w:cs="TimesNewRoman"/>
          <w:lang w:val="fr-FR"/>
        </w:rPr>
      </w:pPr>
      <w:r>
        <w:rPr>
          <w:rFonts w:ascii="TimesNewRoman" w:hAnsi="TimesNewRoman" w:cs="TimesNewRoman"/>
        </w:rPr>
        <w:t>Варианты</w:t>
      </w:r>
      <w:r w:rsidRPr="00250846">
        <w:rPr>
          <w:rFonts w:ascii="TimesNewRoman" w:hAnsi="TimesNewRoman" w:cs="TimesNewRoman"/>
          <w:lang w:val="fr-FR"/>
        </w:rPr>
        <w:t xml:space="preserve"> </w:t>
      </w:r>
      <w:r>
        <w:rPr>
          <w:rFonts w:ascii="TimesNewRoman" w:hAnsi="TimesNewRoman" w:cs="TimesNewRoman"/>
        </w:rPr>
        <w:t>ответа</w:t>
      </w:r>
      <w:r w:rsidRPr="00250846">
        <w:rPr>
          <w:rFonts w:ascii="TimesNewRoman" w:hAnsi="TimesNewRoman" w:cs="TimesNewRoman"/>
          <w:lang w:val="fr-FR"/>
        </w:rPr>
        <w:t>:</w:t>
      </w:r>
    </w:p>
    <w:p w:rsidR="00250846" w:rsidRDefault="00250846" w:rsidP="00250846">
      <w:pPr>
        <w:autoSpaceDE w:val="0"/>
        <w:autoSpaceDN w:val="0"/>
        <w:adjustRightInd w:val="0"/>
        <w:rPr>
          <w:rFonts w:ascii="TimesNewRoman" w:hAnsi="TimesNewRoman" w:cs="TimesNewRoman"/>
          <w:lang w:val="fr-FR"/>
        </w:rPr>
      </w:pPr>
      <w:r w:rsidRPr="00250846">
        <w:rPr>
          <w:rFonts w:ascii="TimesNewRoman" w:hAnsi="TimesNewRoman" w:cs="TimesNewRoman"/>
          <w:lang w:val="fr-FR"/>
        </w:rPr>
        <w:t>1) idéologies 2) all</w:t>
      </w:r>
      <w:r>
        <w:rPr>
          <w:rFonts w:ascii="TimesNewRoman" w:hAnsi="TimesNewRoman" w:cs="TimesNewRoman"/>
          <w:lang w:val="fr-FR"/>
        </w:rPr>
        <w:t>e</w:t>
      </w:r>
      <w:r w:rsidRPr="00250846">
        <w:rPr>
          <w:rFonts w:ascii="TimesNewRoman" w:hAnsi="TimesNewRoman" w:cs="TimesNewRoman"/>
          <w:lang w:val="fr-FR"/>
        </w:rPr>
        <w:t>rgies 3) stratégies 4) nostalgies</w:t>
      </w:r>
    </w:p>
    <w:p w:rsidR="00250846" w:rsidRDefault="00250846" w:rsidP="00250846">
      <w:pPr>
        <w:autoSpaceDE w:val="0"/>
        <w:autoSpaceDN w:val="0"/>
        <w:adjustRightInd w:val="0"/>
        <w:rPr>
          <w:rFonts w:ascii="TimesNewRoman" w:hAnsi="TimesNewRoman" w:cs="TimesNewRoman"/>
        </w:rPr>
      </w:pPr>
      <w:r>
        <w:rPr>
          <w:rFonts w:ascii="TimesNewRoman" w:hAnsi="TimesNewRoman" w:cs="TimesNewRoman"/>
        </w:rPr>
        <w:t>Верный</w:t>
      </w:r>
      <w:r w:rsidRPr="00E60CBB">
        <w:rPr>
          <w:rFonts w:ascii="TimesNewRoman" w:hAnsi="TimesNewRoman" w:cs="TimesNewRoman"/>
        </w:rPr>
        <w:t xml:space="preserve"> </w:t>
      </w:r>
      <w:r>
        <w:rPr>
          <w:rFonts w:ascii="TimesNewRoman" w:hAnsi="TimesNewRoman" w:cs="TimesNewRoman"/>
        </w:rPr>
        <w:t>ответ</w:t>
      </w:r>
      <w:r w:rsidRPr="00E60CBB">
        <w:rPr>
          <w:rFonts w:ascii="TimesNewRoman" w:hAnsi="TimesNewRoman" w:cs="TimesNewRoman"/>
        </w:rPr>
        <w:t xml:space="preserve"> - </w:t>
      </w:r>
      <w:r>
        <w:rPr>
          <w:rFonts w:ascii="TimesNewRoman" w:hAnsi="TimesNewRoman" w:cs="TimesNewRoman"/>
        </w:rPr>
        <w:t xml:space="preserve">№3. </w:t>
      </w:r>
    </w:p>
    <w:p w:rsidR="00AD75AD" w:rsidRPr="00480298" w:rsidRDefault="00AD75AD" w:rsidP="00AD75AD">
      <w:pPr>
        <w:pStyle w:val="-3"/>
        <w:ind w:left="-425"/>
        <w:jc w:val="both"/>
        <w:rPr>
          <w:b/>
          <w:i w:val="0"/>
          <w:sz w:val="24"/>
          <w:szCs w:val="24"/>
        </w:rPr>
      </w:pPr>
      <w:r w:rsidRPr="00480298">
        <w:rPr>
          <w:b/>
          <w:i w:val="0"/>
          <w:sz w:val="24"/>
          <w:szCs w:val="24"/>
        </w:rPr>
        <w:t xml:space="preserve">Типичные ошибки </w:t>
      </w:r>
      <w:r>
        <w:rPr>
          <w:b/>
          <w:i w:val="0"/>
          <w:sz w:val="24"/>
          <w:szCs w:val="24"/>
        </w:rPr>
        <w:t>при выполнении заданий раздела «Грамматика и лексика»</w:t>
      </w:r>
    </w:p>
    <w:p w:rsidR="00AD75AD" w:rsidRPr="009B6E69" w:rsidRDefault="00AD75AD" w:rsidP="00260AD2">
      <w:pPr>
        <w:pStyle w:val="-"/>
        <w:ind w:left="-425"/>
        <w:contextualSpacing/>
        <w:rPr>
          <w:sz w:val="24"/>
          <w:szCs w:val="24"/>
        </w:rPr>
      </w:pPr>
      <w:r>
        <w:rPr>
          <w:sz w:val="24"/>
          <w:szCs w:val="24"/>
        </w:rPr>
        <w:t>При выполнении заданий 19-25</w:t>
      </w:r>
      <w:r w:rsidRPr="009B6E69">
        <w:rPr>
          <w:sz w:val="24"/>
          <w:szCs w:val="24"/>
        </w:rPr>
        <w:t xml:space="preserve"> наиболее часто встречаются следующие ошибки:</w:t>
      </w:r>
    </w:p>
    <w:p w:rsidR="00AD75AD" w:rsidRPr="009B6E69" w:rsidRDefault="00AD75AD" w:rsidP="00260AD2">
      <w:pPr>
        <w:pStyle w:val="-"/>
        <w:ind w:left="-425"/>
        <w:contextualSpacing/>
        <w:rPr>
          <w:sz w:val="24"/>
          <w:szCs w:val="24"/>
        </w:rPr>
      </w:pPr>
      <w:r w:rsidRPr="009B6E69">
        <w:rPr>
          <w:sz w:val="24"/>
          <w:szCs w:val="24"/>
        </w:rPr>
        <w:sym w:font="Symbol" w:char="F0B7"/>
      </w:r>
      <w:r w:rsidRPr="009B6E69">
        <w:rPr>
          <w:sz w:val="24"/>
          <w:szCs w:val="24"/>
        </w:rPr>
        <w:t xml:space="preserve"> неправильное употребление времени глагола</w:t>
      </w:r>
      <w:bookmarkStart w:id="8" w:name="OLE_LINK13"/>
      <w:bookmarkStart w:id="9" w:name="OLE_LINK14"/>
      <w:r w:rsidRPr="009B6E69">
        <w:rPr>
          <w:sz w:val="24"/>
          <w:szCs w:val="24"/>
        </w:rPr>
        <w:t>;</w:t>
      </w:r>
    </w:p>
    <w:bookmarkEnd w:id="8"/>
    <w:bookmarkEnd w:id="9"/>
    <w:p w:rsidR="00AD75AD" w:rsidRPr="009B6E69" w:rsidRDefault="00AD75AD" w:rsidP="00260AD2">
      <w:pPr>
        <w:pStyle w:val="-"/>
        <w:ind w:left="-425"/>
        <w:contextualSpacing/>
        <w:rPr>
          <w:sz w:val="24"/>
          <w:szCs w:val="24"/>
        </w:rPr>
      </w:pPr>
      <w:r w:rsidRPr="009B6E69">
        <w:rPr>
          <w:sz w:val="24"/>
          <w:szCs w:val="24"/>
        </w:rPr>
        <w:sym w:font="Symbol" w:char="F0B7"/>
      </w:r>
      <w:r w:rsidRPr="009B6E69">
        <w:rPr>
          <w:sz w:val="24"/>
          <w:szCs w:val="24"/>
        </w:rPr>
        <w:t xml:space="preserve"> многочисленные ошибки в формах спряжения даже наиболее распространенных неправильных глаголов;</w:t>
      </w:r>
    </w:p>
    <w:p w:rsidR="00AD75AD" w:rsidRPr="009B6E69" w:rsidRDefault="00AD75AD" w:rsidP="00260AD2">
      <w:pPr>
        <w:pStyle w:val="-"/>
        <w:ind w:left="-425"/>
        <w:contextualSpacing/>
        <w:rPr>
          <w:sz w:val="24"/>
          <w:szCs w:val="24"/>
        </w:rPr>
      </w:pPr>
      <w:r w:rsidRPr="009B6E69">
        <w:rPr>
          <w:sz w:val="24"/>
          <w:szCs w:val="24"/>
        </w:rPr>
        <w:sym w:font="Symbol" w:char="F0B7"/>
      </w:r>
      <w:r w:rsidRPr="009B6E69">
        <w:rPr>
          <w:sz w:val="24"/>
          <w:szCs w:val="24"/>
        </w:rPr>
        <w:t xml:space="preserve"> употребление глагола в единственном числе при подлежащем во множественном числе;</w:t>
      </w:r>
    </w:p>
    <w:p w:rsidR="00AD75AD" w:rsidRPr="009B6E69" w:rsidRDefault="00AD75AD" w:rsidP="00260AD2">
      <w:pPr>
        <w:pStyle w:val="-"/>
        <w:ind w:left="-425"/>
        <w:contextualSpacing/>
        <w:rPr>
          <w:sz w:val="24"/>
          <w:szCs w:val="24"/>
        </w:rPr>
      </w:pPr>
      <w:r w:rsidRPr="009B6E69">
        <w:rPr>
          <w:sz w:val="24"/>
          <w:szCs w:val="24"/>
        </w:rPr>
        <w:sym w:font="Symbol" w:char="F0B7"/>
      </w:r>
      <w:r w:rsidRPr="009B6E69">
        <w:rPr>
          <w:sz w:val="24"/>
          <w:szCs w:val="24"/>
        </w:rPr>
        <w:t xml:space="preserve"> неправильное образование форм женского рода;</w:t>
      </w:r>
    </w:p>
    <w:p w:rsidR="00AD75AD" w:rsidRPr="009B6E69" w:rsidRDefault="00AD75AD" w:rsidP="00260AD2">
      <w:pPr>
        <w:pStyle w:val="-"/>
        <w:ind w:left="-425"/>
        <w:contextualSpacing/>
        <w:rPr>
          <w:sz w:val="24"/>
          <w:szCs w:val="24"/>
        </w:rPr>
      </w:pPr>
      <w:r w:rsidRPr="009B6E69">
        <w:rPr>
          <w:sz w:val="24"/>
          <w:szCs w:val="24"/>
        </w:rPr>
        <w:sym w:font="Symbol" w:char="F0B7"/>
      </w:r>
      <w:r w:rsidRPr="009B6E69">
        <w:rPr>
          <w:sz w:val="24"/>
          <w:szCs w:val="24"/>
        </w:rPr>
        <w:t xml:space="preserve"> отсутствие согласования прилагательного или причастия прошедшего времени с существительным во множественном числе;</w:t>
      </w:r>
    </w:p>
    <w:p w:rsidR="00AD75AD" w:rsidRDefault="00AD75AD" w:rsidP="00260AD2">
      <w:pPr>
        <w:pStyle w:val="-"/>
        <w:ind w:left="-425"/>
        <w:contextualSpacing/>
        <w:rPr>
          <w:sz w:val="24"/>
          <w:szCs w:val="24"/>
        </w:rPr>
      </w:pPr>
      <w:r w:rsidRPr="009B6E69">
        <w:rPr>
          <w:sz w:val="24"/>
          <w:szCs w:val="24"/>
        </w:rPr>
        <w:sym w:font="Symbol" w:char="F0B7"/>
      </w:r>
      <w:r w:rsidRPr="009B6E69">
        <w:rPr>
          <w:sz w:val="24"/>
          <w:szCs w:val="24"/>
        </w:rPr>
        <w:t xml:space="preserve"> неверное образование форм множественного числа;</w:t>
      </w:r>
    </w:p>
    <w:p w:rsidR="00AD75AD" w:rsidRDefault="00AD75AD" w:rsidP="00260AD2">
      <w:pPr>
        <w:pStyle w:val="-"/>
        <w:ind w:left="-425"/>
        <w:contextualSpacing/>
        <w:rPr>
          <w:sz w:val="24"/>
          <w:szCs w:val="24"/>
        </w:rPr>
      </w:pPr>
      <w:r w:rsidRPr="009B6E69">
        <w:rPr>
          <w:sz w:val="24"/>
          <w:szCs w:val="24"/>
        </w:rPr>
        <w:sym w:font="Symbol" w:char="F0B7"/>
      </w:r>
      <w:r w:rsidRPr="009B6E69">
        <w:rPr>
          <w:sz w:val="24"/>
          <w:szCs w:val="24"/>
        </w:rPr>
        <w:t xml:space="preserve"> технические ошибки </w:t>
      </w:r>
      <w:r>
        <w:rPr>
          <w:sz w:val="24"/>
          <w:szCs w:val="24"/>
        </w:rPr>
        <w:t>(</w:t>
      </w:r>
      <w:r w:rsidRPr="009B6E69">
        <w:rPr>
          <w:sz w:val="24"/>
          <w:szCs w:val="24"/>
        </w:rPr>
        <w:t>незнание пр</w:t>
      </w:r>
      <w:r>
        <w:rPr>
          <w:sz w:val="24"/>
          <w:szCs w:val="24"/>
        </w:rPr>
        <w:t xml:space="preserve">авил заполнения бланков ответов, в том числе про </w:t>
      </w:r>
      <w:r w:rsidRPr="009B6E69">
        <w:rPr>
          <w:sz w:val="24"/>
          <w:szCs w:val="24"/>
        </w:rPr>
        <w:t>запись ответов без про</w:t>
      </w:r>
      <w:r>
        <w:rPr>
          <w:sz w:val="24"/>
          <w:szCs w:val="24"/>
        </w:rPr>
        <w:t>белов).</w:t>
      </w:r>
    </w:p>
    <w:p w:rsidR="00AD75AD" w:rsidRPr="009B6E69" w:rsidRDefault="00AD75AD" w:rsidP="00260AD2">
      <w:pPr>
        <w:pStyle w:val="-"/>
        <w:ind w:left="-425"/>
        <w:contextualSpacing/>
        <w:rPr>
          <w:sz w:val="24"/>
          <w:szCs w:val="24"/>
        </w:rPr>
      </w:pPr>
      <w:r>
        <w:rPr>
          <w:sz w:val="24"/>
          <w:szCs w:val="24"/>
        </w:rPr>
        <w:t>При выполнении заданий 26-31:</w:t>
      </w:r>
    </w:p>
    <w:p w:rsidR="00AD75AD" w:rsidRDefault="00AD75AD" w:rsidP="00260AD2">
      <w:pPr>
        <w:pStyle w:val="-"/>
        <w:ind w:left="-425"/>
        <w:contextualSpacing/>
        <w:rPr>
          <w:sz w:val="24"/>
          <w:szCs w:val="24"/>
        </w:rPr>
      </w:pPr>
      <w:r w:rsidRPr="009B6E69">
        <w:rPr>
          <w:sz w:val="24"/>
          <w:szCs w:val="24"/>
        </w:rPr>
        <w:sym w:font="Symbol" w:char="F0B7"/>
      </w:r>
      <w:r>
        <w:rPr>
          <w:sz w:val="24"/>
          <w:szCs w:val="24"/>
        </w:rPr>
        <w:t xml:space="preserve"> незнание самых простых словообразовательных моделей (например, образование наречий на</w:t>
      </w:r>
      <w:r w:rsidRPr="00AD75AD">
        <w:rPr>
          <w:sz w:val="24"/>
          <w:szCs w:val="24"/>
        </w:rPr>
        <w:t xml:space="preserve"> </w:t>
      </w:r>
      <w:r>
        <w:rPr>
          <w:sz w:val="24"/>
          <w:szCs w:val="24"/>
        </w:rPr>
        <w:t>-</w:t>
      </w:r>
      <w:r>
        <w:rPr>
          <w:sz w:val="24"/>
          <w:szCs w:val="24"/>
          <w:lang w:val="fr-FR"/>
        </w:rPr>
        <w:t>ment</w:t>
      </w:r>
      <w:r w:rsidRPr="00AD75AD">
        <w:rPr>
          <w:sz w:val="24"/>
          <w:szCs w:val="24"/>
        </w:rPr>
        <w:t>)</w:t>
      </w:r>
      <w:r>
        <w:rPr>
          <w:sz w:val="24"/>
          <w:szCs w:val="24"/>
        </w:rPr>
        <w:t xml:space="preserve">, </w:t>
      </w:r>
    </w:p>
    <w:p w:rsidR="00AD75AD" w:rsidRPr="00AD75AD" w:rsidRDefault="00AD75AD" w:rsidP="00260AD2">
      <w:pPr>
        <w:pStyle w:val="-"/>
        <w:ind w:left="-425"/>
        <w:contextualSpacing/>
        <w:rPr>
          <w:sz w:val="24"/>
          <w:szCs w:val="24"/>
        </w:rPr>
      </w:pPr>
      <w:r w:rsidRPr="009B6E69">
        <w:rPr>
          <w:sz w:val="24"/>
          <w:szCs w:val="24"/>
        </w:rPr>
        <w:sym w:font="Symbol" w:char="F0B7"/>
      </w:r>
      <w:r>
        <w:rPr>
          <w:sz w:val="24"/>
          <w:szCs w:val="24"/>
        </w:rPr>
        <w:t xml:space="preserve"> незнание однокоренных слов в силу недостаточного словарного запаса.</w:t>
      </w:r>
    </w:p>
    <w:p w:rsidR="00AD75AD" w:rsidRPr="009B6E69" w:rsidRDefault="00AD75AD" w:rsidP="00260AD2">
      <w:pPr>
        <w:pStyle w:val="-"/>
        <w:ind w:left="-425"/>
        <w:contextualSpacing/>
        <w:rPr>
          <w:sz w:val="24"/>
          <w:szCs w:val="24"/>
        </w:rPr>
      </w:pPr>
      <w:r w:rsidRPr="009B6E69">
        <w:rPr>
          <w:sz w:val="24"/>
          <w:szCs w:val="24"/>
        </w:rPr>
        <w:lastRenderedPageBreak/>
        <w:t>При выполнении заданий 32-38 наиболее распространёнными ошибками являются следующие:</w:t>
      </w:r>
    </w:p>
    <w:p w:rsidR="00AD75AD" w:rsidRPr="009B6E69" w:rsidRDefault="00AD75AD" w:rsidP="00260AD2">
      <w:pPr>
        <w:pStyle w:val="-"/>
        <w:ind w:left="-425"/>
        <w:contextualSpacing/>
        <w:rPr>
          <w:sz w:val="24"/>
          <w:szCs w:val="24"/>
        </w:rPr>
      </w:pPr>
      <w:r w:rsidRPr="009B6E69">
        <w:rPr>
          <w:sz w:val="24"/>
          <w:szCs w:val="24"/>
        </w:rPr>
        <w:sym w:font="Symbol" w:char="F0B7"/>
      </w:r>
      <w:r w:rsidRPr="009B6E69">
        <w:rPr>
          <w:sz w:val="24"/>
          <w:szCs w:val="24"/>
        </w:rPr>
        <w:t xml:space="preserve"> выбор из предложенных вариантов ответов слова, значение которого не соответствует смыслу предложения;</w:t>
      </w:r>
    </w:p>
    <w:p w:rsidR="00AD75AD" w:rsidRDefault="00AD75AD" w:rsidP="00260AD2">
      <w:pPr>
        <w:pStyle w:val="-"/>
        <w:ind w:left="-425"/>
        <w:contextualSpacing/>
        <w:rPr>
          <w:sz w:val="24"/>
          <w:szCs w:val="24"/>
        </w:rPr>
      </w:pPr>
      <w:r w:rsidRPr="009B6E69">
        <w:rPr>
          <w:sz w:val="24"/>
          <w:szCs w:val="24"/>
        </w:rPr>
        <w:sym w:font="Symbol" w:char="F0B7"/>
      </w:r>
      <w:r w:rsidRPr="009B6E69">
        <w:rPr>
          <w:sz w:val="24"/>
          <w:szCs w:val="24"/>
        </w:rPr>
        <w:t xml:space="preserve"> игнорирование подсказок в виде сочетаемости и управления слов.</w:t>
      </w:r>
    </w:p>
    <w:p w:rsidR="00186E51" w:rsidRDefault="00186E51" w:rsidP="00AD75AD">
      <w:pPr>
        <w:pStyle w:val="-"/>
        <w:ind w:left="-425"/>
        <w:contextualSpacing/>
        <w:rPr>
          <w:sz w:val="24"/>
          <w:szCs w:val="24"/>
        </w:rPr>
      </w:pPr>
    </w:p>
    <w:p w:rsidR="00186E51" w:rsidRDefault="00186E51" w:rsidP="00AD75AD">
      <w:pPr>
        <w:pStyle w:val="-"/>
        <w:ind w:left="-425"/>
        <w:contextualSpacing/>
        <w:rPr>
          <w:b/>
          <w:sz w:val="24"/>
          <w:szCs w:val="24"/>
        </w:rPr>
      </w:pPr>
      <w:r w:rsidRPr="00186E51">
        <w:rPr>
          <w:b/>
          <w:sz w:val="24"/>
          <w:szCs w:val="24"/>
        </w:rPr>
        <w:t>Раздел «Письменная речь»</w:t>
      </w:r>
    </w:p>
    <w:p w:rsidR="00186E51" w:rsidRDefault="00186E51" w:rsidP="00AD75AD">
      <w:pPr>
        <w:pStyle w:val="-"/>
        <w:ind w:left="-425"/>
        <w:contextualSpacing/>
        <w:rPr>
          <w:b/>
          <w:sz w:val="24"/>
          <w:szCs w:val="24"/>
        </w:rPr>
      </w:pPr>
    </w:p>
    <w:p w:rsidR="00456643" w:rsidRDefault="00456643" w:rsidP="00AD75AD">
      <w:pPr>
        <w:pStyle w:val="-"/>
        <w:ind w:left="-425"/>
        <w:contextualSpacing/>
        <w:rPr>
          <w:sz w:val="24"/>
          <w:szCs w:val="24"/>
        </w:rPr>
      </w:pPr>
      <w:r w:rsidRPr="00456643">
        <w:rPr>
          <w:sz w:val="24"/>
          <w:szCs w:val="24"/>
        </w:rPr>
        <w:t xml:space="preserve">В 2022 </w:t>
      </w:r>
      <w:r>
        <w:rPr>
          <w:sz w:val="24"/>
          <w:szCs w:val="24"/>
        </w:rPr>
        <w:t xml:space="preserve">году изменился формат заданий раздела «Письменная речь». Задание 39 не претерпело кардинальных изменений: теперь вместо обычного письма участник экзамена должен написать французскому другу электронное письмо. В этой связи отпала необходимость указывать город отправителя и дату написания письма. Кроме того, не требуется ссылки на предыдущие контакты, а наряду с благодарностью (или вместо нее) могут быть выражены положительные эмоции от его получения. </w:t>
      </w:r>
    </w:p>
    <w:p w:rsidR="00456643" w:rsidRDefault="00456643" w:rsidP="00AD75AD">
      <w:pPr>
        <w:pStyle w:val="-"/>
        <w:ind w:left="-425"/>
        <w:contextualSpacing/>
        <w:rPr>
          <w:sz w:val="24"/>
          <w:szCs w:val="24"/>
        </w:rPr>
      </w:pPr>
      <w:r>
        <w:rPr>
          <w:sz w:val="24"/>
          <w:szCs w:val="24"/>
        </w:rPr>
        <w:t xml:space="preserve">Задание 39 открытого варианта было следующим: </w:t>
      </w:r>
    </w:p>
    <w:p w:rsidR="00456643" w:rsidRPr="00224861" w:rsidRDefault="00456643" w:rsidP="00456643">
      <w:pPr>
        <w:autoSpaceDE w:val="0"/>
        <w:autoSpaceDN w:val="0"/>
        <w:adjustRightInd w:val="0"/>
        <w:jc w:val="both"/>
        <w:rPr>
          <w:lang w:val="fr-FR"/>
        </w:rPr>
      </w:pPr>
      <w:r w:rsidRPr="00224861">
        <w:rPr>
          <w:lang w:val="fr-FR"/>
        </w:rPr>
        <w:t>Vous avez reçu le courriel suivant de votre correspondant français Marc:</w:t>
      </w:r>
    </w:p>
    <w:p w:rsidR="00456643" w:rsidRPr="00224861" w:rsidRDefault="00456643" w:rsidP="00456643">
      <w:pPr>
        <w:autoSpaceDE w:val="0"/>
        <w:autoSpaceDN w:val="0"/>
        <w:adjustRightInd w:val="0"/>
        <w:jc w:val="both"/>
        <w:rPr>
          <w:rFonts w:eastAsia="TimesNewRoman,Bold"/>
          <w:b/>
          <w:bCs/>
          <w:lang w:val="fr-FR"/>
        </w:rPr>
      </w:pPr>
      <w:r w:rsidRPr="00224861">
        <w:rPr>
          <w:rFonts w:eastAsia="TimesNewRoman,Bold"/>
          <w:b/>
          <w:bCs/>
          <w:lang w:val="fr-FR"/>
        </w:rPr>
        <w:t>De: Marc@laposte.fr</w:t>
      </w:r>
    </w:p>
    <w:p w:rsidR="00456643" w:rsidRPr="00224861" w:rsidRDefault="00456643" w:rsidP="00456643">
      <w:pPr>
        <w:autoSpaceDE w:val="0"/>
        <w:autoSpaceDN w:val="0"/>
        <w:adjustRightInd w:val="0"/>
        <w:jc w:val="both"/>
        <w:rPr>
          <w:rFonts w:eastAsia="TimesNewRoman,Bold"/>
          <w:b/>
          <w:bCs/>
          <w:lang w:val="fr-FR"/>
        </w:rPr>
      </w:pPr>
      <w:r w:rsidRPr="00224861">
        <w:rPr>
          <w:rFonts w:eastAsia="TimesNewRoman,Bold"/>
          <w:b/>
          <w:bCs/>
          <w:lang w:val="fr-FR"/>
        </w:rPr>
        <w:t>À: Ami•e_russe@ege.ru</w:t>
      </w:r>
    </w:p>
    <w:p w:rsidR="00456643" w:rsidRPr="00224861" w:rsidRDefault="00456643" w:rsidP="00456643">
      <w:pPr>
        <w:autoSpaceDE w:val="0"/>
        <w:autoSpaceDN w:val="0"/>
        <w:adjustRightInd w:val="0"/>
        <w:jc w:val="both"/>
        <w:rPr>
          <w:rFonts w:eastAsia="TimesNewRoman,Bold"/>
          <w:b/>
          <w:bCs/>
          <w:lang w:val="fr-FR"/>
        </w:rPr>
      </w:pPr>
      <w:r w:rsidRPr="00224861">
        <w:rPr>
          <w:rFonts w:eastAsia="TimesNewRoman,Bold"/>
          <w:b/>
          <w:bCs/>
          <w:lang w:val="fr-FR"/>
        </w:rPr>
        <w:t>Objet: Sport</w:t>
      </w:r>
    </w:p>
    <w:p w:rsidR="00456643" w:rsidRPr="00224861" w:rsidRDefault="00456643" w:rsidP="00456643">
      <w:pPr>
        <w:autoSpaceDE w:val="0"/>
        <w:autoSpaceDN w:val="0"/>
        <w:adjustRightInd w:val="0"/>
        <w:jc w:val="both"/>
        <w:rPr>
          <w:i/>
          <w:iCs/>
          <w:lang w:val="fr-FR"/>
        </w:rPr>
      </w:pPr>
      <w:r w:rsidRPr="00224861">
        <w:rPr>
          <w:i/>
          <w:iCs/>
          <w:lang w:val="fr-FR"/>
        </w:rPr>
        <w:t>…J’aimerais m’inscrire dans un club de natat</w:t>
      </w:r>
      <w:r>
        <w:rPr>
          <w:i/>
          <w:iCs/>
          <w:lang w:val="fr-FR"/>
        </w:rPr>
        <w:t>ion. Pourquoi fais-tu du sport?</w:t>
      </w:r>
      <w:r w:rsidRPr="00224861">
        <w:rPr>
          <w:i/>
          <w:iCs/>
          <w:lang w:val="fr-FR"/>
        </w:rPr>
        <w:t xml:space="preserve"> Préfères-tu faire du sport seul(e) ou avec tes c</w:t>
      </w:r>
      <w:r>
        <w:rPr>
          <w:i/>
          <w:iCs/>
          <w:lang w:val="fr-FR"/>
        </w:rPr>
        <w:t>opains et pourquoi? Que fais-tu</w:t>
      </w:r>
      <w:r w:rsidRPr="00224861">
        <w:rPr>
          <w:i/>
          <w:iCs/>
          <w:lang w:val="fr-FR"/>
        </w:rPr>
        <w:t xml:space="preserve"> d’habitude pendant tes cours d’éducation physique à l’école?</w:t>
      </w:r>
    </w:p>
    <w:p w:rsidR="00456643" w:rsidRPr="00224861" w:rsidRDefault="00456643" w:rsidP="00456643">
      <w:pPr>
        <w:autoSpaceDE w:val="0"/>
        <w:autoSpaceDN w:val="0"/>
        <w:adjustRightInd w:val="0"/>
        <w:jc w:val="both"/>
        <w:rPr>
          <w:i/>
          <w:iCs/>
          <w:lang w:val="fr-FR"/>
        </w:rPr>
      </w:pPr>
      <w:r w:rsidRPr="00224861">
        <w:rPr>
          <w:i/>
          <w:iCs/>
          <w:lang w:val="fr-FR"/>
        </w:rPr>
        <w:t>Hier, j’ai écrit une histoire…</w:t>
      </w:r>
    </w:p>
    <w:p w:rsidR="00456643" w:rsidRPr="00224861" w:rsidRDefault="00456643" w:rsidP="00456643">
      <w:pPr>
        <w:autoSpaceDE w:val="0"/>
        <w:autoSpaceDN w:val="0"/>
        <w:adjustRightInd w:val="0"/>
        <w:jc w:val="both"/>
        <w:rPr>
          <w:lang w:val="fr-FR"/>
        </w:rPr>
      </w:pPr>
      <w:r w:rsidRPr="00224861">
        <w:rPr>
          <w:lang w:val="fr-FR"/>
        </w:rPr>
        <w:t>Écrivez un message électronique à Marc.</w:t>
      </w:r>
    </w:p>
    <w:p w:rsidR="00456643" w:rsidRPr="00224861" w:rsidRDefault="00456643" w:rsidP="00456643">
      <w:pPr>
        <w:autoSpaceDE w:val="0"/>
        <w:autoSpaceDN w:val="0"/>
        <w:adjustRightInd w:val="0"/>
        <w:jc w:val="both"/>
        <w:rPr>
          <w:lang w:val="fr-FR"/>
        </w:rPr>
      </w:pPr>
      <w:r w:rsidRPr="00224861">
        <w:rPr>
          <w:lang w:val="fr-FR"/>
        </w:rPr>
        <w:t>Dans votre courriel:</w:t>
      </w:r>
    </w:p>
    <w:p w:rsidR="00456643" w:rsidRPr="00224861" w:rsidRDefault="00456643" w:rsidP="00456643">
      <w:pPr>
        <w:autoSpaceDE w:val="0"/>
        <w:autoSpaceDN w:val="0"/>
        <w:adjustRightInd w:val="0"/>
        <w:jc w:val="both"/>
        <w:rPr>
          <w:lang w:val="fr-FR"/>
        </w:rPr>
      </w:pPr>
      <w:r w:rsidRPr="00224861">
        <w:rPr>
          <w:rFonts w:eastAsia="TimesNewRoman,Bold"/>
          <w:b/>
          <w:bCs/>
          <w:lang w:val="fr-FR"/>
        </w:rPr>
        <w:t xml:space="preserve">– </w:t>
      </w:r>
      <w:r w:rsidRPr="00224861">
        <w:rPr>
          <w:lang w:val="fr-FR"/>
        </w:rPr>
        <w:t>répondez à ses questions;</w:t>
      </w:r>
    </w:p>
    <w:p w:rsidR="00456643" w:rsidRPr="00224861" w:rsidRDefault="00456643" w:rsidP="00456643">
      <w:pPr>
        <w:autoSpaceDE w:val="0"/>
        <w:autoSpaceDN w:val="0"/>
        <w:adjustRightInd w:val="0"/>
        <w:jc w:val="both"/>
        <w:rPr>
          <w:lang w:val="fr-FR"/>
        </w:rPr>
      </w:pPr>
      <w:r w:rsidRPr="00224861">
        <w:rPr>
          <w:rFonts w:eastAsia="TimesNewRoman,Bold"/>
          <w:b/>
          <w:bCs/>
          <w:lang w:val="fr-FR"/>
        </w:rPr>
        <w:t xml:space="preserve">– </w:t>
      </w:r>
      <w:r w:rsidRPr="00224861">
        <w:rPr>
          <w:lang w:val="fr-FR"/>
        </w:rPr>
        <w:t xml:space="preserve">posez-lui </w:t>
      </w:r>
      <w:r w:rsidRPr="00224861">
        <w:rPr>
          <w:rFonts w:eastAsia="TimesNewRoman,Bold"/>
          <w:b/>
          <w:bCs/>
          <w:lang w:val="fr-FR"/>
        </w:rPr>
        <w:t xml:space="preserve">3 questions </w:t>
      </w:r>
      <w:r w:rsidRPr="00224861">
        <w:rPr>
          <w:lang w:val="fr-FR"/>
        </w:rPr>
        <w:t>sur l’histoire.</w:t>
      </w:r>
    </w:p>
    <w:p w:rsidR="00456643" w:rsidRDefault="00456643" w:rsidP="00AD75AD">
      <w:pPr>
        <w:pStyle w:val="-"/>
        <w:ind w:left="-425"/>
        <w:contextualSpacing/>
        <w:rPr>
          <w:sz w:val="24"/>
          <w:szCs w:val="24"/>
          <w:lang w:val="fr-FR"/>
        </w:rPr>
      </w:pPr>
    </w:p>
    <w:p w:rsidR="00F56ACB" w:rsidRDefault="004C0D14" w:rsidP="00F56ACB">
      <w:pPr>
        <w:autoSpaceDE w:val="0"/>
        <w:autoSpaceDN w:val="0"/>
        <w:adjustRightInd w:val="0"/>
        <w:jc w:val="both"/>
      </w:pPr>
      <w:r>
        <w:rPr>
          <w:rFonts w:ascii="TimesNewRoman" w:hAnsi="TimesNewRoman" w:cs="TimesNewRoman"/>
        </w:rPr>
        <w:t>Ошибки 2022 года: о</w:t>
      </w:r>
      <w:r w:rsidR="00F56ACB">
        <w:rPr>
          <w:rFonts w:ascii="TimesNewRoman" w:hAnsi="TimesNewRoman" w:cs="TimesNewRoman"/>
        </w:rPr>
        <w:t xml:space="preserve">дной из самых распространенных ошибок было употребление неверного артикля перед словом </w:t>
      </w:r>
      <w:r w:rsidR="00F56ACB" w:rsidRPr="00F56ACB">
        <w:rPr>
          <w:i/>
          <w:lang w:val="fr-FR"/>
        </w:rPr>
        <w:t>histoire</w:t>
      </w:r>
      <w:r w:rsidR="00F56ACB">
        <w:t xml:space="preserve"> при постановке вопросов: грамматическая ошибка, влияющая на содержание, от которой зависело засчитывает ли эксперт тот или иной вопрос. </w:t>
      </w:r>
    </w:p>
    <w:p w:rsidR="00F56ACB" w:rsidRPr="00F82B5C" w:rsidRDefault="00F56ACB" w:rsidP="00F82B5C">
      <w:pPr>
        <w:autoSpaceDE w:val="0"/>
        <w:autoSpaceDN w:val="0"/>
        <w:adjustRightInd w:val="0"/>
        <w:jc w:val="both"/>
      </w:pPr>
      <w:r>
        <w:t xml:space="preserve">Критерий «организация текста»: некоторые участники, как в предыдущем формате, указывали название города и дату. </w:t>
      </w:r>
      <w:r w:rsidR="00015DF6">
        <w:t>Были участники, перерисовавшие рамку</w:t>
      </w:r>
      <w:r w:rsidR="00F82B5C">
        <w:t xml:space="preserve"> «от кого, кому, тема письма», однако в 2022 году баллы в таком случае не снижались.</w:t>
      </w:r>
    </w:p>
    <w:p w:rsidR="00F56ACB" w:rsidRDefault="004C0D14" w:rsidP="00F56ACB">
      <w:pPr>
        <w:autoSpaceDE w:val="0"/>
        <w:autoSpaceDN w:val="0"/>
        <w:adjustRightInd w:val="0"/>
        <w:jc w:val="both"/>
      </w:pPr>
      <w:r>
        <w:t xml:space="preserve">Участники с низким уровнем подготовки из-за множественных языковых ошибок часто получали 0 баллов по критерию «Языковое оформление текста». </w:t>
      </w:r>
    </w:p>
    <w:p w:rsidR="004C0D14" w:rsidRPr="00F56ACB" w:rsidRDefault="004C0D14" w:rsidP="00F56ACB">
      <w:pPr>
        <w:autoSpaceDE w:val="0"/>
        <w:autoSpaceDN w:val="0"/>
        <w:adjustRightInd w:val="0"/>
        <w:jc w:val="both"/>
      </w:pPr>
    </w:p>
    <w:p w:rsidR="004C0D14" w:rsidRPr="00C96EF6" w:rsidRDefault="004C0D14" w:rsidP="004C0D14">
      <w:pPr>
        <w:pStyle w:val="-"/>
        <w:ind w:left="-425"/>
        <w:contextualSpacing/>
        <w:rPr>
          <w:sz w:val="24"/>
          <w:szCs w:val="24"/>
        </w:rPr>
      </w:pPr>
      <w:r w:rsidRPr="00C96EF6">
        <w:rPr>
          <w:b/>
          <w:sz w:val="24"/>
          <w:szCs w:val="24"/>
        </w:rPr>
        <w:t>Типичные ошибки</w:t>
      </w:r>
      <w:r>
        <w:rPr>
          <w:sz w:val="24"/>
          <w:szCs w:val="24"/>
        </w:rPr>
        <w:t>, допускаемые участниками экзамена в З</w:t>
      </w:r>
      <w:r w:rsidRPr="00C96EF6">
        <w:rPr>
          <w:sz w:val="24"/>
          <w:szCs w:val="24"/>
        </w:rPr>
        <w:t>адан</w:t>
      </w:r>
      <w:r>
        <w:rPr>
          <w:sz w:val="24"/>
          <w:szCs w:val="24"/>
        </w:rPr>
        <w:t xml:space="preserve">ии 39 </w:t>
      </w:r>
      <w:r w:rsidRPr="00C96EF6">
        <w:rPr>
          <w:sz w:val="24"/>
          <w:szCs w:val="24"/>
        </w:rPr>
        <w:t>(«Письмо личного характера»).</w:t>
      </w:r>
      <w:r>
        <w:rPr>
          <w:sz w:val="24"/>
          <w:szCs w:val="24"/>
        </w:rPr>
        <w:t xml:space="preserve"> </w:t>
      </w:r>
    </w:p>
    <w:p w:rsidR="004C0D14" w:rsidRPr="00C96EF6" w:rsidRDefault="004C0D14" w:rsidP="004C0D14">
      <w:pPr>
        <w:pStyle w:val="-"/>
        <w:ind w:left="-425"/>
        <w:contextualSpacing/>
        <w:rPr>
          <w:sz w:val="24"/>
          <w:szCs w:val="24"/>
        </w:rPr>
      </w:pPr>
      <w:r w:rsidRPr="00C96EF6">
        <w:rPr>
          <w:i/>
          <w:sz w:val="24"/>
          <w:szCs w:val="24"/>
        </w:rPr>
        <w:t>По критерию «Содержание»</w:t>
      </w:r>
    </w:p>
    <w:p w:rsidR="004C0D14" w:rsidRPr="00C96EF6" w:rsidRDefault="004C0D14" w:rsidP="004C0D14">
      <w:pPr>
        <w:pStyle w:val="-"/>
        <w:ind w:left="-425"/>
        <w:contextualSpacing/>
        <w:rPr>
          <w:sz w:val="24"/>
          <w:szCs w:val="24"/>
        </w:rPr>
      </w:pPr>
      <w:r w:rsidRPr="00C96EF6">
        <w:rPr>
          <w:sz w:val="24"/>
          <w:szCs w:val="24"/>
        </w:rPr>
        <w:sym w:font="Symbol" w:char="F0B7"/>
      </w:r>
      <w:r w:rsidRPr="00C96EF6">
        <w:rPr>
          <w:sz w:val="24"/>
          <w:szCs w:val="24"/>
        </w:rPr>
        <w:t xml:space="preserve"> Превышение допустимого объёма текста. Вследствие этого из оцениваемой части работы</w:t>
      </w:r>
      <w:r>
        <w:rPr>
          <w:sz w:val="24"/>
          <w:szCs w:val="24"/>
        </w:rPr>
        <w:t xml:space="preserve"> полностью или частично выпадают</w:t>
      </w:r>
      <w:r w:rsidRPr="00C96EF6">
        <w:rPr>
          <w:sz w:val="24"/>
          <w:szCs w:val="24"/>
        </w:rPr>
        <w:t xml:space="preserve"> некоторые элементы содержания: например, вопросы к французскому другу, заключительная формула письма, подпись автора. Отсутствие заключитель</w:t>
      </w:r>
      <w:r>
        <w:rPr>
          <w:sz w:val="24"/>
          <w:szCs w:val="24"/>
        </w:rPr>
        <w:t>ной фразы и подписи влечет</w:t>
      </w:r>
      <w:r w:rsidRPr="00C96EF6">
        <w:rPr>
          <w:sz w:val="24"/>
          <w:szCs w:val="24"/>
        </w:rPr>
        <w:t xml:space="preserve"> за собой и снижение балла за организацию текста.</w:t>
      </w:r>
    </w:p>
    <w:p w:rsidR="004C0D14" w:rsidRPr="00C96EF6" w:rsidRDefault="004C0D14" w:rsidP="004C0D14">
      <w:pPr>
        <w:pStyle w:val="-"/>
        <w:ind w:left="-425"/>
        <w:contextualSpacing/>
        <w:rPr>
          <w:sz w:val="24"/>
          <w:szCs w:val="24"/>
        </w:rPr>
      </w:pPr>
      <w:r w:rsidRPr="00C96EF6">
        <w:rPr>
          <w:sz w:val="24"/>
          <w:szCs w:val="24"/>
        </w:rPr>
        <w:sym w:font="Symbol" w:char="F0B7"/>
      </w:r>
      <w:r w:rsidRPr="00C96EF6">
        <w:rPr>
          <w:sz w:val="24"/>
          <w:szCs w:val="24"/>
        </w:rPr>
        <w:t xml:space="preserve"> Отсутствие ряда элементов содержания в некоторых работах, где был соблюдён требуемый объём. Например, отсутствие ответа на какой-либо вопрос французского корреспондента.</w:t>
      </w:r>
    </w:p>
    <w:p w:rsidR="004C0D14" w:rsidRDefault="004C0D14" w:rsidP="004C0D14">
      <w:pPr>
        <w:pStyle w:val="-"/>
        <w:ind w:left="-425"/>
        <w:contextualSpacing/>
        <w:rPr>
          <w:sz w:val="24"/>
          <w:szCs w:val="24"/>
        </w:rPr>
      </w:pPr>
      <w:r w:rsidRPr="00C96EF6">
        <w:rPr>
          <w:sz w:val="24"/>
          <w:szCs w:val="24"/>
        </w:rPr>
        <w:sym w:font="Symbol" w:char="F0B7"/>
      </w:r>
      <w:r w:rsidRPr="00C96EF6">
        <w:rPr>
          <w:sz w:val="24"/>
          <w:szCs w:val="24"/>
        </w:rPr>
        <w:t xml:space="preserve"> Постановка вопросов не по той теме, по которой требовалось в задании.</w:t>
      </w:r>
    </w:p>
    <w:p w:rsidR="004C0D14" w:rsidRPr="00C96EF6" w:rsidRDefault="004C0D14" w:rsidP="004C0D14">
      <w:pPr>
        <w:pStyle w:val="-"/>
        <w:ind w:left="-425"/>
        <w:contextualSpacing/>
        <w:rPr>
          <w:sz w:val="24"/>
          <w:szCs w:val="24"/>
        </w:rPr>
      </w:pPr>
      <w:r w:rsidRPr="00C96EF6">
        <w:rPr>
          <w:sz w:val="24"/>
          <w:szCs w:val="24"/>
        </w:rPr>
        <w:sym w:font="Symbol" w:char="F0B7"/>
      </w:r>
      <w:r w:rsidRPr="00C96EF6">
        <w:rPr>
          <w:sz w:val="24"/>
          <w:szCs w:val="24"/>
        </w:rPr>
        <w:t xml:space="preserve"> Нарушение правил в</w:t>
      </w:r>
      <w:r w:rsidR="002F6726">
        <w:rPr>
          <w:sz w:val="24"/>
          <w:szCs w:val="24"/>
        </w:rPr>
        <w:t>ежливости: отсутствие</w:t>
      </w:r>
      <w:r w:rsidR="006A59FE">
        <w:rPr>
          <w:sz w:val="24"/>
          <w:szCs w:val="24"/>
        </w:rPr>
        <w:t xml:space="preserve"> </w:t>
      </w:r>
      <w:r>
        <w:rPr>
          <w:sz w:val="24"/>
          <w:szCs w:val="24"/>
        </w:rPr>
        <w:t>на</w:t>
      </w:r>
      <w:r w:rsidR="006A59FE">
        <w:rPr>
          <w:sz w:val="24"/>
          <w:szCs w:val="24"/>
        </w:rPr>
        <w:t xml:space="preserve">дежды на последующие контакты. </w:t>
      </w:r>
    </w:p>
    <w:p w:rsidR="004C0D14" w:rsidRPr="006A59FE" w:rsidRDefault="004C0D14" w:rsidP="006A59FE">
      <w:pPr>
        <w:pStyle w:val="-"/>
        <w:spacing w:before="60"/>
        <w:ind w:left="-425"/>
        <w:contextualSpacing/>
        <w:rPr>
          <w:i/>
          <w:sz w:val="24"/>
          <w:szCs w:val="24"/>
        </w:rPr>
      </w:pPr>
      <w:r w:rsidRPr="00C96EF6">
        <w:rPr>
          <w:i/>
          <w:sz w:val="24"/>
          <w:szCs w:val="24"/>
        </w:rPr>
        <w:t>П</w:t>
      </w:r>
      <w:r w:rsidR="006A59FE">
        <w:rPr>
          <w:i/>
          <w:sz w:val="24"/>
          <w:szCs w:val="24"/>
        </w:rPr>
        <w:t>о критерию «Организация текста»</w:t>
      </w:r>
    </w:p>
    <w:p w:rsidR="004C0D14" w:rsidRPr="00C96EF6" w:rsidRDefault="004C0D14" w:rsidP="004C0D14">
      <w:pPr>
        <w:pStyle w:val="-"/>
        <w:ind w:left="-425"/>
        <w:contextualSpacing/>
        <w:rPr>
          <w:sz w:val="24"/>
          <w:szCs w:val="24"/>
        </w:rPr>
      </w:pPr>
      <w:r w:rsidRPr="00C96EF6">
        <w:rPr>
          <w:sz w:val="24"/>
          <w:szCs w:val="24"/>
        </w:rPr>
        <w:sym w:font="Symbol" w:char="F0B7"/>
      </w:r>
      <w:r w:rsidRPr="00C96EF6">
        <w:rPr>
          <w:sz w:val="24"/>
          <w:szCs w:val="24"/>
        </w:rPr>
        <w:t xml:space="preserve"> Отсутствие деления письма на абзацы.</w:t>
      </w:r>
    </w:p>
    <w:p w:rsidR="004C0D14" w:rsidRPr="00C96EF6" w:rsidRDefault="004C0D14" w:rsidP="004C0D14">
      <w:pPr>
        <w:pStyle w:val="-"/>
        <w:ind w:left="-425"/>
        <w:contextualSpacing/>
        <w:rPr>
          <w:sz w:val="24"/>
          <w:szCs w:val="24"/>
        </w:rPr>
      </w:pPr>
      <w:r w:rsidRPr="00C96EF6">
        <w:rPr>
          <w:sz w:val="24"/>
          <w:szCs w:val="24"/>
        </w:rPr>
        <w:sym w:font="Symbol" w:char="F0B7"/>
      </w:r>
      <w:r w:rsidRPr="00C96EF6">
        <w:rPr>
          <w:sz w:val="24"/>
          <w:szCs w:val="24"/>
        </w:rPr>
        <w:t xml:space="preserve"> Нелогичное деление письма на абзацы.</w:t>
      </w:r>
    </w:p>
    <w:p w:rsidR="004C0D14" w:rsidRDefault="004C0D14" w:rsidP="004C0D14">
      <w:pPr>
        <w:pStyle w:val="-"/>
        <w:ind w:left="-425"/>
        <w:contextualSpacing/>
        <w:rPr>
          <w:sz w:val="24"/>
          <w:szCs w:val="24"/>
        </w:rPr>
      </w:pPr>
      <w:r w:rsidRPr="00C96EF6">
        <w:rPr>
          <w:sz w:val="24"/>
          <w:szCs w:val="24"/>
        </w:rPr>
        <w:lastRenderedPageBreak/>
        <w:sym w:font="Symbol" w:char="F0B7"/>
      </w:r>
      <w:r w:rsidRPr="00C96EF6">
        <w:rPr>
          <w:sz w:val="24"/>
          <w:szCs w:val="24"/>
        </w:rPr>
        <w:t xml:space="preserve"> Избыточное использование средств логической связи, что не предполагается форматом личного письма.</w:t>
      </w:r>
    </w:p>
    <w:p w:rsidR="006A59FE" w:rsidRPr="00C96EF6" w:rsidRDefault="006A59FE" w:rsidP="001B6D22">
      <w:pPr>
        <w:pStyle w:val="-"/>
        <w:ind w:left="-425"/>
        <w:contextualSpacing/>
        <w:rPr>
          <w:sz w:val="24"/>
          <w:szCs w:val="24"/>
        </w:rPr>
      </w:pPr>
      <w:r w:rsidRPr="00C96EF6">
        <w:rPr>
          <w:sz w:val="24"/>
          <w:szCs w:val="24"/>
        </w:rPr>
        <w:sym w:font="Symbol" w:char="F0B7"/>
      </w:r>
      <w:r w:rsidRPr="00C96EF6">
        <w:rPr>
          <w:sz w:val="24"/>
          <w:szCs w:val="24"/>
        </w:rPr>
        <w:t xml:space="preserve"> Написание заключительной</w:t>
      </w:r>
      <w:r w:rsidR="001B6D22">
        <w:rPr>
          <w:sz w:val="24"/>
          <w:szCs w:val="24"/>
        </w:rPr>
        <w:t xml:space="preserve"> фразы и подписи в одну строку.</w:t>
      </w:r>
    </w:p>
    <w:p w:rsidR="004C0D14" w:rsidRPr="00C96EF6" w:rsidRDefault="004C0D14" w:rsidP="004C0D14">
      <w:pPr>
        <w:pStyle w:val="-"/>
        <w:spacing w:before="60"/>
        <w:ind w:left="-425"/>
        <w:contextualSpacing/>
        <w:rPr>
          <w:i/>
          <w:sz w:val="24"/>
          <w:szCs w:val="24"/>
        </w:rPr>
      </w:pPr>
      <w:r w:rsidRPr="00C96EF6">
        <w:rPr>
          <w:i/>
          <w:sz w:val="24"/>
          <w:szCs w:val="24"/>
        </w:rPr>
        <w:t>По критерию «Языковое оформление текста»</w:t>
      </w:r>
    </w:p>
    <w:p w:rsidR="004C0D14" w:rsidRPr="00C96EF6" w:rsidRDefault="004C0D14" w:rsidP="004C0D14">
      <w:pPr>
        <w:pStyle w:val="-"/>
        <w:ind w:left="-425"/>
        <w:contextualSpacing/>
        <w:rPr>
          <w:sz w:val="24"/>
          <w:szCs w:val="24"/>
        </w:rPr>
      </w:pPr>
      <w:r w:rsidRPr="00C96EF6">
        <w:rPr>
          <w:sz w:val="24"/>
          <w:szCs w:val="24"/>
        </w:rPr>
        <w:sym w:font="Symbol" w:char="F0B7"/>
      </w:r>
      <w:r w:rsidRPr="00C96EF6">
        <w:rPr>
          <w:sz w:val="24"/>
          <w:szCs w:val="24"/>
        </w:rPr>
        <w:t xml:space="preserve"> Незнание глагольных форм.</w:t>
      </w:r>
    </w:p>
    <w:p w:rsidR="004C0D14" w:rsidRPr="00C96EF6" w:rsidRDefault="004C0D14" w:rsidP="004C0D14">
      <w:pPr>
        <w:pStyle w:val="-"/>
        <w:ind w:left="-425"/>
        <w:contextualSpacing/>
        <w:rPr>
          <w:sz w:val="24"/>
          <w:szCs w:val="24"/>
        </w:rPr>
      </w:pPr>
      <w:r w:rsidRPr="00C96EF6">
        <w:rPr>
          <w:sz w:val="24"/>
          <w:szCs w:val="24"/>
        </w:rPr>
        <w:sym w:font="Symbol" w:char="F0B7"/>
      </w:r>
      <w:r w:rsidRPr="00C96EF6">
        <w:rPr>
          <w:sz w:val="24"/>
          <w:szCs w:val="24"/>
        </w:rPr>
        <w:t xml:space="preserve"> Неправильное употребление глагольных времен.</w:t>
      </w:r>
    </w:p>
    <w:p w:rsidR="004C0D14" w:rsidRPr="00C96EF6" w:rsidRDefault="004C0D14" w:rsidP="004C0D14">
      <w:pPr>
        <w:pStyle w:val="-"/>
        <w:ind w:left="-425"/>
        <w:contextualSpacing/>
        <w:rPr>
          <w:sz w:val="24"/>
          <w:szCs w:val="24"/>
        </w:rPr>
      </w:pPr>
      <w:r w:rsidRPr="00C96EF6">
        <w:rPr>
          <w:sz w:val="24"/>
          <w:szCs w:val="24"/>
        </w:rPr>
        <w:sym w:font="Symbol" w:char="F0B7"/>
      </w:r>
      <w:r w:rsidRPr="00C96EF6">
        <w:rPr>
          <w:sz w:val="24"/>
          <w:szCs w:val="24"/>
        </w:rPr>
        <w:t xml:space="preserve"> Ошибки в употреблении различных классов местоимений.</w:t>
      </w:r>
    </w:p>
    <w:p w:rsidR="004C0D14" w:rsidRPr="00C96EF6" w:rsidRDefault="004C0D14" w:rsidP="004C0D14">
      <w:pPr>
        <w:pStyle w:val="-"/>
        <w:ind w:left="-425"/>
        <w:contextualSpacing/>
        <w:rPr>
          <w:sz w:val="24"/>
          <w:szCs w:val="24"/>
        </w:rPr>
      </w:pPr>
      <w:r w:rsidRPr="00C96EF6">
        <w:rPr>
          <w:sz w:val="24"/>
          <w:szCs w:val="24"/>
        </w:rPr>
        <w:sym w:font="Symbol" w:char="F0B7"/>
      </w:r>
      <w:r w:rsidRPr="00C96EF6">
        <w:rPr>
          <w:sz w:val="24"/>
          <w:szCs w:val="24"/>
        </w:rPr>
        <w:t xml:space="preserve"> Наличие запятой перед союзом </w:t>
      </w:r>
      <w:proofErr w:type="spellStart"/>
      <w:r w:rsidRPr="00C96EF6">
        <w:rPr>
          <w:sz w:val="24"/>
          <w:szCs w:val="24"/>
        </w:rPr>
        <w:t>que</w:t>
      </w:r>
      <w:proofErr w:type="spellEnd"/>
      <w:r w:rsidR="001B6D22">
        <w:rPr>
          <w:sz w:val="24"/>
          <w:szCs w:val="24"/>
        </w:rPr>
        <w:t>, что, впрочем, не учитывается экспертами</w:t>
      </w:r>
      <w:r w:rsidRPr="00C96EF6">
        <w:rPr>
          <w:sz w:val="24"/>
          <w:szCs w:val="24"/>
        </w:rPr>
        <w:t>.</w:t>
      </w:r>
    </w:p>
    <w:p w:rsidR="004C0D14" w:rsidRDefault="004C0D14" w:rsidP="004C0D14">
      <w:pPr>
        <w:pStyle w:val="-"/>
        <w:ind w:left="-425"/>
        <w:contextualSpacing/>
        <w:rPr>
          <w:sz w:val="24"/>
          <w:szCs w:val="24"/>
        </w:rPr>
      </w:pPr>
      <w:r>
        <w:rPr>
          <w:sz w:val="24"/>
          <w:szCs w:val="24"/>
        </w:rPr>
        <w:t xml:space="preserve">Поскольку в критерии «языковое оформление текста» одновременно учитываются и грамматические, и лексические, и орфографические ошибки, то довольно значительное количество участников экзамена получает 0 баллов по этому критерию. </w:t>
      </w:r>
    </w:p>
    <w:p w:rsidR="00250846" w:rsidRDefault="00250846" w:rsidP="00250846">
      <w:pPr>
        <w:autoSpaceDE w:val="0"/>
        <w:autoSpaceDN w:val="0"/>
        <w:adjustRightInd w:val="0"/>
        <w:rPr>
          <w:rFonts w:ascii="TimesNewRoman" w:hAnsi="TimesNewRoman" w:cs="TimesNewRoman"/>
        </w:rPr>
      </w:pPr>
    </w:p>
    <w:p w:rsidR="00BB0DC2" w:rsidRDefault="00BB0DC2" w:rsidP="00E950E5">
      <w:pPr>
        <w:autoSpaceDE w:val="0"/>
        <w:autoSpaceDN w:val="0"/>
        <w:adjustRightInd w:val="0"/>
        <w:jc w:val="both"/>
      </w:pPr>
      <w:r>
        <w:rPr>
          <w:rFonts w:ascii="TimesNewRoman" w:hAnsi="TimesNewRoman" w:cs="TimesNewRoman"/>
        </w:rPr>
        <w:t xml:space="preserve">Задание 40 в 2022 году претерпело значительные изменения. </w:t>
      </w:r>
      <w:r w:rsidR="00E950E5">
        <w:rPr>
          <w:rFonts w:ascii="TimesNewRoman" w:hAnsi="TimesNewRoman" w:cs="TimesNewRoman"/>
        </w:rPr>
        <w:t>Теперь формат задания определяется как «</w:t>
      </w:r>
      <w:r w:rsidR="00E950E5" w:rsidRPr="00967702">
        <w:t xml:space="preserve">Письменное высказывание с элементами </w:t>
      </w:r>
      <w:r w:rsidR="00E950E5">
        <w:t>рассуждения на основе таблицы</w:t>
      </w:r>
      <w:r w:rsidR="00E950E5" w:rsidRPr="00DD2EE1">
        <w:t>/</w:t>
      </w:r>
      <w:r w:rsidR="00E950E5">
        <w:t>диаграммы».</w:t>
      </w:r>
    </w:p>
    <w:p w:rsidR="00E950E5" w:rsidRDefault="00E950E5" w:rsidP="00E950E5">
      <w:pPr>
        <w:autoSpaceDE w:val="0"/>
        <w:autoSpaceDN w:val="0"/>
        <w:adjustRightInd w:val="0"/>
        <w:jc w:val="both"/>
      </w:pPr>
      <w:r>
        <w:t xml:space="preserve">Участник по-прежнему мог выбрать один из двух вариантов задания 40. </w:t>
      </w:r>
      <w:r w:rsidR="00E91329">
        <w:t>Варианты 2022 года:</w:t>
      </w:r>
    </w:p>
    <w:p w:rsidR="00E91329" w:rsidRPr="00E91329" w:rsidRDefault="00E91329" w:rsidP="00E91329">
      <w:pPr>
        <w:autoSpaceDE w:val="0"/>
        <w:autoSpaceDN w:val="0"/>
        <w:adjustRightInd w:val="0"/>
        <w:rPr>
          <w:lang w:val="fr-FR"/>
        </w:rPr>
      </w:pPr>
      <w:r w:rsidRPr="00E91329">
        <w:rPr>
          <w:lang w:val="fr-FR"/>
        </w:rPr>
        <w:t>40.1</w:t>
      </w:r>
    </w:p>
    <w:p w:rsidR="00E91329" w:rsidRPr="003F3480" w:rsidRDefault="00E91329" w:rsidP="00E91329">
      <w:pPr>
        <w:autoSpaceDE w:val="0"/>
        <w:autoSpaceDN w:val="0"/>
        <w:adjustRightInd w:val="0"/>
        <w:jc w:val="both"/>
        <w:rPr>
          <w:rFonts w:eastAsia="TimesNewRoman,Bold"/>
          <w:b/>
          <w:bCs/>
          <w:lang w:val="fr-FR"/>
        </w:rPr>
      </w:pPr>
      <w:r w:rsidRPr="003F3480">
        <w:rPr>
          <w:lang w:val="fr-FR"/>
        </w:rPr>
        <w:t xml:space="preserve">Vous êtes en train de préparer un projet pour savoir </w:t>
      </w:r>
      <w:r>
        <w:rPr>
          <w:rFonts w:eastAsia="TimesNewRoman,Bold"/>
          <w:b/>
          <w:bCs/>
          <w:lang w:val="fr-FR"/>
        </w:rPr>
        <w:t>quels sont les genres</w:t>
      </w:r>
      <w:r w:rsidRPr="003F3480">
        <w:rPr>
          <w:rFonts w:eastAsia="TimesNewRoman,Bold"/>
          <w:b/>
          <w:bCs/>
          <w:lang w:val="fr-FR"/>
        </w:rPr>
        <w:t xml:space="preserve"> de films les plus populaires chez les adolescents en Zetlande</w:t>
      </w:r>
      <w:r w:rsidRPr="003F3480">
        <w:rPr>
          <w:lang w:val="fr-FR"/>
        </w:rPr>
        <w:t>. Vous</w:t>
      </w:r>
      <w:r w:rsidRPr="003F3480">
        <w:rPr>
          <w:rFonts w:eastAsia="TimesNewRoman,Bold"/>
          <w:b/>
          <w:bCs/>
          <w:lang w:val="fr-FR"/>
        </w:rPr>
        <w:t xml:space="preserve"> </w:t>
      </w:r>
      <w:r w:rsidRPr="003F3480">
        <w:rPr>
          <w:lang w:val="fr-FR"/>
        </w:rPr>
        <w:t>avez trouvé des informations à ce sujet: les résultats d’un sondage (voir le</w:t>
      </w:r>
      <w:r w:rsidRPr="003F3480">
        <w:rPr>
          <w:rFonts w:eastAsia="TimesNewRoman,Bold"/>
          <w:b/>
          <w:bCs/>
          <w:lang w:val="fr-FR"/>
        </w:rPr>
        <w:t xml:space="preserve"> </w:t>
      </w:r>
      <w:r w:rsidRPr="003F3480">
        <w:rPr>
          <w:lang w:val="fr-FR"/>
        </w:rPr>
        <w:t>tableau ci-dessous).</w:t>
      </w:r>
    </w:p>
    <w:p w:rsidR="00E91329" w:rsidRDefault="00E91329" w:rsidP="00E91329">
      <w:pPr>
        <w:autoSpaceDE w:val="0"/>
        <w:autoSpaceDN w:val="0"/>
        <w:adjustRightInd w:val="0"/>
        <w:jc w:val="both"/>
        <w:rPr>
          <w:rFonts w:eastAsia="TimesNewRoman,Bold"/>
          <w:b/>
          <w:bCs/>
          <w:lang w:val="fr-FR"/>
        </w:rPr>
      </w:pPr>
      <w:r w:rsidRPr="003F3480">
        <w:rPr>
          <w:rFonts w:eastAsia="TimesNewRoman,Bold"/>
          <w:b/>
          <w:bCs/>
          <w:lang w:val="fr-FR"/>
        </w:rPr>
        <w:t>Commentez les données du tableau et</w:t>
      </w:r>
      <w:r>
        <w:rPr>
          <w:rFonts w:eastAsia="TimesNewRoman,Bold"/>
          <w:b/>
          <w:bCs/>
          <w:lang w:val="fr-FR"/>
        </w:rPr>
        <w:t xml:space="preserve"> donnez votre avis sur le sujet</w:t>
      </w:r>
      <w:r w:rsidRPr="003F3480">
        <w:rPr>
          <w:rFonts w:eastAsia="TimesNewRoman,Bold"/>
          <w:b/>
          <w:bCs/>
          <w:lang w:val="fr-FR"/>
        </w:rPr>
        <w:t xml:space="preserve"> du projet.</w:t>
      </w:r>
    </w:p>
    <w:p w:rsidR="00E91329" w:rsidRDefault="00E91329" w:rsidP="00E91329">
      <w:pPr>
        <w:autoSpaceDE w:val="0"/>
        <w:autoSpaceDN w:val="0"/>
        <w:adjustRightInd w:val="0"/>
        <w:rPr>
          <w:rFonts w:eastAsia="TimesNewRoman,Bold"/>
          <w:b/>
          <w:bCs/>
          <w:lang w:val="fr-FR"/>
        </w:rPr>
      </w:pPr>
    </w:p>
    <w:tbl>
      <w:tblPr>
        <w:tblStyle w:val="a7"/>
        <w:tblW w:w="0" w:type="auto"/>
        <w:tblLook w:val="04A0" w:firstRow="1" w:lastRow="0" w:firstColumn="1" w:lastColumn="0" w:noHBand="0" w:noVBand="1"/>
      </w:tblPr>
      <w:tblGrid>
        <w:gridCol w:w="4672"/>
        <w:gridCol w:w="4673"/>
      </w:tblGrid>
      <w:tr w:rsidR="00E91329" w:rsidTr="00E60CBB">
        <w:tc>
          <w:tcPr>
            <w:tcW w:w="4672" w:type="dxa"/>
          </w:tcPr>
          <w:p w:rsidR="00E91329" w:rsidRDefault="00E91329" w:rsidP="00E60CBB">
            <w:pPr>
              <w:autoSpaceDE w:val="0"/>
              <w:autoSpaceDN w:val="0"/>
              <w:adjustRightInd w:val="0"/>
              <w:jc w:val="center"/>
              <w:rPr>
                <w:rFonts w:eastAsia="TimesNewRoman,Bold"/>
                <w:b/>
                <w:bCs/>
                <w:lang w:val="fr-FR"/>
              </w:rPr>
            </w:pPr>
            <w:r w:rsidRPr="003F3480">
              <w:rPr>
                <w:rFonts w:eastAsia="TimesNewRoman,Bold"/>
                <w:b/>
                <w:bCs/>
                <w:lang w:val="fr-FR"/>
              </w:rPr>
              <w:t>Genres de films</w:t>
            </w:r>
          </w:p>
        </w:tc>
        <w:tc>
          <w:tcPr>
            <w:tcW w:w="4673" w:type="dxa"/>
          </w:tcPr>
          <w:p w:rsidR="00E91329" w:rsidRDefault="00E91329" w:rsidP="00E60CBB">
            <w:pPr>
              <w:autoSpaceDE w:val="0"/>
              <w:autoSpaceDN w:val="0"/>
              <w:adjustRightInd w:val="0"/>
              <w:jc w:val="center"/>
              <w:rPr>
                <w:rFonts w:eastAsia="TimesNewRoman,Bold"/>
                <w:b/>
                <w:bCs/>
                <w:lang w:val="fr-FR"/>
              </w:rPr>
            </w:pPr>
            <w:r w:rsidRPr="003F3480">
              <w:rPr>
                <w:rFonts w:eastAsia="TimesNewRoman,Bold"/>
                <w:b/>
                <w:bCs/>
                <w:lang w:val="fr-FR"/>
              </w:rPr>
              <w:t>Nombre de sondés (%)</w:t>
            </w:r>
          </w:p>
        </w:tc>
      </w:tr>
      <w:tr w:rsidR="00E91329" w:rsidTr="00E60CBB">
        <w:tc>
          <w:tcPr>
            <w:tcW w:w="4672" w:type="dxa"/>
          </w:tcPr>
          <w:p w:rsidR="00E91329" w:rsidRDefault="00E91329" w:rsidP="00E60CBB">
            <w:pPr>
              <w:autoSpaceDE w:val="0"/>
              <w:autoSpaceDN w:val="0"/>
              <w:adjustRightInd w:val="0"/>
              <w:jc w:val="center"/>
              <w:rPr>
                <w:rFonts w:eastAsia="TimesNewRoman,Bold"/>
                <w:b/>
                <w:bCs/>
                <w:lang w:val="fr-FR"/>
              </w:rPr>
            </w:pPr>
            <w:r w:rsidRPr="003F3480">
              <w:rPr>
                <w:lang w:val="fr-FR"/>
              </w:rPr>
              <w:t>Comédie</w:t>
            </w:r>
          </w:p>
        </w:tc>
        <w:tc>
          <w:tcPr>
            <w:tcW w:w="4673" w:type="dxa"/>
          </w:tcPr>
          <w:p w:rsidR="00E91329" w:rsidRPr="003F3480" w:rsidRDefault="00E91329" w:rsidP="00E60CBB">
            <w:pPr>
              <w:autoSpaceDE w:val="0"/>
              <w:autoSpaceDN w:val="0"/>
              <w:adjustRightInd w:val="0"/>
              <w:jc w:val="center"/>
              <w:rPr>
                <w:rFonts w:eastAsia="TimesNewRoman,Bold"/>
                <w:bCs/>
              </w:rPr>
            </w:pPr>
            <w:r w:rsidRPr="003F3480">
              <w:rPr>
                <w:rFonts w:eastAsia="TimesNewRoman,Bold"/>
                <w:bCs/>
              </w:rPr>
              <w:t>40</w:t>
            </w:r>
          </w:p>
        </w:tc>
      </w:tr>
      <w:tr w:rsidR="00E91329" w:rsidTr="00E60CBB">
        <w:tc>
          <w:tcPr>
            <w:tcW w:w="4672" w:type="dxa"/>
          </w:tcPr>
          <w:p w:rsidR="00E91329" w:rsidRDefault="00E91329" w:rsidP="00E60CBB">
            <w:pPr>
              <w:autoSpaceDE w:val="0"/>
              <w:autoSpaceDN w:val="0"/>
              <w:adjustRightInd w:val="0"/>
              <w:jc w:val="center"/>
              <w:rPr>
                <w:rFonts w:eastAsia="TimesNewRoman,Bold"/>
                <w:b/>
                <w:bCs/>
                <w:lang w:val="fr-FR"/>
              </w:rPr>
            </w:pPr>
            <w:r w:rsidRPr="003F3480">
              <w:rPr>
                <w:lang w:val="fr-FR"/>
              </w:rPr>
              <w:t>Fantastique</w:t>
            </w:r>
          </w:p>
        </w:tc>
        <w:tc>
          <w:tcPr>
            <w:tcW w:w="4673" w:type="dxa"/>
          </w:tcPr>
          <w:p w:rsidR="00E91329" w:rsidRPr="003F3480" w:rsidRDefault="00E91329" w:rsidP="00E60CBB">
            <w:pPr>
              <w:autoSpaceDE w:val="0"/>
              <w:autoSpaceDN w:val="0"/>
              <w:adjustRightInd w:val="0"/>
              <w:jc w:val="center"/>
              <w:rPr>
                <w:rFonts w:eastAsia="TimesNewRoman,Bold"/>
                <w:bCs/>
              </w:rPr>
            </w:pPr>
            <w:r w:rsidRPr="003F3480">
              <w:rPr>
                <w:rFonts w:eastAsia="TimesNewRoman,Bold"/>
                <w:bCs/>
              </w:rPr>
              <w:t>25</w:t>
            </w:r>
          </w:p>
        </w:tc>
      </w:tr>
      <w:tr w:rsidR="00E91329" w:rsidTr="00E60CBB">
        <w:tc>
          <w:tcPr>
            <w:tcW w:w="4672" w:type="dxa"/>
          </w:tcPr>
          <w:p w:rsidR="00E91329" w:rsidRDefault="00E91329" w:rsidP="00E60CBB">
            <w:pPr>
              <w:autoSpaceDE w:val="0"/>
              <w:autoSpaceDN w:val="0"/>
              <w:adjustRightInd w:val="0"/>
              <w:jc w:val="center"/>
              <w:rPr>
                <w:rFonts w:eastAsia="TimesNewRoman,Bold"/>
                <w:b/>
                <w:bCs/>
                <w:lang w:val="fr-FR"/>
              </w:rPr>
            </w:pPr>
            <w:r w:rsidRPr="003F3480">
              <w:rPr>
                <w:lang w:val="fr-FR"/>
              </w:rPr>
              <w:t>Horreur</w:t>
            </w:r>
          </w:p>
        </w:tc>
        <w:tc>
          <w:tcPr>
            <w:tcW w:w="4673" w:type="dxa"/>
          </w:tcPr>
          <w:p w:rsidR="00E91329" w:rsidRPr="003F3480" w:rsidRDefault="00E91329" w:rsidP="00E60CBB">
            <w:pPr>
              <w:autoSpaceDE w:val="0"/>
              <w:autoSpaceDN w:val="0"/>
              <w:adjustRightInd w:val="0"/>
              <w:jc w:val="center"/>
              <w:rPr>
                <w:rFonts w:eastAsia="TimesNewRoman,Bold"/>
                <w:bCs/>
              </w:rPr>
            </w:pPr>
            <w:r w:rsidRPr="003F3480">
              <w:rPr>
                <w:rFonts w:eastAsia="TimesNewRoman,Bold"/>
                <w:bCs/>
              </w:rPr>
              <w:t>20</w:t>
            </w:r>
          </w:p>
        </w:tc>
      </w:tr>
      <w:tr w:rsidR="00E91329" w:rsidTr="00E60CBB">
        <w:tc>
          <w:tcPr>
            <w:tcW w:w="4672" w:type="dxa"/>
          </w:tcPr>
          <w:p w:rsidR="00E91329" w:rsidRDefault="00E91329" w:rsidP="00E60CBB">
            <w:pPr>
              <w:autoSpaceDE w:val="0"/>
              <w:autoSpaceDN w:val="0"/>
              <w:adjustRightInd w:val="0"/>
              <w:jc w:val="center"/>
              <w:rPr>
                <w:rFonts w:eastAsia="TimesNewRoman,Bold"/>
                <w:b/>
                <w:bCs/>
                <w:lang w:val="fr-FR"/>
              </w:rPr>
            </w:pPr>
            <w:r w:rsidRPr="003F3480">
              <w:rPr>
                <w:lang w:val="fr-FR"/>
              </w:rPr>
              <w:t>Histoire</w:t>
            </w:r>
          </w:p>
        </w:tc>
        <w:tc>
          <w:tcPr>
            <w:tcW w:w="4673" w:type="dxa"/>
          </w:tcPr>
          <w:p w:rsidR="00E91329" w:rsidRPr="003F3480" w:rsidRDefault="00E91329" w:rsidP="00E60CBB">
            <w:pPr>
              <w:autoSpaceDE w:val="0"/>
              <w:autoSpaceDN w:val="0"/>
              <w:adjustRightInd w:val="0"/>
              <w:jc w:val="center"/>
              <w:rPr>
                <w:rFonts w:eastAsia="TimesNewRoman,Bold"/>
                <w:bCs/>
              </w:rPr>
            </w:pPr>
            <w:r w:rsidRPr="003F3480">
              <w:rPr>
                <w:rFonts w:eastAsia="TimesNewRoman,Bold"/>
                <w:bCs/>
              </w:rPr>
              <w:t>10</w:t>
            </w:r>
          </w:p>
        </w:tc>
      </w:tr>
      <w:tr w:rsidR="00E91329" w:rsidTr="00E60CBB">
        <w:tc>
          <w:tcPr>
            <w:tcW w:w="4672" w:type="dxa"/>
          </w:tcPr>
          <w:p w:rsidR="00E91329" w:rsidRDefault="00E91329" w:rsidP="00E60CBB">
            <w:pPr>
              <w:autoSpaceDE w:val="0"/>
              <w:autoSpaceDN w:val="0"/>
              <w:adjustRightInd w:val="0"/>
              <w:jc w:val="center"/>
              <w:rPr>
                <w:rFonts w:eastAsia="TimesNewRoman,Bold"/>
                <w:b/>
                <w:bCs/>
                <w:lang w:val="fr-FR"/>
              </w:rPr>
            </w:pPr>
            <w:r w:rsidRPr="003F3480">
              <w:rPr>
                <w:lang w:val="fr-FR"/>
              </w:rPr>
              <w:t>Aventure</w:t>
            </w:r>
          </w:p>
        </w:tc>
        <w:tc>
          <w:tcPr>
            <w:tcW w:w="4673" w:type="dxa"/>
          </w:tcPr>
          <w:p w:rsidR="00E91329" w:rsidRPr="003F3480" w:rsidRDefault="00E91329" w:rsidP="00E60CBB">
            <w:pPr>
              <w:autoSpaceDE w:val="0"/>
              <w:autoSpaceDN w:val="0"/>
              <w:adjustRightInd w:val="0"/>
              <w:jc w:val="center"/>
              <w:rPr>
                <w:rFonts w:eastAsia="TimesNewRoman,Bold"/>
                <w:bCs/>
              </w:rPr>
            </w:pPr>
            <w:r w:rsidRPr="003F3480">
              <w:rPr>
                <w:rFonts w:eastAsia="TimesNewRoman,Bold"/>
                <w:bCs/>
              </w:rPr>
              <w:t>5</w:t>
            </w:r>
          </w:p>
        </w:tc>
      </w:tr>
    </w:tbl>
    <w:p w:rsidR="00E91329" w:rsidRPr="003F3480" w:rsidRDefault="00E91329" w:rsidP="00E91329">
      <w:pPr>
        <w:autoSpaceDE w:val="0"/>
        <w:autoSpaceDN w:val="0"/>
        <w:adjustRightInd w:val="0"/>
        <w:rPr>
          <w:lang w:val="fr-FR"/>
        </w:rPr>
      </w:pPr>
    </w:p>
    <w:p w:rsidR="00E91329" w:rsidRPr="003F3480" w:rsidRDefault="00E91329" w:rsidP="00E91329">
      <w:pPr>
        <w:autoSpaceDE w:val="0"/>
        <w:autoSpaceDN w:val="0"/>
        <w:adjustRightInd w:val="0"/>
        <w:jc w:val="both"/>
        <w:rPr>
          <w:lang w:val="fr-FR"/>
        </w:rPr>
      </w:pPr>
      <w:r w:rsidRPr="003F3480">
        <w:rPr>
          <w:lang w:val="fr-FR"/>
        </w:rPr>
        <w:t xml:space="preserve">Écrivez </w:t>
      </w:r>
      <w:r w:rsidRPr="003F3480">
        <w:rPr>
          <w:rFonts w:eastAsia="TimesNewRoman,Bold"/>
          <w:b/>
          <w:bCs/>
          <w:lang w:val="fr-FR"/>
        </w:rPr>
        <w:t>200–250 mots</w:t>
      </w:r>
      <w:r w:rsidRPr="003F3480">
        <w:rPr>
          <w:lang w:val="fr-FR"/>
        </w:rPr>
        <w:t>.</w:t>
      </w:r>
    </w:p>
    <w:p w:rsidR="00E91329" w:rsidRPr="003F3480" w:rsidRDefault="00E91329" w:rsidP="00E91329">
      <w:pPr>
        <w:autoSpaceDE w:val="0"/>
        <w:autoSpaceDN w:val="0"/>
        <w:adjustRightInd w:val="0"/>
        <w:jc w:val="both"/>
        <w:rPr>
          <w:lang w:val="fr-FR"/>
        </w:rPr>
      </w:pPr>
      <w:r w:rsidRPr="003F3480">
        <w:rPr>
          <w:lang w:val="fr-FR"/>
        </w:rPr>
        <w:t>Suivez le plan:</w:t>
      </w:r>
    </w:p>
    <w:p w:rsidR="00E91329" w:rsidRPr="003F3480" w:rsidRDefault="00E91329" w:rsidP="00E91329">
      <w:pPr>
        <w:autoSpaceDE w:val="0"/>
        <w:autoSpaceDN w:val="0"/>
        <w:adjustRightInd w:val="0"/>
        <w:jc w:val="both"/>
        <w:rPr>
          <w:lang w:val="fr-FR"/>
        </w:rPr>
      </w:pPr>
      <w:r w:rsidRPr="003F3480">
        <w:rPr>
          <w:lang w:val="fr-FR"/>
        </w:rPr>
        <w:t>– introduisez le sujet de votre projet;</w:t>
      </w:r>
    </w:p>
    <w:p w:rsidR="00E91329" w:rsidRPr="003F3480" w:rsidRDefault="00E91329" w:rsidP="00E91329">
      <w:pPr>
        <w:autoSpaceDE w:val="0"/>
        <w:autoSpaceDN w:val="0"/>
        <w:adjustRightInd w:val="0"/>
        <w:jc w:val="both"/>
        <w:rPr>
          <w:lang w:val="fr-FR"/>
        </w:rPr>
      </w:pPr>
      <w:r w:rsidRPr="003F3480">
        <w:rPr>
          <w:lang w:val="fr-FR"/>
        </w:rPr>
        <w:t>– présentez 2–3 informations du tableau;</w:t>
      </w:r>
    </w:p>
    <w:p w:rsidR="00E91329" w:rsidRPr="003F3480" w:rsidRDefault="00E91329" w:rsidP="00E91329">
      <w:pPr>
        <w:autoSpaceDE w:val="0"/>
        <w:autoSpaceDN w:val="0"/>
        <w:adjustRightInd w:val="0"/>
        <w:jc w:val="both"/>
        <w:rPr>
          <w:lang w:val="fr-FR"/>
        </w:rPr>
      </w:pPr>
      <w:r w:rsidRPr="003F3480">
        <w:rPr>
          <w:lang w:val="fr-FR"/>
        </w:rPr>
        <w:t>– comparez 1–2 informations les plus importantes;</w:t>
      </w:r>
    </w:p>
    <w:p w:rsidR="00E91329" w:rsidRPr="003F3480" w:rsidRDefault="00E91329" w:rsidP="00E91329">
      <w:pPr>
        <w:autoSpaceDE w:val="0"/>
        <w:autoSpaceDN w:val="0"/>
        <w:adjustRightInd w:val="0"/>
        <w:jc w:val="both"/>
        <w:rPr>
          <w:lang w:val="fr-FR"/>
        </w:rPr>
      </w:pPr>
      <w:r w:rsidRPr="003F3480">
        <w:rPr>
          <w:lang w:val="fr-FR"/>
        </w:rPr>
        <w:t>– dégagez un problème lié au cinéma et prop</w:t>
      </w:r>
      <w:r>
        <w:rPr>
          <w:lang w:val="fr-FR"/>
        </w:rPr>
        <w:t>osez une solution à ce</w:t>
      </w:r>
      <w:r w:rsidRPr="00DB6526">
        <w:rPr>
          <w:lang w:val="fr-FR"/>
        </w:rPr>
        <w:t xml:space="preserve"> </w:t>
      </w:r>
      <w:r w:rsidRPr="003F3480">
        <w:rPr>
          <w:lang w:val="fr-FR"/>
        </w:rPr>
        <w:t>problème;</w:t>
      </w:r>
    </w:p>
    <w:p w:rsidR="00E91329" w:rsidRDefault="00E91329" w:rsidP="00E91329">
      <w:pPr>
        <w:autoSpaceDE w:val="0"/>
        <w:autoSpaceDN w:val="0"/>
        <w:adjustRightInd w:val="0"/>
        <w:jc w:val="both"/>
        <w:rPr>
          <w:lang w:val="fr-FR"/>
        </w:rPr>
      </w:pPr>
      <w:r w:rsidRPr="003F3480">
        <w:rPr>
          <w:lang w:val="fr-FR"/>
        </w:rPr>
        <w:t>– rédigez une conclusion en donnant</w:t>
      </w:r>
      <w:r>
        <w:rPr>
          <w:lang w:val="fr-FR"/>
        </w:rPr>
        <w:t xml:space="preserve"> votre avis sur l’importance du</w:t>
      </w:r>
      <w:r w:rsidRPr="00DB6526">
        <w:rPr>
          <w:lang w:val="fr-FR"/>
        </w:rPr>
        <w:t xml:space="preserve"> </w:t>
      </w:r>
      <w:r w:rsidRPr="003F3480">
        <w:rPr>
          <w:lang w:val="fr-FR"/>
        </w:rPr>
        <w:t>cinéma dans la vie des adolescents.</w:t>
      </w:r>
    </w:p>
    <w:p w:rsidR="00082B8E" w:rsidRDefault="00082B8E" w:rsidP="00E91329">
      <w:pPr>
        <w:autoSpaceDE w:val="0"/>
        <w:autoSpaceDN w:val="0"/>
        <w:adjustRightInd w:val="0"/>
        <w:jc w:val="both"/>
        <w:rPr>
          <w:lang w:val="fr-FR"/>
        </w:rPr>
      </w:pPr>
    </w:p>
    <w:p w:rsidR="00082B8E" w:rsidRPr="00E60CBB" w:rsidRDefault="00082B8E" w:rsidP="00E91329">
      <w:pPr>
        <w:autoSpaceDE w:val="0"/>
        <w:autoSpaceDN w:val="0"/>
        <w:adjustRightInd w:val="0"/>
        <w:jc w:val="both"/>
        <w:rPr>
          <w:lang w:val="fr-FR"/>
        </w:rPr>
      </w:pPr>
      <w:r w:rsidRPr="00E60CBB">
        <w:rPr>
          <w:lang w:val="fr-FR"/>
        </w:rPr>
        <w:t>40.2</w:t>
      </w:r>
    </w:p>
    <w:p w:rsidR="0041669C" w:rsidRPr="00BE5E82" w:rsidRDefault="0041669C" w:rsidP="0041669C">
      <w:pPr>
        <w:autoSpaceDE w:val="0"/>
        <w:autoSpaceDN w:val="0"/>
        <w:adjustRightInd w:val="0"/>
        <w:jc w:val="both"/>
        <w:rPr>
          <w:rFonts w:eastAsia="TimesNewRoman,Bold"/>
          <w:b/>
          <w:bCs/>
          <w:lang w:val="fr-FR"/>
        </w:rPr>
      </w:pPr>
      <w:r w:rsidRPr="00BE5E82">
        <w:rPr>
          <w:lang w:val="fr-FR"/>
        </w:rPr>
        <w:t xml:space="preserve">Vous êtes en train de préparer un projet pour savoir </w:t>
      </w:r>
      <w:r w:rsidRPr="00BE5E82">
        <w:rPr>
          <w:rFonts w:eastAsia="TimesNewRoman,Bold"/>
          <w:b/>
          <w:bCs/>
          <w:lang w:val="fr-FR"/>
        </w:rPr>
        <w:t>pourquoi il faut étudier les mathématiques en Zetlande</w:t>
      </w:r>
      <w:r w:rsidRPr="00BE5E82">
        <w:rPr>
          <w:lang w:val="fr-FR"/>
        </w:rPr>
        <w:t>. Vous avez trouvé des</w:t>
      </w:r>
      <w:r w:rsidRPr="00BE5E82">
        <w:rPr>
          <w:rFonts w:eastAsia="TimesNewRoman,Bold"/>
          <w:b/>
          <w:bCs/>
          <w:lang w:val="fr-FR"/>
        </w:rPr>
        <w:t xml:space="preserve"> </w:t>
      </w:r>
      <w:r w:rsidRPr="00BE5E82">
        <w:rPr>
          <w:lang w:val="fr-FR"/>
        </w:rPr>
        <w:t>informations à ce sujet: les résultats d’un sondage (voir le graphique</w:t>
      </w:r>
      <w:r w:rsidRPr="00BE5E82">
        <w:rPr>
          <w:rFonts w:eastAsia="TimesNewRoman,Bold"/>
          <w:b/>
          <w:bCs/>
          <w:lang w:val="fr-FR"/>
        </w:rPr>
        <w:t xml:space="preserve"> </w:t>
      </w:r>
      <w:r w:rsidRPr="00BE5E82">
        <w:rPr>
          <w:lang w:val="fr-FR"/>
        </w:rPr>
        <w:t>ci-dessous).</w:t>
      </w:r>
    </w:p>
    <w:p w:rsidR="0041669C" w:rsidRDefault="0041669C" w:rsidP="0041669C">
      <w:pPr>
        <w:autoSpaceDE w:val="0"/>
        <w:autoSpaceDN w:val="0"/>
        <w:adjustRightInd w:val="0"/>
        <w:rPr>
          <w:rFonts w:eastAsia="TimesNewRoman,Bold"/>
          <w:b/>
          <w:bCs/>
          <w:lang w:val="fr-FR"/>
        </w:rPr>
      </w:pPr>
      <w:r w:rsidRPr="00BE5E82">
        <w:rPr>
          <w:rFonts w:eastAsia="TimesNewRoman,Bold"/>
          <w:b/>
          <w:bCs/>
          <w:lang w:val="fr-FR"/>
        </w:rPr>
        <w:t>Commentez les données du graphique et</w:t>
      </w:r>
      <w:r>
        <w:rPr>
          <w:rFonts w:eastAsia="TimesNewRoman,Bold"/>
          <w:b/>
          <w:bCs/>
          <w:lang w:val="fr-FR"/>
        </w:rPr>
        <w:t xml:space="preserve"> donnez votre avis sur le sujet</w:t>
      </w:r>
      <w:r w:rsidRPr="00BE5E82">
        <w:rPr>
          <w:rFonts w:eastAsia="TimesNewRoman,Bold"/>
          <w:b/>
          <w:bCs/>
          <w:lang w:val="fr-FR"/>
        </w:rPr>
        <w:t xml:space="preserve"> du projet.</w:t>
      </w:r>
    </w:p>
    <w:p w:rsidR="0041669C" w:rsidRDefault="0041669C" w:rsidP="0041669C">
      <w:pPr>
        <w:autoSpaceDE w:val="0"/>
        <w:autoSpaceDN w:val="0"/>
        <w:adjustRightInd w:val="0"/>
        <w:rPr>
          <w:rFonts w:eastAsia="TimesNewRoman,Bold"/>
          <w:b/>
          <w:bCs/>
          <w:lang w:val="fr-FR"/>
        </w:rPr>
      </w:pPr>
    </w:p>
    <w:p w:rsidR="0041669C" w:rsidRPr="00BE5E82" w:rsidRDefault="0041669C" w:rsidP="0041669C">
      <w:pPr>
        <w:autoSpaceDE w:val="0"/>
        <w:autoSpaceDN w:val="0"/>
        <w:adjustRightInd w:val="0"/>
        <w:jc w:val="both"/>
        <w:rPr>
          <w:rFonts w:eastAsia="TimesNewRoman,Bold"/>
          <w:b/>
          <w:bCs/>
          <w:lang w:val="fr-FR"/>
        </w:rPr>
      </w:pPr>
      <w:r w:rsidRPr="00BE5E82">
        <w:rPr>
          <w:rFonts w:eastAsia="TimesNewRoman,Bold"/>
          <w:b/>
          <w:bCs/>
          <w:noProof/>
        </w:rPr>
        <w:lastRenderedPageBreak/>
        <w:drawing>
          <wp:inline distT="0" distB="0" distL="0" distR="0" wp14:anchorId="5AEC163C" wp14:editId="2E1DD856">
            <wp:extent cx="5037949" cy="2844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37949" cy="2844000"/>
                    </a:xfrm>
                    <a:prstGeom prst="rect">
                      <a:avLst/>
                    </a:prstGeom>
                    <a:noFill/>
                    <a:ln>
                      <a:noFill/>
                    </a:ln>
                  </pic:spPr>
                </pic:pic>
              </a:graphicData>
            </a:graphic>
          </wp:inline>
        </w:drawing>
      </w:r>
    </w:p>
    <w:p w:rsidR="0041669C" w:rsidRDefault="0041669C" w:rsidP="0041669C">
      <w:pPr>
        <w:autoSpaceDE w:val="0"/>
        <w:autoSpaceDN w:val="0"/>
        <w:adjustRightInd w:val="0"/>
        <w:rPr>
          <w:lang w:val="fr-FR"/>
        </w:rPr>
      </w:pPr>
    </w:p>
    <w:p w:rsidR="0041669C" w:rsidRPr="00BE5E82" w:rsidRDefault="0041669C" w:rsidP="0041669C">
      <w:pPr>
        <w:autoSpaceDE w:val="0"/>
        <w:autoSpaceDN w:val="0"/>
        <w:adjustRightInd w:val="0"/>
        <w:jc w:val="both"/>
        <w:rPr>
          <w:lang w:val="fr-FR"/>
        </w:rPr>
      </w:pPr>
      <w:r w:rsidRPr="00BE5E82">
        <w:rPr>
          <w:lang w:val="fr-FR"/>
        </w:rPr>
        <w:t xml:space="preserve">Écrivez </w:t>
      </w:r>
      <w:r w:rsidRPr="00BE5E82">
        <w:rPr>
          <w:rFonts w:eastAsia="TimesNewRoman,Bold"/>
          <w:b/>
          <w:bCs/>
          <w:lang w:val="fr-FR"/>
        </w:rPr>
        <w:t>200–250 mots</w:t>
      </w:r>
      <w:r w:rsidRPr="00BE5E82">
        <w:rPr>
          <w:lang w:val="fr-FR"/>
        </w:rPr>
        <w:t>.</w:t>
      </w:r>
    </w:p>
    <w:p w:rsidR="0041669C" w:rsidRPr="00BE5E82" w:rsidRDefault="0041669C" w:rsidP="0041669C">
      <w:pPr>
        <w:autoSpaceDE w:val="0"/>
        <w:autoSpaceDN w:val="0"/>
        <w:adjustRightInd w:val="0"/>
        <w:jc w:val="both"/>
        <w:rPr>
          <w:lang w:val="fr-FR"/>
        </w:rPr>
      </w:pPr>
      <w:r w:rsidRPr="00BE5E82">
        <w:rPr>
          <w:lang w:val="fr-FR"/>
        </w:rPr>
        <w:t>Suivez le plan:</w:t>
      </w:r>
    </w:p>
    <w:p w:rsidR="0041669C" w:rsidRPr="00BE5E82" w:rsidRDefault="0041669C" w:rsidP="0041669C">
      <w:pPr>
        <w:autoSpaceDE w:val="0"/>
        <w:autoSpaceDN w:val="0"/>
        <w:adjustRightInd w:val="0"/>
        <w:jc w:val="both"/>
        <w:rPr>
          <w:lang w:val="fr-FR"/>
        </w:rPr>
      </w:pPr>
      <w:r w:rsidRPr="00BE5E82">
        <w:rPr>
          <w:lang w:val="fr-FR"/>
        </w:rPr>
        <w:t>– introduisez le sujet de votre projet;</w:t>
      </w:r>
    </w:p>
    <w:p w:rsidR="0041669C" w:rsidRPr="00BE5E82" w:rsidRDefault="0041669C" w:rsidP="0041669C">
      <w:pPr>
        <w:autoSpaceDE w:val="0"/>
        <w:autoSpaceDN w:val="0"/>
        <w:adjustRightInd w:val="0"/>
        <w:jc w:val="both"/>
        <w:rPr>
          <w:lang w:val="fr-FR"/>
        </w:rPr>
      </w:pPr>
      <w:r w:rsidRPr="00BE5E82">
        <w:rPr>
          <w:lang w:val="fr-FR"/>
        </w:rPr>
        <w:t>– présentez 2–3 informations du graphique;</w:t>
      </w:r>
    </w:p>
    <w:p w:rsidR="0041669C" w:rsidRPr="00BE5E82" w:rsidRDefault="0041669C" w:rsidP="0041669C">
      <w:pPr>
        <w:autoSpaceDE w:val="0"/>
        <w:autoSpaceDN w:val="0"/>
        <w:adjustRightInd w:val="0"/>
        <w:jc w:val="both"/>
        <w:rPr>
          <w:lang w:val="fr-FR"/>
        </w:rPr>
      </w:pPr>
      <w:r w:rsidRPr="00BE5E82">
        <w:rPr>
          <w:lang w:val="fr-FR"/>
        </w:rPr>
        <w:t>– comparez 1–2 informations les plus importantes;</w:t>
      </w:r>
    </w:p>
    <w:p w:rsidR="0041669C" w:rsidRPr="00BE5E82" w:rsidRDefault="0041669C" w:rsidP="0041669C">
      <w:pPr>
        <w:autoSpaceDE w:val="0"/>
        <w:autoSpaceDN w:val="0"/>
        <w:adjustRightInd w:val="0"/>
        <w:jc w:val="both"/>
        <w:rPr>
          <w:lang w:val="fr-FR"/>
        </w:rPr>
      </w:pPr>
      <w:r w:rsidRPr="00BE5E82">
        <w:rPr>
          <w:lang w:val="fr-FR"/>
        </w:rPr>
        <w:t>– dégagez un problème lié à l’étude de</w:t>
      </w:r>
      <w:r>
        <w:rPr>
          <w:lang w:val="fr-FR"/>
        </w:rPr>
        <w:t>s mathématiques et proposez une</w:t>
      </w:r>
      <w:r w:rsidRPr="0041669C">
        <w:rPr>
          <w:lang w:val="fr-FR"/>
        </w:rPr>
        <w:t xml:space="preserve"> </w:t>
      </w:r>
      <w:r w:rsidRPr="00BE5E82">
        <w:rPr>
          <w:lang w:val="fr-FR"/>
        </w:rPr>
        <w:t>solution à ce problème;</w:t>
      </w:r>
    </w:p>
    <w:p w:rsidR="0041669C" w:rsidRDefault="0041669C" w:rsidP="0041669C">
      <w:pPr>
        <w:autoSpaceDE w:val="0"/>
        <w:autoSpaceDN w:val="0"/>
        <w:adjustRightInd w:val="0"/>
        <w:jc w:val="both"/>
        <w:rPr>
          <w:lang w:val="fr-FR"/>
        </w:rPr>
      </w:pPr>
      <w:r w:rsidRPr="00BE5E82">
        <w:rPr>
          <w:lang w:val="fr-FR"/>
        </w:rPr>
        <w:t xml:space="preserve">– rédigez une conclusion en donnant votre </w:t>
      </w:r>
      <w:r>
        <w:rPr>
          <w:lang w:val="fr-FR"/>
        </w:rPr>
        <w:t>avis sur le rôle que jouent les</w:t>
      </w:r>
      <w:r w:rsidRPr="0041669C">
        <w:rPr>
          <w:lang w:val="fr-FR"/>
        </w:rPr>
        <w:t xml:space="preserve"> </w:t>
      </w:r>
      <w:r w:rsidRPr="00BE5E82">
        <w:rPr>
          <w:lang w:val="fr-FR"/>
        </w:rPr>
        <w:t>mathématiques dans la vie des gens.</w:t>
      </w:r>
    </w:p>
    <w:p w:rsidR="0041669C" w:rsidRDefault="0041669C" w:rsidP="0041669C">
      <w:pPr>
        <w:autoSpaceDE w:val="0"/>
        <w:autoSpaceDN w:val="0"/>
        <w:adjustRightInd w:val="0"/>
        <w:jc w:val="both"/>
        <w:rPr>
          <w:lang w:val="fr-FR"/>
        </w:rPr>
      </w:pPr>
    </w:p>
    <w:p w:rsidR="0041669C" w:rsidRDefault="0041669C" w:rsidP="0041669C">
      <w:pPr>
        <w:autoSpaceDE w:val="0"/>
        <w:autoSpaceDN w:val="0"/>
        <w:adjustRightInd w:val="0"/>
        <w:jc w:val="both"/>
      </w:pPr>
      <w:r>
        <w:t xml:space="preserve">Из предложенных вариантов участники чаще всего выбирали первый (жанры фильмов, которые предпочитают подростки в </w:t>
      </w:r>
      <w:proofErr w:type="spellStart"/>
      <w:r>
        <w:t>Зетландии</w:t>
      </w:r>
      <w:proofErr w:type="spellEnd"/>
      <w:r>
        <w:t xml:space="preserve">). </w:t>
      </w:r>
    </w:p>
    <w:p w:rsidR="00BD0422" w:rsidRDefault="00CA27B1" w:rsidP="0041669C">
      <w:pPr>
        <w:autoSpaceDE w:val="0"/>
        <w:autoSpaceDN w:val="0"/>
        <w:adjustRightInd w:val="0"/>
        <w:jc w:val="both"/>
      </w:pPr>
      <w:r w:rsidRPr="00CA27B1">
        <w:rPr>
          <w:b/>
        </w:rPr>
        <w:t>Наиболее распространенные</w:t>
      </w:r>
      <w:r w:rsidR="00BD0422" w:rsidRPr="00CA27B1">
        <w:rPr>
          <w:b/>
        </w:rPr>
        <w:t xml:space="preserve"> ошибки</w:t>
      </w:r>
      <w:r w:rsidR="00BD0422">
        <w:t>, с которыми сталкивались эксперты в 2022 году:</w:t>
      </w:r>
    </w:p>
    <w:p w:rsidR="00BD0422" w:rsidRDefault="00BD0422" w:rsidP="0041669C">
      <w:pPr>
        <w:autoSpaceDE w:val="0"/>
        <w:autoSpaceDN w:val="0"/>
        <w:adjustRightInd w:val="0"/>
        <w:jc w:val="both"/>
      </w:pPr>
      <w:r w:rsidRPr="00C96EF6">
        <w:sym w:font="Symbol" w:char="F0B7"/>
      </w:r>
      <w:r>
        <w:t xml:space="preserve"> В тексте не упоминался факт работы над проектом.</w:t>
      </w:r>
    </w:p>
    <w:p w:rsidR="00BD0422" w:rsidRDefault="00BD0422" w:rsidP="0041669C">
      <w:pPr>
        <w:autoSpaceDE w:val="0"/>
        <w:autoSpaceDN w:val="0"/>
        <w:adjustRightInd w:val="0"/>
        <w:jc w:val="both"/>
      </w:pPr>
      <w:r w:rsidRPr="00C96EF6">
        <w:sym w:font="Symbol" w:char="F0B7"/>
      </w:r>
      <w:r>
        <w:t xml:space="preserve"> Неточно приводилась тема проекта. Например, не упоминалось, о какой стране идет речь.</w:t>
      </w:r>
    </w:p>
    <w:p w:rsidR="00BD0422" w:rsidRDefault="00BD0422" w:rsidP="0041669C">
      <w:pPr>
        <w:autoSpaceDE w:val="0"/>
        <w:autoSpaceDN w:val="0"/>
        <w:adjustRightInd w:val="0"/>
        <w:jc w:val="both"/>
      </w:pPr>
      <w:r w:rsidRPr="00C96EF6">
        <w:sym w:font="Symbol" w:char="F0B7"/>
      </w:r>
      <w:r>
        <w:t xml:space="preserve"> Участник сообщал, что сам провел опрос.</w:t>
      </w:r>
    </w:p>
    <w:p w:rsidR="00BD0422" w:rsidRDefault="00BD0422" w:rsidP="0041669C">
      <w:pPr>
        <w:autoSpaceDE w:val="0"/>
        <w:autoSpaceDN w:val="0"/>
        <w:adjustRightInd w:val="0"/>
        <w:jc w:val="both"/>
      </w:pPr>
      <w:r w:rsidRPr="00C96EF6">
        <w:sym w:font="Symbol" w:char="F0B7"/>
      </w:r>
      <w:r>
        <w:t xml:space="preserve"> </w:t>
      </w:r>
      <w:r w:rsidR="00CA27B1">
        <w:t>В пунктах 2 и 3 плана использовались одни и те же данные, что нежелательно.</w:t>
      </w:r>
    </w:p>
    <w:p w:rsidR="00CA27B1" w:rsidRDefault="00CA27B1" w:rsidP="0041669C">
      <w:pPr>
        <w:autoSpaceDE w:val="0"/>
        <w:autoSpaceDN w:val="0"/>
        <w:adjustRightInd w:val="0"/>
        <w:jc w:val="both"/>
      </w:pPr>
      <w:r w:rsidRPr="00C96EF6">
        <w:sym w:font="Symbol" w:char="F0B7"/>
      </w:r>
      <w:r>
        <w:t xml:space="preserve"> В выводе не выражалась собственная точка зрения.</w:t>
      </w:r>
    </w:p>
    <w:p w:rsidR="00CA27B1" w:rsidRDefault="00CA27B1" w:rsidP="0041669C">
      <w:pPr>
        <w:autoSpaceDE w:val="0"/>
        <w:autoSpaceDN w:val="0"/>
        <w:adjustRightInd w:val="0"/>
        <w:jc w:val="both"/>
      </w:pPr>
      <w:r w:rsidRPr="00C96EF6">
        <w:sym w:font="Symbol" w:char="F0B7"/>
      </w:r>
      <w:r>
        <w:t xml:space="preserve"> В варианте 40.1 вывод делался не о важности кино в жизни подростков, а о важности кино вообще. Ошибка подобного рода связана с невнимательным прочтением задания. </w:t>
      </w:r>
    </w:p>
    <w:p w:rsidR="00CA27B1" w:rsidRDefault="00CA27B1" w:rsidP="0041669C">
      <w:pPr>
        <w:autoSpaceDE w:val="0"/>
        <w:autoSpaceDN w:val="0"/>
        <w:adjustRightInd w:val="0"/>
        <w:jc w:val="both"/>
      </w:pPr>
      <w:r w:rsidRPr="00C96EF6">
        <w:sym w:font="Symbol" w:char="F0B7"/>
      </w:r>
      <w:r>
        <w:t xml:space="preserve"> Отсутствовали некоторые пу</w:t>
      </w:r>
      <w:r w:rsidR="00474298">
        <w:t>нкты плана, например, не приводилось сравнение или же в силу превышения объема в проверяемую часть не входило заключение.</w:t>
      </w:r>
    </w:p>
    <w:p w:rsidR="00474298" w:rsidRDefault="00474298" w:rsidP="0041669C">
      <w:pPr>
        <w:autoSpaceDE w:val="0"/>
        <w:autoSpaceDN w:val="0"/>
        <w:adjustRightInd w:val="0"/>
        <w:jc w:val="both"/>
      </w:pPr>
    </w:p>
    <w:p w:rsidR="00474298" w:rsidRDefault="00474298" w:rsidP="0041669C">
      <w:pPr>
        <w:autoSpaceDE w:val="0"/>
        <w:autoSpaceDN w:val="0"/>
        <w:adjustRightInd w:val="0"/>
        <w:jc w:val="both"/>
      </w:pPr>
      <w:r>
        <w:t>Ошибки, с которыми эксперты сталкиваются ежегодно:</w:t>
      </w:r>
    </w:p>
    <w:p w:rsidR="00474298" w:rsidRDefault="00474298" w:rsidP="0041669C">
      <w:pPr>
        <w:autoSpaceDE w:val="0"/>
        <w:autoSpaceDN w:val="0"/>
        <w:adjustRightInd w:val="0"/>
        <w:jc w:val="both"/>
      </w:pPr>
      <w:r w:rsidRPr="00C96EF6">
        <w:sym w:font="Symbol" w:char="F0B7"/>
      </w:r>
      <w:r>
        <w:t xml:space="preserve"> Нарушение логики высказывания.</w:t>
      </w:r>
    </w:p>
    <w:p w:rsidR="00474298" w:rsidRDefault="00474298" w:rsidP="0041669C">
      <w:pPr>
        <w:autoSpaceDE w:val="0"/>
        <w:autoSpaceDN w:val="0"/>
        <w:adjustRightInd w:val="0"/>
        <w:jc w:val="both"/>
      </w:pPr>
      <w:r w:rsidRPr="00C96EF6">
        <w:sym w:font="Symbol" w:char="F0B7"/>
      </w:r>
      <w:r>
        <w:t xml:space="preserve"> Нелогичное деление текста на абзацы. </w:t>
      </w:r>
    </w:p>
    <w:p w:rsidR="00474298" w:rsidRDefault="00474298" w:rsidP="0041669C">
      <w:pPr>
        <w:autoSpaceDE w:val="0"/>
        <w:autoSpaceDN w:val="0"/>
        <w:adjustRightInd w:val="0"/>
        <w:jc w:val="both"/>
      </w:pPr>
      <w:r w:rsidRPr="00C96EF6">
        <w:sym w:font="Symbol" w:char="F0B7"/>
      </w:r>
      <w:r>
        <w:t xml:space="preserve"> Использование ограниченного словарного запаса.</w:t>
      </w:r>
    </w:p>
    <w:p w:rsidR="00474298" w:rsidRDefault="00474298" w:rsidP="0041669C">
      <w:pPr>
        <w:autoSpaceDE w:val="0"/>
        <w:autoSpaceDN w:val="0"/>
        <w:adjustRightInd w:val="0"/>
        <w:jc w:val="both"/>
      </w:pPr>
      <w:r w:rsidRPr="00C96EF6">
        <w:sym w:font="Symbol" w:char="F0B7"/>
      </w:r>
      <w:r>
        <w:t xml:space="preserve"> Неправильное использование лексики. </w:t>
      </w:r>
    </w:p>
    <w:p w:rsidR="00474298" w:rsidRPr="00B31F82" w:rsidRDefault="00474298" w:rsidP="00474298">
      <w:pPr>
        <w:pStyle w:val="-"/>
        <w:ind w:firstLine="0"/>
        <w:contextualSpacing/>
        <w:rPr>
          <w:sz w:val="24"/>
          <w:szCs w:val="24"/>
        </w:rPr>
      </w:pPr>
      <w:r w:rsidRPr="00B31F82">
        <w:rPr>
          <w:sz w:val="24"/>
          <w:szCs w:val="24"/>
        </w:rPr>
        <w:sym w:font="Symbol" w:char="F0B7"/>
      </w:r>
      <w:r w:rsidRPr="00B31F82">
        <w:rPr>
          <w:sz w:val="24"/>
          <w:szCs w:val="24"/>
        </w:rPr>
        <w:t xml:space="preserve"> Неправильное использование грамматических форм:</w:t>
      </w:r>
    </w:p>
    <w:p w:rsidR="00474298" w:rsidRPr="00B31F82" w:rsidRDefault="00474298" w:rsidP="00474298">
      <w:pPr>
        <w:pStyle w:val="-"/>
        <w:ind w:left="-425" w:firstLine="1276"/>
        <w:contextualSpacing/>
        <w:rPr>
          <w:sz w:val="24"/>
          <w:szCs w:val="24"/>
        </w:rPr>
      </w:pPr>
      <w:r w:rsidRPr="00B31F82">
        <w:rPr>
          <w:sz w:val="24"/>
          <w:szCs w:val="24"/>
        </w:rPr>
        <w:t>− неумение выбрать нужное время глагола;</w:t>
      </w:r>
    </w:p>
    <w:p w:rsidR="00474298" w:rsidRPr="00B31F82" w:rsidRDefault="00474298" w:rsidP="00474298">
      <w:pPr>
        <w:pStyle w:val="-"/>
        <w:ind w:left="-425" w:firstLine="1276"/>
        <w:contextualSpacing/>
        <w:rPr>
          <w:sz w:val="24"/>
          <w:szCs w:val="24"/>
        </w:rPr>
      </w:pPr>
      <w:r w:rsidRPr="00B31F82">
        <w:rPr>
          <w:sz w:val="24"/>
          <w:szCs w:val="24"/>
        </w:rPr>
        <w:t>− неверные формы глаголов;</w:t>
      </w:r>
    </w:p>
    <w:p w:rsidR="00474298" w:rsidRPr="00B31F82" w:rsidRDefault="00474298" w:rsidP="00474298">
      <w:pPr>
        <w:pStyle w:val="-"/>
        <w:ind w:left="-425" w:firstLine="1276"/>
        <w:contextualSpacing/>
        <w:rPr>
          <w:sz w:val="24"/>
          <w:szCs w:val="24"/>
        </w:rPr>
      </w:pPr>
      <w:r w:rsidRPr="00B31F82">
        <w:rPr>
          <w:sz w:val="24"/>
          <w:szCs w:val="24"/>
        </w:rPr>
        <w:t xml:space="preserve">− отсутствие согласования </w:t>
      </w:r>
      <w:r w:rsidRPr="00B31F82">
        <w:rPr>
          <w:i/>
          <w:sz w:val="24"/>
          <w:szCs w:val="24"/>
          <w:lang w:val="fr-FR"/>
        </w:rPr>
        <w:t>participe</w:t>
      </w:r>
      <w:r w:rsidRPr="00B31F82">
        <w:rPr>
          <w:i/>
          <w:sz w:val="24"/>
          <w:szCs w:val="24"/>
        </w:rPr>
        <w:t xml:space="preserve"> </w:t>
      </w:r>
      <w:r w:rsidRPr="00B31F82">
        <w:rPr>
          <w:i/>
          <w:sz w:val="24"/>
          <w:szCs w:val="24"/>
          <w:lang w:val="fr-FR"/>
        </w:rPr>
        <w:t>pass</w:t>
      </w:r>
      <w:r w:rsidRPr="00B31F82">
        <w:rPr>
          <w:i/>
          <w:sz w:val="24"/>
          <w:szCs w:val="24"/>
        </w:rPr>
        <w:t>é</w:t>
      </w:r>
      <w:r w:rsidRPr="00B31F82">
        <w:rPr>
          <w:sz w:val="24"/>
          <w:szCs w:val="24"/>
        </w:rPr>
        <w:t>;</w:t>
      </w:r>
    </w:p>
    <w:p w:rsidR="00474298" w:rsidRPr="00B31F82" w:rsidRDefault="00474298" w:rsidP="00474298">
      <w:pPr>
        <w:pStyle w:val="-"/>
        <w:ind w:left="-425" w:firstLine="1276"/>
        <w:contextualSpacing/>
        <w:rPr>
          <w:spacing w:val="4"/>
          <w:sz w:val="24"/>
          <w:szCs w:val="24"/>
        </w:rPr>
      </w:pPr>
      <w:r w:rsidRPr="00B31F82">
        <w:rPr>
          <w:spacing w:val="4"/>
          <w:sz w:val="24"/>
          <w:szCs w:val="24"/>
        </w:rPr>
        <w:t>− ошибки в образовании форм множественного числа и женского рода;</w:t>
      </w:r>
    </w:p>
    <w:p w:rsidR="00474298" w:rsidRPr="00B31F82" w:rsidRDefault="00474298" w:rsidP="00474298">
      <w:pPr>
        <w:pStyle w:val="-"/>
        <w:ind w:left="-425" w:firstLine="1276"/>
        <w:contextualSpacing/>
        <w:rPr>
          <w:sz w:val="24"/>
          <w:szCs w:val="24"/>
        </w:rPr>
      </w:pPr>
      <w:r w:rsidRPr="00B31F82">
        <w:rPr>
          <w:sz w:val="24"/>
          <w:szCs w:val="24"/>
        </w:rPr>
        <w:t>− ошибки в употреблении различных классов местоимений.</w:t>
      </w:r>
    </w:p>
    <w:p w:rsidR="00474298" w:rsidRPr="00B31F82" w:rsidRDefault="00474298" w:rsidP="00474298">
      <w:pPr>
        <w:pStyle w:val="-"/>
        <w:ind w:left="-425"/>
        <w:contextualSpacing/>
        <w:rPr>
          <w:spacing w:val="4"/>
          <w:sz w:val="24"/>
          <w:szCs w:val="24"/>
        </w:rPr>
      </w:pPr>
      <w:r w:rsidRPr="00B31F82">
        <w:rPr>
          <w:spacing w:val="4"/>
          <w:sz w:val="24"/>
          <w:szCs w:val="24"/>
        </w:rPr>
        <w:sym w:font="Symbol" w:char="F0B7"/>
      </w:r>
      <w:r w:rsidRPr="00B31F82">
        <w:rPr>
          <w:spacing w:val="4"/>
          <w:sz w:val="24"/>
          <w:szCs w:val="24"/>
        </w:rPr>
        <w:t xml:space="preserve"> Отсутств</w:t>
      </w:r>
      <w:r>
        <w:rPr>
          <w:spacing w:val="4"/>
          <w:sz w:val="24"/>
          <w:szCs w:val="24"/>
        </w:rPr>
        <w:t>ие пунктуационных знаков в</w:t>
      </w:r>
      <w:r w:rsidRPr="00B31F82">
        <w:rPr>
          <w:spacing w:val="4"/>
          <w:sz w:val="24"/>
          <w:szCs w:val="24"/>
        </w:rPr>
        <w:t xml:space="preserve"> длинных предложениях.</w:t>
      </w:r>
    </w:p>
    <w:p w:rsidR="00474298" w:rsidRDefault="00474298" w:rsidP="00474298">
      <w:pPr>
        <w:pStyle w:val="-"/>
        <w:ind w:left="-425"/>
        <w:contextualSpacing/>
        <w:rPr>
          <w:spacing w:val="4"/>
          <w:sz w:val="24"/>
          <w:szCs w:val="24"/>
        </w:rPr>
      </w:pPr>
      <w:r w:rsidRPr="00B31F82">
        <w:rPr>
          <w:spacing w:val="4"/>
          <w:sz w:val="24"/>
          <w:szCs w:val="24"/>
        </w:rPr>
        <w:sym w:font="Symbol" w:char="F0B7"/>
      </w:r>
      <w:r w:rsidRPr="00B31F82">
        <w:rPr>
          <w:spacing w:val="4"/>
          <w:sz w:val="24"/>
          <w:szCs w:val="24"/>
        </w:rPr>
        <w:t xml:space="preserve"> Отсутствие или неправильная расстановка диакритических знаков.</w:t>
      </w:r>
    </w:p>
    <w:p w:rsidR="00A65EBF" w:rsidRDefault="00A65EBF" w:rsidP="00474298">
      <w:pPr>
        <w:pStyle w:val="-"/>
        <w:ind w:left="-425"/>
        <w:contextualSpacing/>
        <w:rPr>
          <w:spacing w:val="4"/>
          <w:sz w:val="24"/>
          <w:szCs w:val="24"/>
        </w:rPr>
      </w:pPr>
    </w:p>
    <w:p w:rsidR="00A65EBF" w:rsidRPr="00A65EBF" w:rsidRDefault="00A65EBF" w:rsidP="00370CDC">
      <w:pPr>
        <w:pStyle w:val="-"/>
        <w:ind w:left="-425"/>
        <w:contextualSpacing/>
        <w:rPr>
          <w:b/>
          <w:spacing w:val="4"/>
          <w:sz w:val="24"/>
          <w:szCs w:val="24"/>
        </w:rPr>
      </w:pPr>
      <w:r w:rsidRPr="00A65EBF">
        <w:rPr>
          <w:b/>
          <w:spacing w:val="4"/>
          <w:sz w:val="24"/>
          <w:szCs w:val="24"/>
        </w:rPr>
        <w:lastRenderedPageBreak/>
        <w:t>Устная часть</w:t>
      </w:r>
    </w:p>
    <w:p w:rsidR="00A65EBF" w:rsidRPr="00E34D02" w:rsidRDefault="00A65EBF" w:rsidP="00370CDC">
      <w:pPr>
        <w:autoSpaceDE w:val="0"/>
        <w:autoSpaceDN w:val="0"/>
        <w:adjustRightInd w:val="0"/>
        <w:ind w:left="-425" w:firstLine="709"/>
        <w:jc w:val="both"/>
        <w:rPr>
          <w:rFonts w:ascii="TimesNewRoman" w:hAnsi="TimesNewRoman" w:cs="TimesNewRoman"/>
          <w:b/>
        </w:rPr>
      </w:pPr>
      <w:r w:rsidRPr="00E34D02">
        <w:rPr>
          <w:rFonts w:ascii="TimesNewRoman" w:hAnsi="TimesNewRoman" w:cs="TimesNewRoman"/>
          <w:b/>
        </w:rPr>
        <w:t>Раздел «Говорение»</w:t>
      </w:r>
    </w:p>
    <w:p w:rsidR="00474298" w:rsidRDefault="00474298" w:rsidP="0041669C">
      <w:pPr>
        <w:autoSpaceDE w:val="0"/>
        <w:autoSpaceDN w:val="0"/>
        <w:adjustRightInd w:val="0"/>
        <w:jc w:val="both"/>
      </w:pPr>
    </w:p>
    <w:p w:rsidR="00370CDC" w:rsidRDefault="00370CDC" w:rsidP="00235C35">
      <w:pPr>
        <w:pStyle w:val="-"/>
        <w:ind w:left="-425"/>
        <w:contextualSpacing/>
        <w:rPr>
          <w:sz w:val="24"/>
          <w:szCs w:val="24"/>
        </w:rPr>
      </w:pPr>
      <w:r w:rsidRPr="00876C9D">
        <w:rPr>
          <w:b/>
          <w:sz w:val="24"/>
          <w:szCs w:val="24"/>
        </w:rPr>
        <w:t>Задание 1</w:t>
      </w:r>
      <w:r w:rsidRPr="00876C9D">
        <w:rPr>
          <w:sz w:val="24"/>
          <w:szCs w:val="24"/>
        </w:rPr>
        <w:t xml:space="preserve"> «Чтение фрагмента текста». Задание базового уровня сложности, проверяет технику чтения, а именно правильное оформление фонетической стороны устной речи (звуки в потоке речи, интонация, ударение, беглость речи), что отражает содержание прочитанного. </w:t>
      </w:r>
    </w:p>
    <w:p w:rsidR="00235C35" w:rsidRDefault="00235C35" w:rsidP="00370CDC">
      <w:pPr>
        <w:pStyle w:val="-"/>
        <w:ind w:left="-425"/>
        <w:contextualSpacing/>
        <w:rPr>
          <w:sz w:val="24"/>
          <w:szCs w:val="24"/>
        </w:rPr>
      </w:pPr>
    </w:p>
    <w:p w:rsidR="00370CDC" w:rsidRDefault="00370CDC" w:rsidP="00370CDC">
      <w:pPr>
        <w:pStyle w:val="-"/>
        <w:ind w:left="-425"/>
        <w:contextualSpacing/>
        <w:rPr>
          <w:sz w:val="24"/>
          <w:szCs w:val="24"/>
        </w:rPr>
      </w:pPr>
      <w:r>
        <w:rPr>
          <w:sz w:val="24"/>
          <w:szCs w:val="24"/>
        </w:rPr>
        <w:t>Приводим текст задания 1 из открытого варианта.</w:t>
      </w:r>
    </w:p>
    <w:tbl>
      <w:tblPr>
        <w:tblStyle w:val="a7"/>
        <w:tblW w:w="0" w:type="auto"/>
        <w:tblInd w:w="-425" w:type="dxa"/>
        <w:tblLook w:val="04A0" w:firstRow="1" w:lastRow="0" w:firstColumn="1" w:lastColumn="0" w:noHBand="0" w:noVBand="1"/>
      </w:tblPr>
      <w:tblGrid>
        <w:gridCol w:w="9854"/>
      </w:tblGrid>
      <w:tr w:rsidR="00370CDC" w:rsidRPr="002909CC" w:rsidTr="00370CDC">
        <w:tc>
          <w:tcPr>
            <w:tcW w:w="9854" w:type="dxa"/>
          </w:tcPr>
          <w:p w:rsidR="00370CDC" w:rsidRPr="003018DA" w:rsidRDefault="00370CDC" w:rsidP="00370CDC">
            <w:pPr>
              <w:pStyle w:val="Default"/>
              <w:jc w:val="both"/>
              <w:rPr>
                <w:rFonts w:ascii="Times New Roman" w:hAnsi="Times New Roman" w:cs="Times New Roman"/>
                <w:lang w:val="fr-FR"/>
              </w:rPr>
            </w:pPr>
            <w:r w:rsidRPr="003018DA">
              <w:rPr>
                <w:rFonts w:ascii="Times New Roman" w:hAnsi="Times New Roman" w:cs="Times New Roman"/>
                <w:lang w:val="fr-FR"/>
              </w:rPr>
              <w:t>Il n’existe pas d’école spéciale pour les astronautes. Tous les astronautes ont suivi de longues études et ont été les meilleurs dans un autre métier. Ils peuvent être médecins, vétérinaires, savants. Les astronautes doivent parler parfaitement le russe et l’anglais. Tous les astronautes n’ont pas la chance d’aller dans l’espace. Ils doivent parfois attendre plusieurs années avant d’ac</w:t>
            </w:r>
            <w:r>
              <w:rPr>
                <w:rFonts w:ascii="Times New Roman" w:hAnsi="Times New Roman" w:cs="Times New Roman"/>
                <w:lang w:val="fr-FR"/>
              </w:rPr>
              <w:t xml:space="preserve">complir leur première mission. </w:t>
            </w:r>
          </w:p>
          <w:p w:rsidR="00370CDC" w:rsidRPr="00370CDC" w:rsidRDefault="00370CDC" w:rsidP="00235C35">
            <w:pPr>
              <w:autoSpaceDE w:val="0"/>
              <w:autoSpaceDN w:val="0"/>
              <w:adjustRightInd w:val="0"/>
              <w:jc w:val="both"/>
              <w:rPr>
                <w:lang w:val="fr-FR"/>
              </w:rPr>
            </w:pPr>
            <w:r w:rsidRPr="003018DA">
              <w:rPr>
                <w:lang w:val="fr-FR"/>
              </w:rPr>
              <w:t>La préparation d’une mission dure plusieurs mois. L’astronaute fait alors beaucoup de simulations. Les astronautes sont souvent sportifs, car voyager dans l’espace demande d’être en forme. Mais seules les sorties dans l’espace exigent un entraînement physique intensif. Les astronautes possèdent l’envie de vivre des sensations fortes, d’aller au bout de leurs limites.</w:t>
            </w:r>
          </w:p>
        </w:tc>
      </w:tr>
    </w:tbl>
    <w:p w:rsidR="00370CDC" w:rsidRPr="00370CDC" w:rsidRDefault="00370CDC" w:rsidP="00370CDC">
      <w:pPr>
        <w:pStyle w:val="-"/>
        <w:ind w:left="-425"/>
        <w:contextualSpacing/>
        <w:rPr>
          <w:sz w:val="24"/>
          <w:szCs w:val="24"/>
          <w:lang w:val="fr-FR"/>
        </w:rPr>
      </w:pPr>
    </w:p>
    <w:p w:rsidR="00235C35" w:rsidRPr="00876C9D" w:rsidRDefault="00235C35" w:rsidP="00235C35">
      <w:pPr>
        <w:pStyle w:val="-"/>
        <w:ind w:left="-425"/>
        <w:contextualSpacing/>
        <w:rPr>
          <w:sz w:val="24"/>
          <w:szCs w:val="24"/>
        </w:rPr>
      </w:pPr>
      <w:r w:rsidRPr="00876C9D">
        <w:rPr>
          <w:sz w:val="24"/>
          <w:szCs w:val="24"/>
        </w:rPr>
        <w:t>Типичны</w:t>
      </w:r>
      <w:r>
        <w:rPr>
          <w:sz w:val="24"/>
          <w:szCs w:val="24"/>
        </w:rPr>
        <w:t>е</w:t>
      </w:r>
      <w:r w:rsidRPr="00876C9D">
        <w:rPr>
          <w:sz w:val="24"/>
          <w:szCs w:val="24"/>
        </w:rPr>
        <w:t xml:space="preserve"> ошибки</w:t>
      </w:r>
      <w:r>
        <w:rPr>
          <w:sz w:val="24"/>
          <w:szCs w:val="24"/>
        </w:rPr>
        <w:t xml:space="preserve"> при выполнении задания 1:</w:t>
      </w:r>
      <w:r w:rsidRPr="00876C9D">
        <w:rPr>
          <w:sz w:val="24"/>
          <w:szCs w:val="24"/>
        </w:rPr>
        <w:t xml:space="preserve"> </w:t>
      </w:r>
    </w:p>
    <w:p w:rsidR="00235C35" w:rsidRPr="00876C9D" w:rsidRDefault="00235C35" w:rsidP="00235C35">
      <w:pPr>
        <w:pStyle w:val="-"/>
        <w:ind w:left="-425"/>
        <w:contextualSpacing/>
        <w:rPr>
          <w:sz w:val="24"/>
          <w:szCs w:val="24"/>
        </w:rPr>
      </w:pPr>
      <w:r w:rsidRPr="00876C9D">
        <w:rPr>
          <w:sz w:val="24"/>
          <w:szCs w:val="24"/>
        </w:rPr>
        <w:sym w:font="Symbol" w:char="F0B7"/>
      </w:r>
      <w:r w:rsidRPr="00876C9D">
        <w:rPr>
          <w:sz w:val="24"/>
          <w:szCs w:val="24"/>
        </w:rPr>
        <w:t xml:space="preserve"> </w:t>
      </w:r>
      <w:r>
        <w:rPr>
          <w:sz w:val="24"/>
          <w:szCs w:val="24"/>
        </w:rPr>
        <w:t>н</w:t>
      </w:r>
      <w:r w:rsidR="008B7F92">
        <w:rPr>
          <w:sz w:val="24"/>
          <w:szCs w:val="24"/>
        </w:rPr>
        <w:t xml:space="preserve">евнимательность (обычно </w:t>
      </w:r>
      <w:r w:rsidRPr="00876C9D">
        <w:rPr>
          <w:sz w:val="24"/>
          <w:szCs w:val="24"/>
        </w:rPr>
        <w:t>связанная с волнением) при прочтении текста, когда, вместо того слова, которое написан</w:t>
      </w:r>
      <w:r>
        <w:rPr>
          <w:sz w:val="24"/>
          <w:szCs w:val="24"/>
        </w:rPr>
        <w:t>о, произносится совершенно иное, или пропуск слова;</w:t>
      </w:r>
    </w:p>
    <w:p w:rsidR="00235C35" w:rsidRDefault="00235C35" w:rsidP="00235C35">
      <w:pPr>
        <w:pStyle w:val="-"/>
        <w:ind w:left="-425"/>
        <w:contextualSpacing/>
        <w:rPr>
          <w:sz w:val="24"/>
          <w:szCs w:val="24"/>
        </w:rPr>
      </w:pPr>
      <w:r w:rsidRPr="00876C9D">
        <w:rPr>
          <w:sz w:val="24"/>
          <w:szCs w:val="24"/>
        </w:rPr>
        <w:sym w:font="Symbol" w:char="F0B7"/>
      </w:r>
      <w:r w:rsidRPr="00876C9D">
        <w:rPr>
          <w:sz w:val="24"/>
          <w:szCs w:val="24"/>
        </w:rPr>
        <w:t xml:space="preserve"> </w:t>
      </w:r>
      <w:r>
        <w:rPr>
          <w:sz w:val="24"/>
          <w:szCs w:val="24"/>
        </w:rPr>
        <w:t>н</w:t>
      </w:r>
      <w:r w:rsidRPr="00876C9D">
        <w:rPr>
          <w:sz w:val="24"/>
          <w:szCs w:val="24"/>
        </w:rPr>
        <w:t>езнание правил произношения тех или иных буквенных сочетаний или букв в определенной позиции</w:t>
      </w:r>
      <w:r>
        <w:rPr>
          <w:sz w:val="24"/>
          <w:szCs w:val="24"/>
        </w:rPr>
        <w:t>;</w:t>
      </w:r>
    </w:p>
    <w:p w:rsidR="00235C35" w:rsidRDefault="00235C35" w:rsidP="008B7F92">
      <w:pPr>
        <w:pStyle w:val="-"/>
        <w:ind w:left="-425"/>
        <w:contextualSpacing/>
        <w:rPr>
          <w:sz w:val="24"/>
          <w:szCs w:val="24"/>
        </w:rPr>
      </w:pPr>
      <w:r w:rsidRPr="00876C9D">
        <w:rPr>
          <w:sz w:val="24"/>
          <w:szCs w:val="24"/>
        </w:rPr>
        <w:sym w:font="Symbol" w:char="F0B7"/>
      </w:r>
      <w:r>
        <w:rPr>
          <w:sz w:val="24"/>
          <w:szCs w:val="24"/>
        </w:rPr>
        <w:t xml:space="preserve"> произнесение окончания 3 лица множественного числа глаголов (</w:t>
      </w:r>
      <w:r>
        <w:rPr>
          <w:sz w:val="24"/>
          <w:szCs w:val="24"/>
          <w:lang w:val="fr-FR"/>
        </w:rPr>
        <w:t>les</w:t>
      </w:r>
      <w:r w:rsidRPr="00235C35">
        <w:rPr>
          <w:sz w:val="24"/>
          <w:szCs w:val="24"/>
        </w:rPr>
        <w:t xml:space="preserve"> </w:t>
      </w:r>
      <w:r>
        <w:rPr>
          <w:sz w:val="24"/>
          <w:szCs w:val="24"/>
          <w:lang w:val="fr-FR"/>
        </w:rPr>
        <w:t>sorties</w:t>
      </w:r>
      <w:r w:rsidRPr="00235C35">
        <w:rPr>
          <w:sz w:val="24"/>
          <w:szCs w:val="24"/>
        </w:rPr>
        <w:t xml:space="preserve"> </w:t>
      </w:r>
      <w:r>
        <w:rPr>
          <w:sz w:val="24"/>
          <w:szCs w:val="24"/>
          <w:lang w:val="fr-FR"/>
        </w:rPr>
        <w:t>exigent</w:t>
      </w:r>
      <w:r w:rsidRPr="00235C35">
        <w:rPr>
          <w:sz w:val="24"/>
          <w:szCs w:val="24"/>
        </w:rPr>
        <w:t xml:space="preserve"> </w:t>
      </w:r>
      <w:r>
        <w:rPr>
          <w:sz w:val="24"/>
          <w:szCs w:val="24"/>
        </w:rPr>
        <w:t>[ɛ</w:t>
      </w:r>
      <w:r w:rsidR="008B7F92">
        <w:rPr>
          <w:sz w:val="24"/>
          <w:szCs w:val="24"/>
          <w:lang w:val="fr-FR"/>
        </w:rPr>
        <w:t>gzi</w:t>
      </w:r>
      <w:proofErr w:type="spellStart"/>
      <w:r w:rsidR="008B7F92" w:rsidRPr="008B7F92">
        <w:rPr>
          <w:sz w:val="24"/>
          <w:szCs w:val="24"/>
        </w:rPr>
        <w:t>ʒ</w:t>
      </w:r>
      <w:r>
        <w:rPr>
          <w:sz w:val="24"/>
          <w:szCs w:val="24"/>
        </w:rPr>
        <w:t>ã</w:t>
      </w:r>
      <w:proofErr w:type="spellEnd"/>
      <w:r w:rsidR="008B7F92">
        <w:rPr>
          <w:sz w:val="24"/>
          <w:szCs w:val="24"/>
        </w:rPr>
        <w:t>]</w:t>
      </w:r>
      <w:r w:rsidR="008B7F92" w:rsidRPr="008B7F92">
        <w:rPr>
          <w:sz w:val="24"/>
          <w:szCs w:val="24"/>
        </w:rPr>
        <w:t xml:space="preserve"> </w:t>
      </w:r>
      <w:r w:rsidR="008B7F92">
        <w:rPr>
          <w:sz w:val="24"/>
          <w:szCs w:val="24"/>
        </w:rPr>
        <w:t>вместо [</w:t>
      </w:r>
      <w:proofErr w:type="gramStart"/>
      <w:r w:rsidR="008B7F92">
        <w:rPr>
          <w:sz w:val="24"/>
          <w:szCs w:val="24"/>
        </w:rPr>
        <w:t>ɛ</w:t>
      </w:r>
      <w:r w:rsidR="008B7F92">
        <w:rPr>
          <w:sz w:val="24"/>
          <w:szCs w:val="24"/>
          <w:lang w:val="fr-FR"/>
        </w:rPr>
        <w:t>gzi</w:t>
      </w:r>
      <w:r w:rsidR="008B7F92">
        <w:rPr>
          <w:sz w:val="24"/>
          <w:szCs w:val="24"/>
        </w:rPr>
        <w:t>:</w:t>
      </w:r>
      <w:r w:rsidR="008B7F92" w:rsidRPr="008B7F92">
        <w:rPr>
          <w:sz w:val="24"/>
          <w:szCs w:val="24"/>
        </w:rPr>
        <w:t>ʒ</w:t>
      </w:r>
      <w:proofErr w:type="gramEnd"/>
      <w:r w:rsidR="008B7F92">
        <w:rPr>
          <w:sz w:val="24"/>
          <w:szCs w:val="24"/>
        </w:rPr>
        <w:t>];</w:t>
      </w:r>
    </w:p>
    <w:p w:rsidR="008B7F92" w:rsidRPr="008B7F92" w:rsidRDefault="008B7F92" w:rsidP="008B7F92">
      <w:pPr>
        <w:pStyle w:val="-"/>
        <w:ind w:left="-425"/>
        <w:contextualSpacing/>
        <w:rPr>
          <w:sz w:val="24"/>
          <w:szCs w:val="24"/>
        </w:rPr>
      </w:pPr>
      <w:r w:rsidRPr="00876C9D">
        <w:rPr>
          <w:sz w:val="24"/>
          <w:szCs w:val="24"/>
        </w:rPr>
        <w:sym w:font="Symbol" w:char="F0B7"/>
      </w:r>
      <w:r>
        <w:rPr>
          <w:sz w:val="24"/>
          <w:szCs w:val="24"/>
        </w:rPr>
        <w:t xml:space="preserve"> </w:t>
      </w:r>
      <w:proofErr w:type="spellStart"/>
      <w:r>
        <w:rPr>
          <w:sz w:val="24"/>
          <w:szCs w:val="24"/>
        </w:rPr>
        <w:t>недочитывание</w:t>
      </w:r>
      <w:proofErr w:type="spellEnd"/>
      <w:r>
        <w:rPr>
          <w:sz w:val="24"/>
          <w:szCs w:val="24"/>
        </w:rPr>
        <w:t xml:space="preserve"> окончаний женского рода: </w:t>
      </w:r>
      <w:r w:rsidRPr="003018DA">
        <w:rPr>
          <w:sz w:val="24"/>
          <w:szCs w:val="24"/>
          <w:lang w:val="fr-FR"/>
        </w:rPr>
        <w:t>fortes</w:t>
      </w:r>
      <w:r>
        <w:rPr>
          <w:sz w:val="24"/>
          <w:szCs w:val="24"/>
        </w:rPr>
        <w:t xml:space="preserve"> [</w:t>
      </w:r>
      <w:proofErr w:type="gramStart"/>
      <w:r>
        <w:rPr>
          <w:sz w:val="24"/>
          <w:szCs w:val="24"/>
          <w:lang w:val="fr-FR"/>
        </w:rPr>
        <w:t>f</w:t>
      </w:r>
      <w:r>
        <w:rPr>
          <w:sz w:val="24"/>
          <w:szCs w:val="24"/>
        </w:rPr>
        <w:t>ɔ:</w:t>
      </w:r>
      <w:r>
        <w:rPr>
          <w:sz w:val="24"/>
          <w:szCs w:val="24"/>
          <w:lang w:val="fr-FR"/>
        </w:rPr>
        <w:t>r</w:t>
      </w:r>
      <w:proofErr w:type="gramEnd"/>
      <w:r>
        <w:rPr>
          <w:sz w:val="24"/>
          <w:szCs w:val="24"/>
        </w:rPr>
        <w:t>]</w:t>
      </w:r>
      <w:r w:rsidRPr="008B7F92">
        <w:rPr>
          <w:sz w:val="24"/>
          <w:szCs w:val="24"/>
        </w:rPr>
        <w:t xml:space="preserve"> </w:t>
      </w:r>
      <w:r>
        <w:rPr>
          <w:sz w:val="24"/>
          <w:szCs w:val="24"/>
        </w:rPr>
        <w:t>вместо [</w:t>
      </w:r>
      <w:r>
        <w:rPr>
          <w:sz w:val="24"/>
          <w:szCs w:val="24"/>
          <w:lang w:val="fr-FR"/>
        </w:rPr>
        <w:t>f</w:t>
      </w:r>
      <w:r>
        <w:rPr>
          <w:sz w:val="24"/>
          <w:szCs w:val="24"/>
        </w:rPr>
        <w:t>ɔ</w:t>
      </w:r>
      <w:r>
        <w:rPr>
          <w:sz w:val="24"/>
          <w:szCs w:val="24"/>
          <w:lang w:val="fr-FR"/>
        </w:rPr>
        <w:t>r</w:t>
      </w:r>
      <w:r w:rsidRPr="003018DA">
        <w:rPr>
          <w:sz w:val="24"/>
          <w:szCs w:val="24"/>
          <w:lang w:val="fr-FR"/>
        </w:rPr>
        <w:t>t</w:t>
      </w:r>
      <w:r>
        <w:rPr>
          <w:sz w:val="24"/>
          <w:szCs w:val="24"/>
        </w:rPr>
        <w:t>].</w:t>
      </w:r>
    </w:p>
    <w:p w:rsidR="00235C35" w:rsidRPr="00876C9D" w:rsidRDefault="00235C35" w:rsidP="00235C35">
      <w:pPr>
        <w:pStyle w:val="-"/>
        <w:ind w:left="-425"/>
        <w:contextualSpacing/>
        <w:rPr>
          <w:sz w:val="24"/>
          <w:szCs w:val="24"/>
        </w:rPr>
      </w:pPr>
      <w:r w:rsidRPr="00876C9D">
        <w:rPr>
          <w:sz w:val="24"/>
          <w:szCs w:val="24"/>
        </w:rPr>
        <w:sym w:font="Symbol" w:char="F0B7"/>
      </w:r>
      <w:r w:rsidRPr="00876C9D">
        <w:rPr>
          <w:sz w:val="24"/>
          <w:szCs w:val="24"/>
        </w:rPr>
        <w:t xml:space="preserve"> </w:t>
      </w:r>
      <w:r>
        <w:rPr>
          <w:sz w:val="24"/>
          <w:szCs w:val="24"/>
        </w:rPr>
        <w:t>н</w:t>
      </w:r>
      <w:r w:rsidRPr="00876C9D">
        <w:rPr>
          <w:sz w:val="24"/>
          <w:szCs w:val="24"/>
        </w:rPr>
        <w:t>еумение правильно делить текст на смысловые группы и, соответственно, правильно расставлять паузы</w:t>
      </w:r>
      <w:r w:rsidR="008B7F92">
        <w:rPr>
          <w:sz w:val="24"/>
          <w:szCs w:val="24"/>
        </w:rPr>
        <w:t>. Особенно это касается длинных предложений.</w:t>
      </w:r>
    </w:p>
    <w:p w:rsidR="00235C35" w:rsidRDefault="00235C35" w:rsidP="00235C35">
      <w:pPr>
        <w:pStyle w:val="-"/>
        <w:ind w:left="-425"/>
        <w:contextualSpacing/>
        <w:rPr>
          <w:sz w:val="24"/>
          <w:szCs w:val="24"/>
        </w:rPr>
      </w:pPr>
      <w:r w:rsidRPr="00876C9D">
        <w:rPr>
          <w:sz w:val="24"/>
          <w:szCs w:val="24"/>
        </w:rPr>
        <w:sym w:font="Symbol" w:char="F0B7"/>
      </w:r>
      <w:r w:rsidRPr="00876C9D">
        <w:rPr>
          <w:sz w:val="24"/>
          <w:szCs w:val="24"/>
        </w:rPr>
        <w:t xml:space="preserve"> </w:t>
      </w:r>
      <w:r>
        <w:rPr>
          <w:sz w:val="24"/>
          <w:szCs w:val="24"/>
        </w:rPr>
        <w:t>н</w:t>
      </w:r>
      <w:r w:rsidRPr="00876C9D">
        <w:rPr>
          <w:sz w:val="24"/>
          <w:szCs w:val="24"/>
        </w:rPr>
        <w:t>еверная расстановка ритмического и логического ударения и отсутствие владения восходящим тоном для оформления незаконченной группы, в частности, в случае перечисления.</w:t>
      </w:r>
    </w:p>
    <w:p w:rsidR="00414831" w:rsidRDefault="00414831" w:rsidP="00235C35">
      <w:pPr>
        <w:pStyle w:val="-"/>
        <w:ind w:left="-425"/>
        <w:contextualSpacing/>
        <w:rPr>
          <w:sz w:val="24"/>
          <w:szCs w:val="24"/>
        </w:rPr>
      </w:pPr>
    </w:p>
    <w:p w:rsidR="00414831" w:rsidRDefault="00414831" w:rsidP="00802721">
      <w:pPr>
        <w:pStyle w:val="-"/>
        <w:ind w:left="-425"/>
        <w:contextualSpacing/>
        <w:rPr>
          <w:sz w:val="24"/>
          <w:szCs w:val="24"/>
        </w:rPr>
      </w:pPr>
      <w:r w:rsidRPr="00876C9D">
        <w:rPr>
          <w:b/>
          <w:sz w:val="24"/>
          <w:szCs w:val="24"/>
        </w:rPr>
        <w:t>Задание 2</w:t>
      </w:r>
      <w:r w:rsidRPr="00876C9D">
        <w:rPr>
          <w:sz w:val="24"/>
          <w:szCs w:val="24"/>
        </w:rPr>
        <w:t xml:space="preserve"> «Условный диалог-расспрос с опорой на вербальную ситуацию и картинку». </w:t>
      </w:r>
    </w:p>
    <w:p w:rsidR="00414831" w:rsidRDefault="00414831" w:rsidP="00414831">
      <w:pPr>
        <w:pStyle w:val="-"/>
        <w:ind w:left="-425"/>
        <w:contextualSpacing/>
        <w:rPr>
          <w:sz w:val="24"/>
          <w:szCs w:val="24"/>
        </w:rPr>
      </w:pPr>
      <w:r>
        <w:rPr>
          <w:sz w:val="24"/>
          <w:szCs w:val="24"/>
        </w:rPr>
        <w:t>В 2022 году задание несколько сократилось: теперь нужно задать четыре вопроса, а не пять, как ранее.</w:t>
      </w:r>
    </w:p>
    <w:p w:rsidR="00414831" w:rsidRDefault="00DE0CF9" w:rsidP="00235C35">
      <w:pPr>
        <w:pStyle w:val="-"/>
        <w:ind w:left="-425"/>
        <w:contextualSpacing/>
        <w:rPr>
          <w:sz w:val="24"/>
          <w:szCs w:val="24"/>
        </w:rPr>
      </w:pPr>
      <w:r>
        <w:rPr>
          <w:sz w:val="24"/>
          <w:szCs w:val="24"/>
        </w:rPr>
        <w:t>В задании открытого варианта участникам сообщается: «В вашем квартале открылся новый каток!». Согласно заданию, участник должен позвонить на каток, чтобы узнать:</w:t>
      </w:r>
    </w:p>
    <w:p w:rsidR="00802721" w:rsidRPr="00E60CBB" w:rsidRDefault="00802721" w:rsidP="00802721">
      <w:pPr>
        <w:pStyle w:val="Default"/>
        <w:jc w:val="both"/>
        <w:rPr>
          <w:rFonts w:ascii="Times New Roman" w:hAnsi="Times New Roman" w:cs="Times New Roman"/>
        </w:rPr>
      </w:pPr>
      <w:r w:rsidRPr="00E60CBB">
        <w:rPr>
          <w:rFonts w:ascii="Times New Roman" w:hAnsi="Times New Roman" w:cs="Times New Roman"/>
        </w:rPr>
        <w:t xml:space="preserve">1) </w:t>
      </w:r>
      <w:r w:rsidRPr="003D3CA4">
        <w:rPr>
          <w:rFonts w:ascii="Times New Roman" w:hAnsi="Times New Roman" w:cs="Times New Roman"/>
          <w:lang w:val="fr-FR"/>
        </w:rPr>
        <w:t>l</w:t>
      </w:r>
      <w:r w:rsidRPr="00E60CBB">
        <w:rPr>
          <w:rFonts w:ascii="Times New Roman" w:hAnsi="Times New Roman" w:cs="Times New Roman"/>
        </w:rPr>
        <w:t>’</w:t>
      </w:r>
      <w:r w:rsidRPr="003D3CA4">
        <w:rPr>
          <w:rFonts w:ascii="Times New Roman" w:hAnsi="Times New Roman" w:cs="Times New Roman"/>
          <w:lang w:val="fr-FR"/>
        </w:rPr>
        <w:t>adresse</w:t>
      </w:r>
      <w:r w:rsidRPr="00E60CBB">
        <w:rPr>
          <w:rFonts w:ascii="Times New Roman" w:hAnsi="Times New Roman" w:cs="Times New Roman"/>
        </w:rPr>
        <w:t xml:space="preserve"> </w:t>
      </w:r>
      <w:r w:rsidRPr="003D3CA4">
        <w:rPr>
          <w:rFonts w:ascii="Times New Roman" w:hAnsi="Times New Roman" w:cs="Times New Roman"/>
          <w:lang w:val="fr-FR"/>
        </w:rPr>
        <w:t>de</w:t>
      </w:r>
      <w:r w:rsidRPr="00E60CBB">
        <w:rPr>
          <w:rFonts w:ascii="Times New Roman" w:hAnsi="Times New Roman" w:cs="Times New Roman"/>
        </w:rPr>
        <w:t xml:space="preserve"> </w:t>
      </w:r>
      <w:r w:rsidRPr="003D3CA4">
        <w:rPr>
          <w:rFonts w:ascii="Times New Roman" w:hAnsi="Times New Roman" w:cs="Times New Roman"/>
          <w:lang w:val="fr-FR"/>
        </w:rPr>
        <w:t>la</w:t>
      </w:r>
      <w:r w:rsidRPr="00E60CBB">
        <w:rPr>
          <w:rFonts w:ascii="Times New Roman" w:hAnsi="Times New Roman" w:cs="Times New Roman"/>
        </w:rPr>
        <w:t xml:space="preserve"> </w:t>
      </w:r>
      <w:r w:rsidRPr="003D3CA4">
        <w:rPr>
          <w:rFonts w:ascii="Times New Roman" w:hAnsi="Times New Roman" w:cs="Times New Roman"/>
          <w:lang w:val="fr-FR"/>
        </w:rPr>
        <w:t>patinoire</w:t>
      </w:r>
      <w:r w:rsidRPr="00E60CBB">
        <w:rPr>
          <w:rFonts w:ascii="Times New Roman" w:hAnsi="Times New Roman" w:cs="Times New Roman"/>
        </w:rPr>
        <w:t xml:space="preserve">; </w:t>
      </w:r>
    </w:p>
    <w:p w:rsidR="00802721" w:rsidRPr="003D3CA4" w:rsidRDefault="00802721" w:rsidP="00802721">
      <w:pPr>
        <w:pStyle w:val="Default"/>
        <w:jc w:val="both"/>
        <w:rPr>
          <w:rFonts w:ascii="Times New Roman" w:hAnsi="Times New Roman" w:cs="Times New Roman"/>
          <w:lang w:val="fr-FR"/>
        </w:rPr>
      </w:pPr>
      <w:r w:rsidRPr="003D3CA4">
        <w:rPr>
          <w:rFonts w:ascii="Times New Roman" w:hAnsi="Times New Roman" w:cs="Times New Roman"/>
          <w:lang w:val="fr-FR"/>
        </w:rPr>
        <w:t xml:space="preserve">2) les horaires d’ouverture; </w:t>
      </w:r>
    </w:p>
    <w:p w:rsidR="00802721" w:rsidRPr="003D3CA4" w:rsidRDefault="00802721" w:rsidP="00802721">
      <w:pPr>
        <w:pStyle w:val="Default"/>
        <w:jc w:val="both"/>
        <w:rPr>
          <w:rFonts w:ascii="Times New Roman" w:hAnsi="Times New Roman" w:cs="Times New Roman"/>
          <w:lang w:val="fr-FR"/>
        </w:rPr>
      </w:pPr>
      <w:r w:rsidRPr="003D3CA4">
        <w:rPr>
          <w:rFonts w:ascii="Times New Roman" w:hAnsi="Times New Roman" w:cs="Times New Roman"/>
          <w:lang w:val="fr-FR"/>
        </w:rPr>
        <w:t xml:space="preserve">3) la location de patins à glace; </w:t>
      </w:r>
    </w:p>
    <w:p w:rsidR="00802721" w:rsidRPr="00E60CBB" w:rsidRDefault="00802721" w:rsidP="00802721">
      <w:pPr>
        <w:autoSpaceDE w:val="0"/>
        <w:autoSpaceDN w:val="0"/>
        <w:adjustRightInd w:val="0"/>
        <w:jc w:val="both"/>
      </w:pPr>
      <w:r w:rsidRPr="003D3CA4">
        <w:t xml:space="preserve">4) </w:t>
      </w:r>
      <w:proofErr w:type="spellStart"/>
      <w:r w:rsidRPr="003D3CA4">
        <w:t>les</w:t>
      </w:r>
      <w:proofErr w:type="spellEnd"/>
      <w:r w:rsidRPr="003D3CA4">
        <w:t xml:space="preserve"> </w:t>
      </w:r>
      <w:proofErr w:type="spellStart"/>
      <w:r w:rsidRPr="003D3CA4">
        <w:t>tarifs</w:t>
      </w:r>
      <w:proofErr w:type="spellEnd"/>
      <w:r w:rsidRPr="003D3CA4">
        <w:t xml:space="preserve"> </w:t>
      </w:r>
      <w:proofErr w:type="spellStart"/>
      <w:r w:rsidRPr="003D3CA4">
        <w:t>des</w:t>
      </w:r>
      <w:proofErr w:type="spellEnd"/>
      <w:r w:rsidRPr="003D3CA4">
        <w:t xml:space="preserve"> </w:t>
      </w:r>
      <w:proofErr w:type="spellStart"/>
      <w:r w:rsidRPr="003D3CA4">
        <w:t>séances</w:t>
      </w:r>
      <w:proofErr w:type="spellEnd"/>
      <w:r w:rsidRPr="003D3CA4">
        <w:t>.</w:t>
      </w:r>
    </w:p>
    <w:p w:rsidR="00DE0CF9" w:rsidRDefault="00DE0CF9" w:rsidP="00235C35">
      <w:pPr>
        <w:pStyle w:val="-"/>
        <w:ind w:left="-425"/>
        <w:contextualSpacing/>
        <w:rPr>
          <w:sz w:val="24"/>
          <w:szCs w:val="24"/>
        </w:rPr>
      </w:pPr>
    </w:p>
    <w:p w:rsidR="00802721" w:rsidRPr="00802721" w:rsidRDefault="00802721" w:rsidP="00235C35">
      <w:pPr>
        <w:pStyle w:val="-"/>
        <w:ind w:left="-425"/>
        <w:contextualSpacing/>
        <w:rPr>
          <w:sz w:val="24"/>
          <w:szCs w:val="24"/>
        </w:rPr>
      </w:pPr>
      <w:r>
        <w:rPr>
          <w:sz w:val="24"/>
          <w:szCs w:val="24"/>
        </w:rPr>
        <w:t xml:space="preserve">Средний процент выполнения этого задания составил 77,14. Как правило, затруднения вызывал вопрос №3, поскольку далеко не все, во-первых, знали значение слова </w:t>
      </w:r>
      <w:r w:rsidRPr="003D3CA4">
        <w:rPr>
          <w:sz w:val="24"/>
          <w:szCs w:val="24"/>
          <w:lang w:val="fr-FR"/>
        </w:rPr>
        <w:t>location</w:t>
      </w:r>
      <w:r>
        <w:rPr>
          <w:sz w:val="24"/>
          <w:szCs w:val="24"/>
        </w:rPr>
        <w:t xml:space="preserve">, а во-вторых, не могли подобрать соответствующий глагол. </w:t>
      </w:r>
    </w:p>
    <w:p w:rsidR="00802721" w:rsidRDefault="00802721" w:rsidP="00235C35">
      <w:pPr>
        <w:pStyle w:val="-"/>
        <w:ind w:left="-425"/>
        <w:contextualSpacing/>
        <w:rPr>
          <w:sz w:val="24"/>
          <w:szCs w:val="24"/>
        </w:rPr>
      </w:pPr>
    </w:p>
    <w:p w:rsidR="00802721" w:rsidRPr="00A64A88" w:rsidRDefault="00802721" w:rsidP="00802721">
      <w:pPr>
        <w:pStyle w:val="-"/>
        <w:ind w:left="-425"/>
        <w:contextualSpacing/>
        <w:rPr>
          <w:b/>
          <w:sz w:val="24"/>
          <w:szCs w:val="24"/>
        </w:rPr>
      </w:pPr>
      <w:r w:rsidRPr="00A64A88">
        <w:rPr>
          <w:b/>
          <w:sz w:val="24"/>
          <w:szCs w:val="24"/>
        </w:rPr>
        <w:t xml:space="preserve">Типичные ошибки: </w:t>
      </w:r>
    </w:p>
    <w:p w:rsidR="00802721" w:rsidRPr="00876C9D" w:rsidRDefault="00802721" w:rsidP="00802721">
      <w:pPr>
        <w:pStyle w:val="-"/>
        <w:ind w:left="-425"/>
        <w:contextualSpacing/>
        <w:rPr>
          <w:sz w:val="24"/>
          <w:szCs w:val="24"/>
        </w:rPr>
      </w:pPr>
      <w:r w:rsidRPr="00876C9D">
        <w:rPr>
          <w:sz w:val="24"/>
          <w:szCs w:val="24"/>
        </w:rPr>
        <w:sym w:font="Symbol" w:char="F0B7"/>
      </w:r>
      <w:r w:rsidRPr="00876C9D">
        <w:rPr>
          <w:sz w:val="24"/>
          <w:szCs w:val="24"/>
        </w:rPr>
        <w:t xml:space="preserve"> </w:t>
      </w:r>
      <w:r>
        <w:rPr>
          <w:sz w:val="24"/>
          <w:szCs w:val="24"/>
        </w:rPr>
        <w:t>н</w:t>
      </w:r>
      <w:r w:rsidRPr="00876C9D">
        <w:rPr>
          <w:sz w:val="24"/>
          <w:szCs w:val="24"/>
        </w:rPr>
        <w:t>еправильное понимание того, какую информацию следует запросить</w:t>
      </w:r>
      <w:r>
        <w:rPr>
          <w:sz w:val="24"/>
          <w:szCs w:val="24"/>
        </w:rPr>
        <w:t>;</w:t>
      </w:r>
    </w:p>
    <w:p w:rsidR="00802721" w:rsidRDefault="00802721" w:rsidP="00802721">
      <w:pPr>
        <w:pStyle w:val="-"/>
        <w:ind w:left="-425"/>
        <w:contextualSpacing/>
        <w:rPr>
          <w:sz w:val="24"/>
          <w:szCs w:val="24"/>
        </w:rPr>
      </w:pPr>
      <w:r w:rsidRPr="00876C9D">
        <w:rPr>
          <w:sz w:val="24"/>
          <w:szCs w:val="24"/>
        </w:rPr>
        <w:sym w:font="Symbol" w:char="F0B7"/>
      </w:r>
      <w:r w:rsidRPr="00876C9D">
        <w:rPr>
          <w:sz w:val="24"/>
          <w:szCs w:val="24"/>
        </w:rPr>
        <w:t xml:space="preserve"> </w:t>
      </w:r>
      <w:r>
        <w:rPr>
          <w:sz w:val="24"/>
          <w:szCs w:val="24"/>
        </w:rPr>
        <w:t>г</w:t>
      </w:r>
      <w:r w:rsidRPr="00876C9D">
        <w:rPr>
          <w:sz w:val="24"/>
          <w:szCs w:val="24"/>
        </w:rPr>
        <w:t>рамматически неверное оформление вопросительного предложения.</w:t>
      </w:r>
    </w:p>
    <w:p w:rsidR="00802721" w:rsidRDefault="00802721" w:rsidP="00235C35">
      <w:pPr>
        <w:pStyle w:val="-"/>
        <w:ind w:left="-425"/>
        <w:contextualSpacing/>
        <w:rPr>
          <w:sz w:val="24"/>
          <w:szCs w:val="24"/>
        </w:rPr>
      </w:pPr>
    </w:p>
    <w:p w:rsidR="00D24972" w:rsidRDefault="00D24972" w:rsidP="00DB21BF">
      <w:pPr>
        <w:pStyle w:val="-"/>
        <w:ind w:left="-425"/>
        <w:contextualSpacing/>
        <w:rPr>
          <w:sz w:val="24"/>
          <w:szCs w:val="24"/>
        </w:rPr>
      </w:pPr>
      <w:r w:rsidRPr="00876C9D">
        <w:rPr>
          <w:b/>
          <w:sz w:val="24"/>
          <w:szCs w:val="24"/>
        </w:rPr>
        <w:t>Задание 3</w:t>
      </w:r>
      <w:r w:rsidR="00DB21BF">
        <w:rPr>
          <w:b/>
          <w:sz w:val="24"/>
          <w:szCs w:val="24"/>
        </w:rPr>
        <w:t xml:space="preserve"> «</w:t>
      </w:r>
      <w:r w:rsidR="00DB21BF" w:rsidRPr="00DB21BF">
        <w:rPr>
          <w:sz w:val="24"/>
          <w:szCs w:val="24"/>
        </w:rPr>
        <w:t>Условный диалог-интервью</w:t>
      </w:r>
      <w:r w:rsidR="00DB21BF">
        <w:rPr>
          <w:sz w:val="24"/>
          <w:szCs w:val="24"/>
        </w:rPr>
        <w:t>»</w:t>
      </w:r>
      <w:r w:rsidR="00DB21BF" w:rsidRPr="00DB21BF">
        <w:rPr>
          <w:sz w:val="24"/>
          <w:szCs w:val="24"/>
        </w:rPr>
        <w:t>.</w:t>
      </w:r>
      <w:r w:rsidR="00DB21BF">
        <w:rPr>
          <w:sz w:val="24"/>
          <w:szCs w:val="24"/>
        </w:rPr>
        <w:t xml:space="preserve"> В 2022 году задание 3 изменило формат. Теперь, согласно ситуации, участник должен ответить на пять вопросов журналиста на заданную тему. Данный формат знаком многим сдающим ЕГЭ, поскольку аналогичное задание присутствует на экзамене 9 класса, однако </w:t>
      </w:r>
      <w:r w:rsidR="00B862C8">
        <w:rPr>
          <w:sz w:val="24"/>
          <w:szCs w:val="24"/>
        </w:rPr>
        <w:t xml:space="preserve">критерии оценивания разные. </w:t>
      </w:r>
    </w:p>
    <w:p w:rsidR="00B862C8" w:rsidRDefault="00B862C8" w:rsidP="00DB21BF">
      <w:pPr>
        <w:pStyle w:val="-"/>
        <w:ind w:left="-425"/>
        <w:contextualSpacing/>
        <w:rPr>
          <w:sz w:val="24"/>
          <w:szCs w:val="24"/>
        </w:rPr>
      </w:pPr>
      <w:r>
        <w:rPr>
          <w:sz w:val="24"/>
          <w:szCs w:val="24"/>
        </w:rPr>
        <w:lastRenderedPageBreak/>
        <w:t>В задании открытого варианта нужно было ответить на пять вопросов, касающихся изучения иностранных языков.</w:t>
      </w:r>
    </w:p>
    <w:p w:rsidR="00B862C8" w:rsidRPr="00730A97" w:rsidRDefault="00B862C8" w:rsidP="00B862C8">
      <w:pPr>
        <w:autoSpaceDE w:val="0"/>
        <w:autoSpaceDN w:val="0"/>
        <w:adjustRightInd w:val="0"/>
        <w:ind w:firstLine="709"/>
        <w:jc w:val="both"/>
        <w:rPr>
          <w:lang w:val="fr-FR"/>
        </w:rPr>
      </w:pPr>
      <w:r w:rsidRPr="00730A97">
        <w:rPr>
          <w:b/>
          <w:bCs/>
          <w:lang w:val="fr-FR"/>
        </w:rPr>
        <w:t>Vous participez à une interview. Répondez de manière détaillée à 5 questions du journaliste (2–3 phrases par question). Attention, vous avez 40 secondes maximum pour répondre à chaque question.</w:t>
      </w:r>
    </w:p>
    <w:p w:rsidR="00B862C8" w:rsidRPr="00730A97" w:rsidRDefault="00B862C8" w:rsidP="00B862C8">
      <w:pPr>
        <w:autoSpaceDE w:val="0"/>
        <w:autoSpaceDN w:val="0"/>
        <w:adjustRightInd w:val="0"/>
        <w:jc w:val="both"/>
        <w:rPr>
          <w:color w:val="FFFFFF"/>
          <w:lang w:val="fr-FR"/>
        </w:rPr>
      </w:pPr>
      <w:r w:rsidRPr="00730A97">
        <w:rPr>
          <w:color w:val="FFFFFF"/>
          <w:lang w:val="fr-FR"/>
        </w:rPr>
        <w:t>&amp; %end_page&amp;%</w:t>
      </w:r>
    </w:p>
    <w:p w:rsidR="00B862C8" w:rsidRPr="00730A97" w:rsidRDefault="00B862C8" w:rsidP="00B862C8">
      <w:pPr>
        <w:autoSpaceDE w:val="0"/>
        <w:autoSpaceDN w:val="0"/>
        <w:adjustRightInd w:val="0"/>
        <w:jc w:val="both"/>
        <w:rPr>
          <w:rFonts w:eastAsia="TimesNewRoman,Bold"/>
          <w:b/>
          <w:bCs/>
          <w:color w:val="000000"/>
          <w:lang w:val="fr-FR"/>
        </w:rPr>
      </w:pPr>
      <w:r w:rsidRPr="00730A97">
        <w:rPr>
          <w:rFonts w:eastAsia="TimesNewRoman,Bold"/>
          <w:b/>
          <w:bCs/>
          <w:color w:val="000000"/>
          <w:lang w:val="fr-FR"/>
        </w:rPr>
        <w:t>Transcription de l’activité 3</w:t>
      </w:r>
    </w:p>
    <w:p w:rsidR="00B862C8" w:rsidRPr="00730A97" w:rsidRDefault="00B862C8" w:rsidP="00B862C8">
      <w:pPr>
        <w:autoSpaceDE w:val="0"/>
        <w:autoSpaceDN w:val="0"/>
        <w:adjustRightInd w:val="0"/>
        <w:jc w:val="both"/>
        <w:rPr>
          <w:color w:val="000000"/>
          <w:lang w:val="fr-FR"/>
        </w:rPr>
      </w:pPr>
      <w:r w:rsidRPr="00730A97">
        <w:rPr>
          <w:rFonts w:eastAsia="TimesNewRoman,Bold"/>
          <w:b/>
          <w:bCs/>
          <w:color w:val="000000"/>
          <w:lang w:val="fr-FR"/>
        </w:rPr>
        <w:t xml:space="preserve">Journaliste: </w:t>
      </w:r>
      <w:r w:rsidRPr="00730A97">
        <w:rPr>
          <w:color w:val="000000"/>
          <w:lang w:val="fr-FR"/>
        </w:rPr>
        <w:t>Bonjour, vous écoutez Radio Junior. N</w:t>
      </w:r>
      <w:r>
        <w:rPr>
          <w:color w:val="000000"/>
          <w:lang w:val="fr-FR"/>
        </w:rPr>
        <w:t>ous accueillons notre invité(e)</w:t>
      </w:r>
      <w:r w:rsidRPr="00730A97">
        <w:rPr>
          <w:color w:val="000000"/>
          <w:lang w:val="fr-FR"/>
        </w:rPr>
        <w:t xml:space="preserve"> du jour pour lui parler des langues étrangères. </w:t>
      </w:r>
      <w:r>
        <w:rPr>
          <w:color w:val="000000"/>
          <w:lang w:val="fr-FR"/>
        </w:rPr>
        <w:t>Répondez s’il vous plaît à cinq</w:t>
      </w:r>
      <w:r w:rsidRPr="00B862C8">
        <w:rPr>
          <w:color w:val="000000"/>
          <w:lang w:val="fr-FR"/>
        </w:rPr>
        <w:t xml:space="preserve"> </w:t>
      </w:r>
      <w:r w:rsidRPr="00730A97">
        <w:rPr>
          <w:color w:val="000000"/>
          <w:lang w:val="fr-FR"/>
        </w:rPr>
        <w:t>questions. Alors, commençons.</w:t>
      </w:r>
    </w:p>
    <w:p w:rsidR="00B862C8" w:rsidRPr="00730A97" w:rsidRDefault="00B862C8" w:rsidP="00B862C8">
      <w:pPr>
        <w:autoSpaceDE w:val="0"/>
        <w:autoSpaceDN w:val="0"/>
        <w:adjustRightInd w:val="0"/>
        <w:jc w:val="both"/>
        <w:rPr>
          <w:color w:val="000000"/>
          <w:lang w:val="fr-FR"/>
        </w:rPr>
      </w:pPr>
      <w:r w:rsidRPr="00730A97">
        <w:rPr>
          <w:rFonts w:eastAsia="TimesNewRoman,Bold"/>
          <w:b/>
          <w:bCs/>
          <w:color w:val="000000"/>
          <w:lang w:val="fr-FR"/>
        </w:rPr>
        <w:t xml:space="preserve">Journaliste: </w:t>
      </w:r>
      <w:r w:rsidRPr="00730A97">
        <w:rPr>
          <w:color w:val="000000"/>
          <w:lang w:val="fr-FR"/>
        </w:rPr>
        <w:t>Quelles langues étrangères apprenez-vous à l’école?</w:t>
      </w:r>
    </w:p>
    <w:p w:rsidR="00B862C8" w:rsidRPr="00730A97" w:rsidRDefault="00B862C8" w:rsidP="00B862C8">
      <w:pPr>
        <w:autoSpaceDE w:val="0"/>
        <w:autoSpaceDN w:val="0"/>
        <w:adjustRightInd w:val="0"/>
        <w:jc w:val="both"/>
        <w:rPr>
          <w:color w:val="000000"/>
          <w:lang w:val="fr-FR"/>
        </w:rPr>
      </w:pPr>
      <w:r w:rsidRPr="00730A97">
        <w:rPr>
          <w:rFonts w:eastAsia="TimesNewRoman,Bold"/>
          <w:b/>
          <w:bCs/>
          <w:color w:val="000000"/>
          <w:lang w:val="fr-FR"/>
        </w:rPr>
        <w:t xml:space="preserve">Élève: </w:t>
      </w:r>
      <w:r w:rsidRPr="00730A97">
        <w:rPr>
          <w:color w:val="000000"/>
          <w:lang w:val="fr-FR"/>
        </w:rPr>
        <w:t>_________________________</w:t>
      </w:r>
    </w:p>
    <w:p w:rsidR="00B862C8" w:rsidRPr="00730A97" w:rsidRDefault="00B862C8" w:rsidP="00B862C8">
      <w:pPr>
        <w:autoSpaceDE w:val="0"/>
        <w:autoSpaceDN w:val="0"/>
        <w:adjustRightInd w:val="0"/>
        <w:jc w:val="both"/>
        <w:rPr>
          <w:color w:val="000000"/>
          <w:lang w:val="fr-FR"/>
        </w:rPr>
      </w:pPr>
      <w:r w:rsidRPr="00730A97">
        <w:rPr>
          <w:rFonts w:eastAsia="TimesNewRoman,Bold"/>
          <w:b/>
          <w:bCs/>
          <w:color w:val="000000"/>
          <w:lang w:val="fr-FR"/>
        </w:rPr>
        <w:t xml:space="preserve">Journaliste: </w:t>
      </w:r>
      <w:r w:rsidRPr="00730A97">
        <w:rPr>
          <w:color w:val="000000"/>
          <w:lang w:val="fr-FR"/>
        </w:rPr>
        <w:t>Combien de leçons de français avez-vous par semaine?</w:t>
      </w:r>
    </w:p>
    <w:p w:rsidR="00B862C8" w:rsidRPr="00730A97" w:rsidRDefault="00B862C8" w:rsidP="00B862C8">
      <w:pPr>
        <w:autoSpaceDE w:val="0"/>
        <w:autoSpaceDN w:val="0"/>
        <w:adjustRightInd w:val="0"/>
        <w:jc w:val="both"/>
        <w:rPr>
          <w:color w:val="000000"/>
          <w:lang w:val="fr-FR"/>
        </w:rPr>
      </w:pPr>
      <w:r w:rsidRPr="00730A97">
        <w:rPr>
          <w:rFonts w:eastAsia="TimesNewRoman,Bold"/>
          <w:b/>
          <w:bCs/>
          <w:color w:val="000000"/>
          <w:lang w:val="fr-FR"/>
        </w:rPr>
        <w:t xml:space="preserve">Élève: </w:t>
      </w:r>
      <w:r w:rsidRPr="00730A97">
        <w:rPr>
          <w:color w:val="000000"/>
          <w:lang w:val="fr-FR"/>
        </w:rPr>
        <w:t>_________________________</w:t>
      </w:r>
    </w:p>
    <w:p w:rsidR="00B862C8" w:rsidRPr="00730A97" w:rsidRDefault="00B862C8" w:rsidP="00B862C8">
      <w:pPr>
        <w:autoSpaceDE w:val="0"/>
        <w:autoSpaceDN w:val="0"/>
        <w:adjustRightInd w:val="0"/>
        <w:jc w:val="both"/>
        <w:rPr>
          <w:color w:val="000000"/>
          <w:lang w:val="fr-FR"/>
        </w:rPr>
      </w:pPr>
      <w:r w:rsidRPr="00730A97">
        <w:rPr>
          <w:rFonts w:eastAsia="TimesNewRoman,Bold"/>
          <w:b/>
          <w:bCs/>
          <w:color w:val="000000"/>
          <w:lang w:val="fr-FR"/>
        </w:rPr>
        <w:t xml:space="preserve">Journaliste: </w:t>
      </w:r>
      <w:r w:rsidRPr="00730A97">
        <w:rPr>
          <w:color w:val="000000"/>
          <w:lang w:val="fr-FR"/>
        </w:rPr>
        <w:t>Regardez-vous des films pour apprendre le français?</w:t>
      </w:r>
    </w:p>
    <w:p w:rsidR="00B862C8" w:rsidRPr="00730A97" w:rsidRDefault="00B862C8" w:rsidP="00B862C8">
      <w:pPr>
        <w:autoSpaceDE w:val="0"/>
        <w:autoSpaceDN w:val="0"/>
        <w:adjustRightInd w:val="0"/>
        <w:jc w:val="both"/>
        <w:rPr>
          <w:color w:val="000000"/>
          <w:lang w:val="fr-FR"/>
        </w:rPr>
      </w:pPr>
      <w:r w:rsidRPr="00730A97">
        <w:rPr>
          <w:rFonts w:eastAsia="TimesNewRoman,Bold"/>
          <w:b/>
          <w:bCs/>
          <w:color w:val="000000"/>
          <w:lang w:val="fr-FR"/>
        </w:rPr>
        <w:t xml:space="preserve">Élève: </w:t>
      </w:r>
      <w:r w:rsidRPr="00730A97">
        <w:rPr>
          <w:color w:val="000000"/>
          <w:lang w:val="fr-FR"/>
        </w:rPr>
        <w:t>_________________________</w:t>
      </w:r>
    </w:p>
    <w:p w:rsidR="00B862C8" w:rsidRPr="00730A97" w:rsidRDefault="00B862C8" w:rsidP="00B862C8">
      <w:pPr>
        <w:autoSpaceDE w:val="0"/>
        <w:autoSpaceDN w:val="0"/>
        <w:adjustRightInd w:val="0"/>
        <w:jc w:val="both"/>
        <w:rPr>
          <w:color w:val="000000"/>
          <w:lang w:val="fr-FR"/>
        </w:rPr>
      </w:pPr>
      <w:r w:rsidRPr="00730A97">
        <w:rPr>
          <w:rFonts w:eastAsia="TimesNewRoman,Bold"/>
          <w:b/>
          <w:bCs/>
          <w:color w:val="000000"/>
          <w:lang w:val="fr-FR"/>
        </w:rPr>
        <w:t xml:space="preserve">Journaliste: </w:t>
      </w:r>
      <w:r w:rsidRPr="00730A97">
        <w:rPr>
          <w:color w:val="000000"/>
          <w:lang w:val="fr-FR"/>
        </w:rPr>
        <w:t>Aimeriez-vous partir étudier le français en France?</w:t>
      </w:r>
    </w:p>
    <w:p w:rsidR="00B862C8" w:rsidRPr="00730A97" w:rsidRDefault="00B862C8" w:rsidP="00B862C8">
      <w:pPr>
        <w:autoSpaceDE w:val="0"/>
        <w:autoSpaceDN w:val="0"/>
        <w:adjustRightInd w:val="0"/>
        <w:jc w:val="both"/>
        <w:rPr>
          <w:color w:val="000000"/>
          <w:lang w:val="fr-FR"/>
        </w:rPr>
      </w:pPr>
      <w:r w:rsidRPr="00730A97">
        <w:rPr>
          <w:rFonts w:eastAsia="TimesNewRoman,Bold"/>
          <w:b/>
          <w:bCs/>
          <w:color w:val="000000"/>
          <w:lang w:val="fr-FR"/>
        </w:rPr>
        <w:t xml:space="preserve">Élève: </w:t>
      </w:r>
      <w:r w:rsidRPr="00730A97">
        <w:rPr>
          <w:color w:val="000000"/>
          <w:lang w:val="fr-FR"/>
        </w:rPr>
        <w:t>_________________________</w:t>
      </w:r>
    </w:p>
    <w:p w:rsidR="00B862C8" w:rsidRPr="00730A97" w:rsidRDefault="00B862C8" w:rsidP="00B862C8">
      <w:pPr>
        <w:autoSpaceDE w:val="0"/>
        <w:autoSpaceDN w:val="0"/>
        <w:adjustRightInd w:val="0"/>
        <w:jc w:val="both"/>
        <w:rPr>
          <w:color w:val="000000"/>
          <w:lang w:val="fr-FR"/>
        </w:rPr>
      </w:pPr>
      <w:r w:rsidRPr="00730A97">
        <w:rPr>
          <w:rFonts w:eastAsia="TimesNewRoman,Bold"/>
          <w:b/>
          <w:bCs/>
          <w:color w:val="000000"/>
          <w:lang w:val="fr-FR"/>
        </w:rPr>
        <w:t xml:space="preserve">Journaliste: </w:t>
      </w:r>
      <w:r w:rsidRPr="00730A97">
        <w:rPr>
          <w:color w:val="000000"/>
          <w:lang w:val="fr-FR"/>
        </w:rPr>
        <w:t>Préférez-vous apprendre les langues seul(e) ou avec un professeur?</w:t>
      </w:r>
    </w:p>
    <w:p w:rsidR="00B862C8" w:rsidRPr="00B862C8" w:rsidRDefault="00B862C8" w:rsidP="00B862C8">
      <w:pPr>
        <w:autoSpaceDE w:val="0"/>
        <w:autoSpaceDN w:val="0"/>
        <w:adjustRightInd w:val="0"/>
        <w:jc w:val="both"/>
        <w:rPr>
          <w:color w:val="000000"/>
          <w:lang w:val="fr-FR"/>
        </w:rPr>
      </w:pPr>
      <w:r w:rsidRPr="00B862C8">
        <w:rPr>
          <w:rFonts w:eastAsia="TimesNewRoman,Bold"/>
          <w:b/>
          <w:bCs/>
          <w:color w:val="000000"/>
          <w:lang w:val="fr-FR"/>
        </w:rPr>
        <w:t xml:space="preserve">Élève: </w:t>
      </w:r>
      <w:r w:rsidRPr="00B862C8">
        <w:rPr>
          <w:color w:val="000000"/>
          <w:lang w:val="fr-FR"/>
        </w:rPr>
        <w:t>_________________________</w:t>
      </w:r>
    </w:p>
    <w:p w:rsidR="00B862C8" w:rsidRDefault="00B862C8" w:rsidP="00B862C8">
      <w:pPr>
        <w:autoSpaceDE w:val="0"/>
        <w:autoSpaceDN w:val="0"/>
        <w:adjustRightInd w:val="0"/>
        <w:jc w:val="both"/>
        <w:rPr>
          <w:color w:val="000000"/>
          <w:lang w:val="fr-FR"/>
        </w:rPr>
      </w:pPr>
      <w:r w:rsidRPr="00730A97">
        <w:rPr>
          <w:rFonts w:eastAsia="TimesNewRoman,Bold"/>
          <w:b/>
          <w:bCs/>
          <w:color w:val="000000"/>
          <w:lang w:val="fr-FR"/>
        </w:rPr>
        <w:t xml:space="preserve">Journaliste: </w:t>
      </w:r>
      <w:r w:rsidRPr="00730A97">
        <w:rPr>
          <w:color w:val="000000"/>
          <w:lang w:val="fr-FR"/>
        </w:rPr>
        <w:t>Merci beaucoup d’avoir répondu à nos questions.</w:t>
      </w:r>
    </w:p>
    <w:p w:rsidR="0040562C" w:rsidRDefault="0040562C" w:rsidP="00B862C8">
      <w:pPr>
        <w:autoSpaceDE w:val="0"/>
        <w:autoSpaceDN w:val="0"/>
        <w:adjustRightInd w:val="0"/>
        <w:jc w:val="both"/>
        <w:rPr>
          <w:color w:val="000000"/>
          <w:lang w:val="fr-FR"/>
        </w:rPr>
      </w:pPr>
    </w:p>
    <w:p w:rsidR="00A1347E" w:rsidRDefault="0040562C" w:rsidP="00A1347E">
      <w:pPr>
        <w:autoSpaceDE w:val="0"/>
        <w:autoSpaceDN w:val="0"/>
        <w:adjustRightInd w:val="0"/>
        <w:ind w:firstLine="709"/>
        <w:jc w:val="both"/>
        <w:rPr>
          <w:color w:val="000000"/>
        </w:rPr>
      </w:pPr>
      <w:r>
        <w:rPr>
          <w:color w:val="000000"/>
        </w:rPr>
        <w:t>Наиболее типичной ошибкой являлись неразвернутые ответы на вопросы, что у одних участников объяснялось невысоким уровнем владения языком, у других же невнимательным прочтением задания, где указано, что ответ на каждый вопрос должен состоять из 2-3 предложений.</w:t>
      </w:r>
      <w:r w:rsidR="00A1347E">
        <w:rPr>
          <w:color w:val="000000"/>
        </w:rPr>
        <w:t xml:space="preserve"> Ответ, состоящий из одного простого предложения, не засчитывается. Кроме того, многие ответы не засчитывались из-за значительного количества языковых ошибок. </w:t>
      </w:r>
    </w:p>
    <w:p w:rsidR="009358FB" w:rsidRDefault="009358FB" w:rsidP="00A1347E">
      <w:pPr>
        <w:autoSpaceDE w:val="0"/>
        <w:autoSpaceDN w:val="0"/>
        <w:adjustRightInd w:val="0"/>
        <w:ind w:firstLine="709"/>
        <w:jc w:val="both"/>
        <w:rPr>
          <w:color w:val="000000"/>
        </w:rPr>
      </w:pPr>
    </w:p>
    <w:p w:rsidR="009358FB" w:rsidRDefault="009358FB" w:rsidP="009358FB">
      <w:pPr>
        <w:autoSpaceDE w:val="0"/>
        <w:autoSpaceDN w:val="0"/>
        <w:adjustRightInd w:val="0"/>
        <w:ind w:firstLine="709"/>
        <w:jc w:val="both"/>
        <w:rPr>
          <w:rFonts w:eastAsia="Arial"/>
          <w:color w:val="000000"/>
        </w:rPr>
      </w:pPr>
      <w:r w:rsidRPr="00876C9D">
        <w:rPr>
          <w:b/>
        </w:rPr>
        <w:t>Задание 4</w:t>
      </w:r>
      <w:r>
        <w:rPr>
          <w:b/>
        </w:rPr>
        <w:t xml:space="preserve"> </w:t>
      </w:r>
      <w:r w:rsidR="007140B0" w:rsidRPr="007140B0">
        <w:t>также</w:t>
      </w:r>
      <w:r w:rsidR="007140B0">
        <w:rPr>
          <w:b/>
        </w:rPr>
        <w:t xml:space="preserve"> </w:t>
      </w:r>
      <w:r w:rsidR="007140B0" w:rsidRPr="007140B0">
        <w:t>изменило формат в 2022 году.</w:t>
      </w:r>
      <w:r w:rsidR="007140B0">
        <w:t xml:space="preserve"> Теперь это</w:t>
      </w:r>
      <w:r w:rsidR="007140B0">
        <w:rPr>
          <w:b/>
        </w:rPr>
        <w:t xml:space="preserve"> </w:t>
      </w:r>
      <w:r>
        <w:rPr>
          <w:b/>
        </w:rPr>
        <w:t>«</w:t>
      </w:r>
      <w:r w:rsidRPr="00B95847">
        <w:rPr>
          <w:rFonts w:eastAsia="Arial"/>
          <w:color w:val="000000"/>
        </w:rPr>
        <w:t>Тематическое монологическое высказывание с элементами рассуждения</w:t>
      </w:r>
      <w:r>
        <w:rPr>
          <w:rFonts w:eastAsia="Arial"/>
          <w:color w:val="000000"/>
        </w:rPr>
        <w:t xml:space="preserve"> (обоснование выбора фотографий-иллюстраций к предложенной теме проектной работы)».</w:t>
      </w:r>
    </w:p>
    <w:p w:rsidR="004E4EB8" w:rsidRDefault="004E4EB8" w:rsidP="009358FB">
      <w:pPr>
        <w:autoSpaceDE w:val="0"/>
        <w:autoSpaceDN w:val="0"/>
        <w:adjustRightInd w:val="0"/>
        <w:ind w:firstLine="709"/>
        <w:jc w:val="both"/>
        <w:rPr>
          <w:rFonts w:eastAsia="Arial"/>
          <w:color w:val="000000"/>
        </w:rPr>
      </w:pPr>
      <w:r>
        <w:rPr>
          <w:rFonts w:eastAsia="Arial"/>
          <w:color w:val="000000"/>
        </w:rPr>
        <w:t xml:space="preserve">В задании открытого варианта были представлены две фотографии: на одной – едущая верхом на лошади девушка, на второй – молодой человек перед ноутбуком. </w:t>
      </w:r>
    </w:p>
    <w:p w:rsidR="004E4EB8" w:rsidRPr="00E60CBB" w:rsidRDefault="004E4EB8" w:rsidP="009358FB">
      <w:pPr>
        <w:autoSpaceDE w:val="0"/>
        <w:autoSpaceDN w:val="0"/>
        <w:adjustRightInd w:val="0"/>
        <w:ind w:firstLine="709"/>
        <w:jc w:val="both"/>
        <w:rPr>
          <w:rFonts w:eastAsia="Arial"/>
          <w:color w:val="000000"/>
          <w:lang w:val="fr-FR"/>
        </w:rPr>
      </w:pPr>
      <w:r>
        <w:rPr>
          <w:rFonts w:eastAsia="Arial"/>
          <w:color w:val="000000"/>
        </w:rPr>
        <w:t>Задание</w:t>
      </w:r>
      <w:r w:rsidRPr="00E60CBB">
        <w:rPr>
          <w:rFonts w:eastAsia="Arial"/>
          <w:color w:val="000000"/>
          <w:lang w:val="fr-FR"/>
        </w:rPr>
        <w:t xml:space="preserve"> </w:t>
      </w:r>
      <w:r>
        <w:rPr>
          <w:rFonts w:eastAsia="Arial"/>
          <w:color w:val="000000"/>
        </w:rPr>
        <w:t>формулировалось</w:t>
      </w:r>
      <w:r w:rsidRPr="00E60CBB">
        <w:rPr>
          <w:rFonts w:eastAsia="Arial"/>
          <w:color w:val="000000"/>
          <w:lang w:val="fr-FR"/>
        </w:rPr>
        <w:t xml:space="preserve"> </w:t>
      </w:r>
      <w:r>
        <w:rPr>
          <w:rFonts w:eastAsia="Arial"/>
          <w:color w:val="000000"/>
        </w:rPr>
        <w:t>следующим</w:t>
      </w:r>
      <w:r w:rsidRPr="00E60CBB">
        <w:rPr>
          <w:rFonts w:eastAsia="Arial"/>
          <w:color w:val="000000"/>
          <w:lang w:val="fr-FR"/>
        </w:rPr>
        <w:t xml:space="preserve"> </w:t>
      </w:r>
      <w:r>
        <w:rPr>
          <w:rFonts w:eastAsia="Arial"/>
          <w:color w:val="000000"/>
        </w:rPr>
        <w:t>образом</w:t>
      </w:r>
      <w:r w:rsidRPr="00E60CBB">
        <w:rPr>
          <w:rFonts w:eastAsia="Arial"/>
          <w:color w:val="000000"/>
          <w:lang w:val="fr-FR"/>
        </w:rPr>
        <w:t>:</w:t>
      </w:r>
    </w:p>
    <w:p w:rsidR="004E4EB8" w:rsidRPr="007140B0" w:rsidRDefault="004E4EB8" w:rsidP="007140B0">
      <w:pPr>
        <w:pStyle w:val="Default"/>
        <w:contextualSpacing/>
        <w:jc w:val="both"/>
        <w:rPr>
          <w:rFonts w:ascii="Times New Roman" w:hAnsi="Times New Roman" w:cs="Times New Roman"/>
        </w:rPr>
      </w:pPr>
      <w:r w:rsidRPr="006D28DE">
        <w:rPr>
          <w:rFonts w:ascii="Times New Roman" w:hAnsi="Times New Roman" w:cs="Times New Roman"/>
          <w:b/>
          <w:bCs/>
          <w:lang w:val="fr-FR"/>
        </w:rPr>
        <w:t xml:space="preserve">Vous travaillez avec votre ami(e) sur le projet «Les loisirs». Vous avez trouvé deux photos pour illustrer votre projet. Envoyez un message vocal à votre ami(e) pour présenter ces photos. </w:t>
      </w:r>
      <w:proofErr w:type="spellStart"/>
      <w:r w:rsidRPr="006D28DE">
        <w:rPr>
          <w:rFonts w:ascii="Times New Roman" w:hAnsi="Times New Roman" w:cs="Times New Roman"/>
          <w:b/>
          <w:bCs/>
        </w:rPr>
        <w:t>Après</w:t>
      </w:r>
      <w:proofErr w:type="spellEnd"/>
      <w:r w:rsidRPr="006D28DE">
        <w:rPr>
          <w:rFonts w:ascii="Times New Roman" w:hAnsi="Times New Roman" w:cs="Times New Roman"/>
          <w:b/>
          <w:bCs/>
        </w:rPr>
        <w:t xml:space="preserve"> 2 </w:t>
      </w:r>
      <w:proofErr w:type="spellStart"/>
      <w:r w:rsidRPr="006D28DE">
        <w:rPr>
          <w:rFonts w:ascii="Times New Roman" w:hAnsi="Times New Roman" w:cs="Times New Roman"/>
          <w:b/>
          <w:bCs/>
        </w:rPr>
        <w:t>minutes</w:t>
      </w:r>
      <w:proofErr w:type="spellEnd"/>
      <w:r w:rsidRPr="006D28DE">
        <w:rPr>
          <w:rFonts w:ascii="Times New Roman" w:hAnsi="Times New Roman" w:cs="Times New Roman"/>
          <w:b/>
          <w:bCs/>
        </w:rPr>
        <w:t xml:space="preserve"> 30: </w:t>
      </w:r>
    </w:p>
    <w:p w:rsidR="004E4EB8" w:rsidRPr="00895CF0" w:rsidRDefault="004E4EB8" w:rsidP="004E4EB8">
      <w:pPr>
        <w:pStyle w:val="Default"/>
        <w:numPr>
          <w:ilvl w:val="0"/>
          <w:numId w:val="12"/>
        </w:numPr>
        <w:contextualSpacing/>
        <w:jc w:val="both"/>
        <w:rPr>
          <w:rFonts w:ascii="Times New Roman" w:hAnsi="Times New Roman" w:cs="Times New Roman"/>
          <w:lang w:val="fr-FR"/>
        </w:rPr>
      </w:pPr>
      <w:r w:rsidRPr="00876C9D">
        <w:sym w:font="Symbol" w:char="F0B7"/>
      </w:r>
      <w:r w:rsidRPr="00895CF0">
        <w:rPr>
          <w:lang w:val="fr-FR"/>
        </w:rPr>
        <w:t xml:space="preserve"> </w:t>
      </w:r>
      <w:r w:rsidRPr="00895CF0">
        <w:rPr>
          <w:rFonts w:ascii="Times New Roman" w:hAnsi="Times New Roman" w:cs="Times New Roman"/>
          <w:lang w:val="fr-FR"/>
        </w:rPr>
        <w:t xml:space="preserve">décrivez brièvement les deux photos et justifiez votre choix de ces deux photos pour votre projet; </w:t>
      </w:r>
    </w:p>
    <w:p w:rsidR="004E4EB8" w:rsidRPr="006D28DE" w:rsidRDefault="004E4EB8" w:rsidP="004E4EB8">
      <w:pPr>
        <w:pStyle w:val="Default"/>
        <w:contextualSpacing/>
        <w:jc w:val="both"/>
        <w:rPr>
          <w:rFonts w:ascii="Times New Roman" w:hAnsi="Times New Roman" w:cs="Times New Roman"/>
          <w:lang w:val="fr-FR"/>
        </w:rPr>
      </w:pPr>
      <w:r w:rsidRPr="00876C9D">
        <w:sym w:font="Symbol" w:char="F0B7"/>
      </w:r>
      <w:r w:rsidRPr="00895CF0">
        <w:rPr>
          <w:lang w:val="fr-FR"/>
        </w:rPr>
        <w:t xml:space="preserve"> </w:t>
      </w:r>
      <w:r w:rsidRPr="006D28DE">
        <w:rPr>
          <w:rFonts w:ascii="Times New Roman" w:hAnsi="Times New Roman" w:cs="Times New Roman"/>
          <w:lang w:val="fr-FR"/>
        </w:rPr>
        <w:t xml:space="preserve">expliquez en quoi ces photos sont différentes et justifiez votre choix de ces deux photos pour votre projet; </w:t>
      </w:r>
    </w:p>
    <w:p w:rsidR="004E4EB8" w:rsidRPr="006D28DE" w:rsidRDefault="004E4EB8" w:rsidP="004E4EB8">
      <w:pPr>
        <w:pStyle w:val="Default"/>
        <w:contextualSpacing/>
        <w:jc w:val="both"/>
        <w:rPr>
          <w:rFonts w:ascii="Times New Roman" w:hAnsi="Times New Roman" w:cs="Times New Roman"/>
          <w:lang w:val="fr-FR"/>
        </w:rPr>
      </w:pPr>
      <w:r w:rsidRPr="00876C9D">
        <w:sym w:font="Symbol" w:char="F0B7"/>
      </w:r>
      <w:r w:rsidRPr="00895CF0">
        <w:rPr>
          <w:lang w:val="fr-FR"/>
        </w:rPr>
        <w:t xml:space="preserve"> </w:t>
      </w:r>
      <w:r w:rsidRPr="006D28DE">
        <w:rPr>
          <w:rFonts w:ascii="Times New Roman" w:hAnsi="Times New Roman" w:cs="Times New Roman"/>
          <w:lang w:val="fr-FR"/>
        </w:rPr>
        <w:t xml:space="preserve">nommez les avantages et les inconvénients (1–2) de ces deux types de loisirs; </w:t>
      </w:r>
    </w:p>
    <w:p w:rsidR="004E4EB8" w:rsidRPr="006D28DE" w:rsidRDefault="004E4EB8" w:rsidP="004E4EB8">
      <w:pPr>
        <w:pStyle w:val="Default"/>
        <w:contextualSpacing/>
        <w:jc w:val="both"/>
        <w:rPr>
          <w:rFonts w:ascii="Times New Roman" w:hAnsi="Times New Roman" w:cs="Times New Roman"/>
          <w:lang w:val="fr-FR"/>
        </w:rPr>
      </w:pPr>
      <w:r w:rsidRPr="00876C9D">
        <w:sym w:font="Symbol" w:char="F0B7"/>
      </w:r>
      <w:r w:rsidRPr="00895CF0">
        <w:rPr>
          <w:lang w:val="fr-FR"/>
        </w:rPr>
        <w:t xml:space="preserve"> </w:t>
      </w:r>
      <w:r w:rsidRPr="006D28DE">
        <w:rPr>
          <w:rFonts w:ascii="Times New Roman" w:hAnsi="Times New Roman" w:cs="Times New Roman"/>
          <w:lang w:val="fr-FR"/>
        </w:rPr>
        <w:t xml:space="preserve">exprimez votre opinion au sujet du projet: dites quel loisir vous préférez et pourquoi. </w:t>
      </w:r>
    </w:p>
    <w:p w:rsidR="004E4EB8" w:rsidRPr="006D28DE" w:rsidRDefault="004E4EB8" w:rsidP="004E4EB8">
      <w:pPr>
        <w:pStyle w:val="Default"/>
        <w:contextualSpacing/>
        <w:jc w:val="both"/>
        <w:rPr>
          <w:rFonts w:ascii="Times New Roman" w:hAnsi="Times New Roman" w:cs="Times New Roman"/>
          <w:lang w:val="fr-FR"/>
        </w:rPr>
      </w:pPr>
    </w:p>
    <w:p w:rsidR="004E4EB8" w:rsidRDefault="004E4EB8" w:rsidP="004E4EB8">
      <w:pPr>
        <w:autoSpaceDE w:val="0"/>
        <w:autoSpaceDN w:val="0"/>
        <w:adjustRightInd w:val="0"/>
        <w:contextualSpacing/>
        <w:jc w:val="both"/>
        <w:rPr>
          <w:b/>
          <w:bCs/>
          <w:lang w:val="fr-FR"/>
        </w:rPr>
      </w:pPr>
      <w:r w:rsidRPr="006D28DE">
        <w:rPr>
          <w:b/>
          <w:bCs/>
          <w:lang w:val="fr-FR"/>
        </w:rPr>
        <w:t>Vous devez parler pendant 3 minutes maximum (12–15 phrases). Vous devez parler en continu.</w:t>
      </w:r>
    </w:p>
    <w:p w:rsidR="007140B0" w:rsidRDefault="00864D79" w:rsidP="004E4EB8">
      <w:pPr>
        <w:autoSpaceDE w:val="0"/>
        <w:autoSpaceDN w:val="0"/>
        <w:adjustRightInd w:val="0"/>
        <w:contextualSpacing/>
        <w:jc w:val="both"/>
        <w:rPr>
          <w:bCs/>
        </w:rPr>
      </w:pPr>
      <w:r>
        <w:rPr>
          <w:bCs/>
        </w:rPr>
        <w:t xml:space="preserve">При проверке задания 4 </w:t>
      </w:r>
      <w:r w:rsidRPr="00864D79">
        <w:rPr>
          <w:b/>
          <w:bCs/>
        </w:rPr>
        <w:t>чаще всего наблюдались следующие ошибки</w:t>
      </w:r>
      <w:r>
        <w:rPr>
          <w:bCs/>
        </w:rPr>
        <w:t>:</w:t>
      </w:r>
    </w:p>
    <w:p w:rsidR="00864D79" w:rsidRDefault="00864D79" w:rsidP="004E4EB8">
      <w:pPr>
        <w:autoSpaceDE w:val="0"/>
        <w:autoSpaceDN w:val="0"/>
        <w:adjustRightInd w:val="0"/>
        <w:contextualSpacing/>
        <w:jc w:val="both"/>
      </w:pPr>
      <w:r w:rsidRPr="00876C9D">
        <w:sym w:font="Symbol" w:char="F0B7"/>
      </w:r>
      <w:r>
        <w:t xml:space="preserve"> Отсутствие вступления с обращением к другу, которое требуется в силу коммуникативной ситуации: «вы отправляете другу голосовое сообщение».</w:t>
      </w:r>
    </w:p>
    <w:p w:rsidR="00864D79" w:rsidRDefault="00864D79" w:rsidP="004E4EB8">
      <w:pPr>
        <w:autoSpaceDE w:val="0"/>
        <w:autoSpaceDN w:val="0"/>
        <w:adjustRightInd w:val="0"/>
        <w:contextualSpacing/>
        <w:jc w:val="both"/>
      </w:pPr>
      <w:r w:rsidRPr="00876C9D">
        <w:sym w:font="Symbol" w:char="F0B7"/>
      </w:r>
      <w:r>
        <w:t xml:space="preserve"> Не упоминается факт работы над проектом.</w:t>
      </w:r>
    </w:p>
    <w:p w:rsidR="00864D79" w:rsidRDefault="00864D79" w:rsidP="004E4EB8">
      <w:pPr>
        <w:autoSpaceDE w:val="0"/>
        <w:autoSpaceDN w:val="0"/>
        <w:adjustRightInd w:val="0"/>
        <w:contextualSpacing/>
        <w:jc w:val="both"/>
      </w:pPr>
      <w:r w:rsidRPr="00876C9D">
        <w:sym w:font="Symbol" w:char="F0B7"/>
      </w:r>
      <w:r>
        <w:t xml:space="preserve"> Отсутствует объяснение, с какой целью подобраны фотографии.</w:t>
      </w:r>
    </w:p>
    <w:p w:rsidR="00864D79" w:rsidRDefault="00864D79" w:rsidP="004E4EB8">
      <w:pPr>
        <w:autoSpaceDE w:val="0"/>
        <w:autoSpaceDN w:val="0"/>
        <w:adjustRightInd w:val="0"/>
        <w:contextualSpacing/>
        <w:jc w:val="both"/>
      </w:pPr>
      <w:r w:rsidRPr="00876C9D">
        <w:sym w:font="Symbol" w:char="F0B7"/>
      </w:r>
      <w:r>
        <w:t xml:space="preserve"> Дается неполное опис</w:t>
      </w:r>
      <w:r w:rsidR="0038522A">
        <w:t>а</w:t>
      </w:r>
      <w:r>
        <w:t xml:space="preserve">ние </w:t>
      </w:r>
      <w:r w:rsidR="0038522A">
        <w:t>фотографий: отсутствует один из элементов «Кто? Где? Что делает?»</w:t>
      </w:r>
    </w:p>
    <w:p w:rsidR="0038522A" w:rsidRDefault="0038522A" w:rsidP="004E4EB8">
      <w:pPr>
        <w:autoSpaceDE w:val="0"/>
        <w:autoSpaceDN w:val="0"/>
        <w:adjustRightInd w:val="0"/>
        <w:contextualSpacing/>
        <w:jc w:val="both"/>
      </w:pPr>
      <w:r w:rsidRPr="00876C9D">
        <w:sym w:font="Symbol" w:char="F0B7"/>
      </w:r>
      <w:r>
        <w:t xml:space="preserve"> Отсутствует заключение (что иногда может быть связано с нехваткой времени).</w:t>
      </w:r>
    </w:p>
    <w:p w:rsidR="0038522A" w:rsidRDefault="0038522A" w:rsidP="004E4EB8">
      <w:pPr>
        <w:autoSpaceDE w:val="0"/>
        <w:autoSpaceDN w:val="0"/>
        <w:adjustRightInd w:val="0"/>
        <w:contextualSpacing/>
        <w:jc w:val="both"/>
      </w:pPr>
      <w:r w:rsidRPr="00876C9D">
        <w:lastRenderedPageBreak/>
        <w:sym w:font="Symbol" w:char="F0B7"/>
      </w:r>
      <w:r>
        <w:t xml:space="preserve"> Заключение есть, но звучит неестественно, не связано по смыслу с темой проекта, с ожиданием реакции друга.</w:t>
      </w:r>
    </w:p>
    <w:p w:rsidR="0038522A" w:rsidRDefault="0038522A" w:rsidP="004E4EB8">
      <w:pPr>
        <w:autoSpaceDE w:val="0"/>
        <w:autoSpaceDN w:val="0"/>
        <w:adjustRightInd w:val="0"/>
        <w:contextualSpacing/>
        <w:jc w:val="both"/>
      </w:pPr>
      <w:r w:rsidRPr="00876C9D">
        <w:sym w:font="Symbol" w:char="F0B7"/>
      </w:r>
      <w:r>
        <w:t xml:space="preserve"> Задание отчасти выполняется в старом формате: не упоминается проект, фотографии сравниваются, выделяются их общие черты и различия. </w:t>
      </w:r>
    </w:p>
    <w:p w:rsidR="00B3126B" w:rsidRDefault="00B3126B" w:rsidP="00B3126B">
      <w:pPr>
        <w:jc w:val="both"/>
      </w:pPr>
    </w:p>
    <w:p w:rsidR="00B3126B" w:rsidRDefault="00CA3EB7" w:rsidP="00B3126B">
      <w:pPr>
        <w:jc w:val="both"/>
        <w:rPr>
          <w:rFonts w:eastAsia="Times New Roman"/>
          <w:bCs/>
          <w:i/>
          <w:iCs/>
        </w:rPr>
      </w:pPr>
      <w:r w:rsidRPr="00B3126B">
        <w:rPr>
          <w:rFonts w:eastAsia="Times New Roman"/>
          <w:bCs/>
          <w:i/>
          <w:iCs/>
        </w:rPr>
        <w:t xml:space="preserve">Соотнесение результатов выполнения заданий с учебными программами, </w:t>
      </w:r>
      <w:r w:rsidR="00695215" w:rsidRPr="00B3126B">
        <w:rPr>
          <w:rFonts w:eastAsia="Times New Roman"/>
          <w:bCs/>
          <w:i/>
          <w:iCs/>
        </w:rPr>
        <w:t xml:space="preserve">используемыми в субъекте Российской Федерации учебниками </w:t>
      </w:r>
      <w:r w:rsidRPr="00B3126B">
        <w:rPr>
          <w:rFonts w:eastAsia="Times New Roman"/>
          <w:bCs/>
          <w:i/>
          <w:iCs/>
        </w:rPr>
        <w:t>и иными особенностями региональной/муниципальной систем образования</w:t>
      </w:r>
      <w:r w:rsidR="00B3126B">
        <w:rPr>
          <w:rFonts w:eastAsia="Times New Roman"/>
          <w:bCs/>
          <w:i/>
          <w:iCs/>
        </w:rPr>
        <w:t>:</w:t>
      </w:r>
    </w:p>
    <w:p w:rsidR="00CA3EB7" w:rsidRPr="00B3126B" w:rsidRDefault="00B3126B" w:rsidP="00B3126B">
      <w:pPr>
        <w:jc w:val="both"/>
        <w:rPr>
          <w:rFonts w:eastAsia="Times New Roman"/>
          <w:bCs/>
          <w:iCs/>
        </w:rPr>
      </w:pPr>
      <w:r>
        <w:rPr>
          <w:rFonts w:eastAsia="Times New Roman"/>
          <w:bCs/>
          <w:iCs/>
        </w:rPr>
        <w:t xml:space="preserve"> В</w:t>
      </w:r>
      <w:r w:rsidRPr="00B3126B">
        <w:rPr>
          <w:rFonts w:eastAsia="Times New Roman"/>
          <w:bCs/>
          <w:iCs/>
        </w:rPr>
        <w:t xml:space="preserve"> учебниках, </w:t>
      </w:r>
      <w:r>
        <w:rPr>
          <w:rFonts w:eastAsia="Times New Roman"/>
          <w:bCs/>
          <w:iCs/>
        </w:rPr>
        <w:t xml:space="preserve">по которым работает подавляющее большинство школ, где изучают французский язык, отсутствуют задания в формате ЕГЭ. Для тренировки используются задания из демоверсий разных лет, из открытого банка заданий на сайте ФИПИ, упражнения, подобранные или составленные учителями самостоятельно. </w:t>
      </w:r>
    </w:p>
    <w:p w:rsidR="005F583C" w:rsidRDefault="005F583C" w:rsidP="002D3F3B">
      <w:pPr>
        <w:pStyle w:val="3"/>
        <w:numPr>
          <w:ilvl w:val="0"/>
          <w:numId w:val="0"/>
        </w:numPr>
        <w:ind w:left="720"/>
        <w:jc w:val="both"/>
        <w:rPr>
          <w:rFonts w:ascii="Times New Roman" w:hAnsi="Times New Roman"/>
          <w:bCs w:val="0"/>
        </w:rPr>
      </w:pPr>
    </w:p>
    <w:p w:rsidR="00B46154" w:rsidRDefault="002D3F3B" w:rsidP="002D3F3B">
      <w:pPr>
        <w:pStyle w:val="3"/>
        <w:numPr>
          <w:ilvl w:val="0"/>
          <w:numId w:val="0"/>
        </w:numPr>
        <w:ind w:left="720"/>
        <w:jc w:val="both"/>
        <w:rPr>
          <w:rFonts w:ascii="Times New Roman" w:hAnsi="Times New Roman"/>
          <w:b w:val="0"/>
          <w:bCs w:val="0"/>
        </w:rPr>
      </w:pPr>
      <w:r w:rsidRPr="002D3F3B">
        <w:rPr>
          <w:rFonts w:ascii="Times New Roman" w:hAnsi="Times New Roman"/>
          <w:bCs w:val="0"/>
        </w:rPr>
        <w:t>3.2.3</w:t>
      </w:r>
      <w:r w:rsidR="005F583C">
        <w:rPr>
          <w:rFonts w:ascii="Times New Roman" w:hAnsi="Times New Roman"/>
          <w:bCs w:val="0"/>
        </w:rPr>
        <w:t>.</w:t>
      </w:r>
      <w:r>
        <w:rPr>
          <w:rFonts w:ascii="Times New Roman" w:hAnsi="Times New Roman"/>
          <w:b w:val="0"/>
          <w:bCs w:val="0"/>
        </w:rPr>
        <w:t xml:space="preserve"> </w:t>
      </w:r>
      <w:r w:rsidR="007E61D8" w:rsidRPr="00D65DF5">
        <w:rPr>
          <w:rFonts w:ascii="Times New Roman" w:hAnsi="Times New Roman"/>
          <w:b w:val="0"/>
          <w:bCs w:val="0"/>
        </w:rPr>
        <w:t xml:space="preserve">Анализ </w:t>
      </w:r>
      <w:proofErr w:type="spellStart"/>
      <w:r w:rsidR="007E61D8" w:rsidRPr="00D65DF5">
        <w:rPr>
          <w:rFonts w:ascii="Times New Roman" w:hAnsi="Times New Roman"/>
          <w:b w:val="0"/>
          <w:bCs w:val="0"/>
        </w:rPr>
        <w:t>метапредметных</w:t>
      </w:r>
      <w:proofErr w:type="spellEnd"/>
      <w:r w:rsidR="007E61D8" w:rsidRPr="00D65DF5">
        <w:rPr>
          <w:rFonts w:ascii="Times New Roman" w:hAnsi="Times New Roman"/>
          <w:b w:val="0"/>
          <w:bCs w:val="0"/>
        </w:rPr>
        <w:t xml:space="preserve"> результатов обучения, повлиявших на выполнение заданий КИМ</w:t>
      </w:r>
    </w:p>
    <w:p w:rsidR="00C27411" w:rsidRPr="00C27411" w:rsidRDefault="00C27411" w:rsidP="00C27411"/>
    <w:p w:rsidR="005F583C" w:rsidRDefault="00C27411" w:rsidP="00C27411">
      <w:pPr>
        <w:ind w:firstLine="709"/>
        <w:jc w:val="both"/>
      </w:pPr>
      <w:r>
        <w:t>При выполнении заданий экзаменационной работы участники демонстрируют р</w:t>
      </w:r>
      <w:r w:rsidR="007747D6">
        <w:t xml:space="preserve">азличные </w:t>
      </w:r>
      <w:proofErr w:type="spellStart"/>
      <w:r w:rsidR="007747D6">
        <w:t>метапредметные</w:t>
      </w:r>
      <w:proofErr w:type="spellEnd"/>
      <w:r w:rsidR="007747D6">
        <w:t xml:space="preserve"> умения, приобретенные ими в процессе обучения.</w:t>
      </w:r>
    </w:p>
    <w:p w:rsidR="007747D6" w:rsidRDefault="00C27411" w:rsidP="007747D6">
      <w:pPr>
        <w:jc w:val="both"/>
      </w:pPr>
      <w:r>
        <w:t>Для разделов «</w:t>
      </w:r>
      <w:proofErr w:type="spellStart"/>
      <w:r>
        <w:t>Аудирование</w:t>
      </w:r>
      <w:proofErr w:type="spellEnd"/>
      <w:r>
        <w:t>» и «Чтение» важно уметь обобщать информацию</w:t>
      </w:r>
      <w:r w:rsidR="007747D6">
        <w:t>;</w:t>
      </w:r>
      <w:r>
        <w:t xml:space="preserve"> определять главную тему высказывания или текста</w:t>
      </w:r>
      <w:r w:rsidR="007747D6">
        <w:t>;</w:t>
      </w:r>
      <w:r>
        <w:t xml:space="preserve"> выделять основную мысль, </w:t>
      </w:r>
      <w:r w:rsidR="007747D6">
        <w:t xml:space="preserve">не концентрируясь на второстепенных деталях; </w:t>
      </w:r>
      <w:r w:rsidR="007747D6" w:rsidRPr="00D73C5D">
        <w:t>прогнозировать</w:t>
      </w:r>
      <w:r w:rsidR="007747D6">
        <w:t xml:space="preserve"> содержание текста по заголовку </w:t>
      </w:r>
      <w:proofErr w:type="gramStart"/>
      <w:r w:rsidR="007747D6">
        <w:t xml:space="preserve">или по ключевым </w:t>
      </w:r>
      <w:r w:rsidR="007747D6" w:rsidRPr="00D73C5D">
        <w:t>словам</w:t>
      </w:r>
      <w:proofErr w:type="gramEnd"/>
      <w:r w:rsidR="007747D6" w:rsidRPr="00D73C5D">
        <w:t>;</w:t>
      </w:r>
      <w:r w:rsidR="007747D6">
        <w:t xml:space="preserve"> видеть логические связи в тексте. Кроме того,</w:t>
      </w:r>
      <w:r w:rsidR="007747D6" w:rsidRPr="00D73C5D">
        <w:t xml:space="preserve"> в разделе «Чтение» </w:t>
      </w:r>
      <w:r w:rsidR="007747D6">
        <w:t>важно владеть</w:t>
      </w:r>
      <w:r w:rsidR="007747D6" w:rsidRPr="00D73C5D">
        <w:t xml:space="preserve"> навыками смыслового чтения текстов различных стилей и жанров в соответствии с целями и задачами.</w:t>
      </w:r>
    </w:p>
    <w:p w:rsidR="005F583C" w:rsidRDefault="005F583C" w:rsidP="005F583C">
      <w:pPr>
        <w:jc w:val="both"/>
      </w:pPr>
      <w:r w:rsidRPr="00D73C5D">
        <w:t xml:space="preserve">В </w:t>
      </w:r>
      <w:r w:rsidR="005B2B4B">
        <w:t>процессе обучения, выполняя задания раздела</w:t>
      </w:r>
      <w:r w:rsidRPr="00D73C5D">
        <w:t xml:space="preserve"> «Грамматика и лексика»</w:t>
      </w:r>
      <w:r w:rsidR="005B2B4B">
        <w:t xml:space="preserve">, необходимо </w:t>
      </w:r>
      <w:r w:rsidRPr="00D73C5D">
        <w:t>умение использовать справочный материал (</w:t>
      </w:r>
      <w:r w:rsidR="005B2B4B">
        <w:t>двуязычные и толковые</w:t>
      </w:r>
      <w:r w:rsidR="005B2B4B" w:rsidRPr="00D73C5D">
        <w:t xml:space="preserve"> словари</w:t>
      </w:r>
      <w:r w:rsidR="005B2B4B">
        <w:t>,</w:t>
      </w:r>
      <w:r w:rsidR="005B2B4B" w:rsidRPr="00D73C5D">
        <w:t xml:space="preserve"> </w:t>
      </w:r>
      <w:r w:rsidR="005B2B4B">
        <w:t xml:space="preserve">грамматические справочники, </w:t>
      </w:r>
      <w:r w:rsidRPr="00D73C5D">
        <w:t>мультимедийные средства).</w:t>
      </w:r>
    </w:p>
    <w:p w:rsidR="00A2092F" w:rsidRDefault="005B2B4B" w:rsidP="005F583C">
      <w:pPr>
        <w:jc w:val="both"/>
      </w:pPr>
      <w:r>
        <w:t xml:space="preserve">Для раздела «Письменная речь» необходимо умение составлять тексты в письменной форме, следуя предложенному формату; </w:t>
      </w:r>
      <w:r w:rsidR="00A2092F">
        <w:t xml:space="preserve">умение работать с информацией из различных источников; </w:t>
      </w:r>
      <w:r>
        <w:t xml:space="preserve">уметь проводить анализ, сравнение, обобщение информации, </w:t>
      </w:r>
      <w:r w:rsidR="00A2092F">
        <w:t>устанавливать аналогии и причинно-следственные связи; логически выстраивать рассуждение.</w:t>
      </w:r>
    </w:p>
    <w:p w:rsidR="00922751" w:rsidRDefault="00A2092F" w:rsidP="00922751">
      <w:pPr>
        <w:jc w:val="both"/>
      </w:pPr>
      <w:r>
        <w:t>Для тренировки и выполнения заданий раздела «Говорение» необходимо умение</w:t>
      </w:r>
      <w:r w:rsidR="005F583C" w:rsidRPr="00D73C5D">
        <w:t xml:space="preserve"> строить своё </w:t>
      </w:r>
      <w:r>
        <w:t xml:space="preserve">устное </w:t>
      </w:r>
      <w:r w:rsidR="005F583C" w:rsidRPr="00D73C5D">
        <w:t>высказывание в соответст</w:t>
      </w:r>
      <w:r>
        <w:t>вии с коммуникационной задачей</w:t>
      </w:r>
      <w:r w:rsidR="005F583C" w:rsidRPr="00D73C5D">
        <w:t xml:space="preserve">; </w:t>
      </w:r>
      <w:r>
        <w:t xml:space="preserve">умение </w:t>
      </w:r>
      <w:r w:rsidR="005F583C" w:rsidRPr="00D73C5D">
        <w:t>записывать в цифр</w:t>
      </w:r>
      <w:r>
        <w:t>овой форме свой ответ</w:t>
      </w:r>
      <w:r w:rsidR="00922751">
        <w:t xml:space="preserve">; для выполнения задания №2 иметь навык запроса информации у </w:t>
      </w:r>
      <w:proofErr w:type="gramStart"/>
      <w:r w:rsidR="00922751">
        <w:t xml:space="preserve">собеседника; </w:t>
      </w:r>
      <w:r w:rsidR="005F583C" w:rsidRPr="00D73C5D">
        <w:t xml:space="preserve"> </w:t>
      </w:r>
      <w:r w:rsidR="00922751">
        <w:t>для</w:t>
      </w:r>
      <w:proofErr w:type="gramEnd"/>
      <w:r w:rsidR="00922751">
        <w:t xml:space="preserve"> выполнения задания №3 – иметь навык взаимодействия с интервьюером; для выполнения задания №4 – уметь планировать свое высказывание. </w:t>
      </w:r>
    </w:p>
    <w:p w:rsidR="00922751" w:rsidRDefault="00922751" w:rsidP="00922751">
      <w:pPr>
        <w:jc w:val="both"/>
      </w:pPr>
      <w:r>
        <w:t xml:space="preserve">Для выполнения заданий ЕГЭ важно умение правильно распределять время и обладать навыком самоконтроля. </w:t>
      </w:r>
    </w:p>
    <w:p w:rsidR="00E60CBB" w:rsidRDefault="00E60CBB" w:rsidP="00922751">
      <w:pPr>
        <w:jc w:val="both"/>
      </w:pPr>
      <w:r>
        <w:t xml:space="preserve">При выполнении заданий всех разделов наблюдается недостаточная </w:t>
      </w:r>
      <w:proofErr w:type="spellStart"/>
      <w:r>
        <w:t>сформированность</w:t>
      </w:r>
      <w:proofErr w:type="spellEnd"/>
      <w:r>
        <w:t xml:space="preserve"> таких </w:t>
      </w:r>
      <w:proofErr w:type="spellStart"/>
      <w:r>
        <w:t>метапредметных</w:t>
      </w:r>
      <w:proofErr w:type="spellEnd"/>
      <w:r>
        <w:t xml:space="preserve"> умений, как </w:t>
      </w:r>
    </w:p>
    <w:p w:rsidR="00105DAF" w:rsidRDefault="00E60CBB" w:rsidP="00922751">
      <w:pPr>
        <w:jc w:val="both"/>
      </w:pPr>
      <w:r w:rsidRPr="00876C9D">
        <w:sym w:font="Symbol" w:char="F0B7"/>
      </w:r>
      <w:r>
        <w:t xml:space="preserve"> умение внимательно вчитаться в текст задания и пон</w:t>
      </w:r>
      <w:r w:rsidR="00105DAF">
        <w:t>ять, что требуется от участника:</w:t>
      </w:r>
      <w:r>
        <w:t xml:space="preserve">  </w:t>
      </w:r>
      <w:r w:rsidR="0006731D">
        <w:t xml:space="preserve"> </w:t>
      </w:r>
    </w:p>
    <w:p w:rsidR="00105DAF" w:rsidRDefault="00105DAF" w:rsidP="00922751">
      <w:pPr>
        <w:jc w:val="both"/>
      </w:pPr>
      <w:r>
        <w:t>- В</w:t>
      </w:r>
      <w:r w:rsidR="0006731D">
        <w:t xml:space="preserve"> заданиях 19-25 раздела «Грамматика и лексика» некоторые участники вместо грамматического преобразования форм пытаются преобразовывать их лексически, то есть воспринимают некоторые задания, как задания на словообразование. </w:t>
      </w:r>
    </w:p>
    <w:p w:rsidR="00105DAF" w:rsidRDefault="00105DAF" w:rsidP="00922751">
      <w:pPr>
        <w:jc w:val="both"/>
      </w:pPr>
      <w:r>
        <w:t xml:space="preserve"> - В</w:t>
      </w:r>
      <w:r w:rsidR="0006731D">
        <w:t xml:space="preserve"> задании 39 (письмо другу) распространенной ошибкой является постановка вопросов не на ту тему, которая указана в задании. То же самое относится и к выводу в задании 40: вывод формулируется не на указанную тему. </w:t>
      </w:r>
    </w:p>
    <w:p w:rsidR="00105DAF" w:rsidRDefault="00105DAF" w:rsidP="00922751">
      <w:pPr>
        <w:jc w:val="both"/>
      </w:pPr>
      <w:r>
        <w:t xml:space="preserve">- В задании 40 указано, что числительные нужно записывать числами, но некоторые участники пишут их прописью. </w:t>
      </w:r>
    </w:p>
    <w:p w:rsidR="00105DAF" w:rsidRDefault="00105DAF" w:rsidP="00922751">
      <w:pPr>
        <w:jc w:val="both"/>
      </w:pPr>
      <w:r>
        <w:t xml:space="preserve">- </w:t>
      </w:r>
      <w:r w:rsidR="0006731D">
        <w:t xml:space="preserve">В </w:t>
      </w:r>
      <w:r>
        <w:t>задании 3 раздела</w:t>
      </w:r>
      <w:r w:rsidR="0006731D">
        <w:t xml:space="preserve"> «Говорение»</w:t>
      </w:r>
      <w:r>
        <w:t xml:space="preserve"> даются ответы, состоящие из одного простого предложения, хотя в формулировке задания сказано, что ответ должен состоять из 2-3 </w:t>
      </w:r>
      <w:r>
        <w:lastRenderedPageBreak/>
        <w:t>предложений. То, что это связано с невнимательным прочтением задания, понятно по участникам, имеющим достаточно высокий уровень владения языком.</w:t>
      </w:r>
    </w:p>
    <w:p w:rsidR="00A4643D" w:rsidRDefault="00A4643D" w:rsidP="00922751">
      <w:pPr>
        <w:jc w:val="both"/>
      </w:pPr>
      <w:r w:rsidRPr="00876C9D">
        <w:sym w:font="Symbol" w:char="F0B7"/>
      </w:r>
      <w:r>
        <w:t xml:space="preserve"> самоконтроль и </w:t>
      </w:r>
      <w:proofErr w:type="spellStart"/>
      <w:r>
        <w:t>самокоррекция</w:t>
      </w:r>
      <w:proofErr w:type="spellEnd"/>
      <w:r>
        <w:t xml:space="preserve">: </w:t>
      </w:r>
    </w:p>
    <w:p w:rsidR="00A4643D" w:rsidRDefault="00A4643D" w:rsidP="00922751">
      <w:pPr>
        <w:jc w:val="both"/>
      </w:pPr>
      <w:r>
        <w:t xml:space="preserve">- Участник не может рационально распределить время, уделяя слишком много времени сложному для себя заданию, из-за чего не хватает времени на выполнение какого-либо другого задания. </w:t>
      </w:r>
    </w:p>
    <w:p w:rsidR="00A4643D" w:rsidRDefault="00A4643D" w:rsidP="00922751">
      <w:pPr>
        <w:jc w:val="both"/>
      </w:pPr>
      <w:r w:rsidRPr="00876C9D">
        <w:sym w:font="Symbol" w:char="F0B7"/>
      </w:r>
      <w:r>
        <w:t xml:space="preserve"> Допускаются досадные ошибки</w:t>
      </w:r>
      <w:r w:rsidR="00EA437D">
        <w:t>. Н</w:t>
      </w:r>
      <w:r>
        <w:t xml:space="preserve">апример, в задании на словообразование, когда лексическая единица образована правильно, </w:t>
      </w:r>
      <w:r w:rsidR="00EA437D">
        <w:t>но отсутствует окончание множественного числа или пропущена буква.</w:t>
      </w:r>
    </w:p>
    <w:p w:rsidR="00A4643D" w:rsidRDefault="00A4643D" w:rsidP="00922751">
      <w:pPr>
        <w:jc w:val="both"/>
      </w:pPr>
      <w:r w:rsidRPr="00876C9D">
        <w:sym w:font="Symbol" w:char="F0B7"/>
      </w:r>
      <w:r>
        <w:t xml:space="preserve"> Допускаются ошибки при переносе ответов в бланк ответа.</w:t>
      </w:r>
    </w:p>
    <w:p w:rsidR="00386F3B" w:rsidRPr="00FA4B3A" w:rsidRDefault="00386F3B" w:rsidP="00EA437D">
      <w:pPr>
        <w:spacing w:line="360" w:lineRule="auto"/>
        <w:jc w:val="both"/>
      </w:pPr>
    </w:p>
    <w:p w:rsidR="005060D9" w:rsidRDefault="00FF438C" w:rsidP="00FF438C">
      <w:pPr>
        <w:pStyle w:val="3"/>
        <w:numPr>
          <w:ilvl w:val="0"/>
          <w:numId w:val="0"/>
        </w:numPr>
        <w:ind w:left="720"/>
        <w:rPr>
          <w:rFonts w:ascii="Times New Roman" w:hAnsi="Times New Roman"/>
          <w:b w:val="0"/>
          <w:bCs w:val="0"/>
        </w:rPr>
      </w:pPr>
      <w:r w:rsidRPr="00FF438C">
        <w:rPr>
          <w:rFonts w:ascii="Times New Roman" w:hAnsi="Times New Roman"/>
          <w:iCs/>
        </w:rPr>
        <w:t xml:space="preserve">3.2.4. </w:t>
      </w:r>
      <w:r w:rsidR="002A19D5" w:rsidRPr="00B86ACD">
        <w:rPr>
          <w:rFonts w:ascii="Times New Roman" w:hAnsi="Times New Roman"/>
          <w:b w:val="0"/>
          <w:iCs/>
        </w:rPr>
        <w:t>Выводы</w:t>
      </w:r>
      <w:r w:rsidR="00914ADF" w:rsidRPr="00B86ACD">
        <w:rPr>
          <w:rFonts w:ascii="Times New Roman" w:hAnsi="Times New Roman"/>
          <w:b w:val="0"/>
          <w:bCs w:val="0"/>
        </w:rPr>
        <w:t xml:space="preserve"> об итогах анализа выполнения заданий, групп заданий</w:t>
      </w:r>
      <w:r w:rsidR="00381450" w:rsidRPr="00B86ACD">
        <w:rPr>
          <w:rFonts w:ascii="Times New Roman" w:hAnsi="Times New Roman"/>
          <w:b w:val="0"/>
          <w:bCs w:val="0"/>
        </w:rPr>
        <w:t>:</w:t>
      </w:r>
      <w:r w:rsidR="005060D9" w:rsidRPr="00B86ACD">
        <w:rPr>
          <w:rFonts w:ascii="Times New Roman" w:hAnsi="Times New Roman"/>
          <w:b w:val="0"/>
          <w:bCs w:val="0"/>
        </w:rPr>
        <w:t xml:space="preserve"> </w:t>
      </w:r>
    </w:p>
    <w:p w:rsidR="00CA3EB7" w:rsidRDefault="00CA3EB7" w:rsidP="00B86ACD"/>
    <w:p w:rsidR="000A3185" w:rsidRDefault="00FF438C" w:rsidP="00FF438C">
      <w:pPr>
        <w:jc w:val="both"/>
      </w:pPr>
      <w:r>
        <w:t>1. Результаты ЕГЭ-</w:t>
      </w:r>
      <w:r w:rsidRPr="004622DE">
        <w:t>2</w:t>
      </w:r>
      <w:r>
        <w:t>022 в целом свидетельствуют о достаточно высокой степени</w:t>
      </w:r>
      <w:r w:rsidRPr="004622DE">
        <w:t xml:space="preserve"> </w:t>
      </w:r>
      <w:proofErr w:type="spellStart"/>
      <w:r w:rsidRPr="004622DE">
        <w:t>сформированности</w:t>
      </w:r>
      <w:proofErr w:type="spellEnd"/>
      <w:r w:rsidRPr="004622DE">
        <w:t xml:space="preserve"> умений при выполнении заданий как письменной, так и устной части экзамена.</w:t>
      </w:r>
      <w:r>
        <w:t xml:space="preserve"> Это подтверждается достаточно высоким средним показателем выполнения заданий всех разделов.</w:t>
      </w:r>
    </w:p>
    <w:p w:rsidR="00F8554B" w:rsidRDefault="000A3185" w:rsidP="002764EE">
      <w:pPr>
        <w:contextualSpacing/>
        <w:jc w:val="both"/>
      </w:pPr>
      <w:r>
        <w:t>2. Из пяти разделов экзамена (</w:t>
      </w:r>
      <w:r w:rsidRPr="004622DE">
        <w:t>«</w:t>
      </w:r>
      <w:proofErr w:type="spellStart"/>
      <w:r w:rsidRPr="004622DE">
        <w:t>Аудировани</w:t>
      </w:r>
      <w:r>
        <w:t>е</w:t>
      </w:r>
      <w:proofErr w:type="spellEnd"/>
      <w:r>
        <w:t>», «Чтение»,</w:t>
      </w:r>
      <w:r w:rsidR="00CF4F8F">
        <w:t xml:space="preserve"> «Грамматика и лексика», «Письменная речь</w:t>
      </w:r>
      <w:r>
        <w:t>»,</w:t>
      </w:r>
      <w:r w:rsidRPr="004622DE">
        <w:t xml:space="preserve"> «Говорение»</w:t>
      </w:r>
      <w:r>
        <w:t>) традиционно все участники экзамена – независимо от уровня подготовки –  менее успешно справились с разделом «Грамматика и лексика», что свидетельствует</w:t>
      </w:r>
      <w:r w:rsidRPr="004622DE">
        <w:t xml:space="preserve"> о не вполне достаточной степени владения грамматическим материалом и лексическими единицами.</w:t>
      </w:r>
      <w:r w:rsidR="002764EE">
        <w:t xml:space="preserve"> Задания на словообразование вызывают наибольшие трудности в данном разделе особенно у участников с невысоким уровнем подготовки</w:t>
      </w:r>
      <w:r w:rsidR="00154EF9">
        <w:t>, набравших от минимального до 60 баллов</w:t>
      </w:r>
      <w:r w:rsidR="002764EE">
        <w:t>.</w:t>
      </w:r>
      <w:r>
        <w:t xml:space="preserve"> Недостаточность освоения грамматического материала и недостаточност</w:t>
      </w:r>
      <w:r w:rsidR="00CF4F8F">
        <w:t>ь лексического запаса проявляется</w:t>
      </w:r>
      <w:r>
        <w:t xml:space="preserve"> и в более низких баллах за языковое оформление письменног</w:t>
      </w:r>
      <w:r w:rsidR="00CF4F8F">
        <w:t>о высказывания в разделе «Письменная речь</w:t>
      </w:r>
      <w:r>
        <w:t>» или устного высказывания в разделе «Говорение».</w:t>
      </w:r>
    </w:p>
    <w:p w:rsidR="002764EE" w:rsidRDefault="002764EE" w:rsidP="002764EE">
      <w:pPr>
        <w:contextualSpacing/>
        <w:jc w:val="both"/>
      </w:pPr>
      <w:r>
        <w:t>3. В 2022 году участники более успешно</w:t>
      </w:r>
      <w:r w:rsidR="00154EF9">
        <w:t xml:space="preserve">, чем в предыдущем году, </w:t>
      </w:r>
      <w:r>
        <w:t xml:space="preserve">справились </w:t>
      </w:r>
      <w:r w:rsidR="00154EF9">
        <w:t>с заданием 11 раздела «Чтение». Это задание на восстановление структурно-смысловых связей в тексте является непростым для участников экзамена. Средний показатель выполнения в 2022 году – 91,90%, в 2021 – 82, 23%.</w:t>
      </w:r>
    </w:p>
    <w:p w:rsidR="00281328" w:rsidRDefault="00281328" w:rsidP="002764EE">
      <w:pPr>
        <w:contextualSpacing/>
        <w:jc w:val="both"/>
      </w:pPr>
      <w:r>
        <w:t xml:space="preserve">4. </w:t>
      </w:r>
      <w:r w:rsidR="00BF6388">
        <w:t>В 2022 году з</w:t>
      </w:r>
      <w:r>
        <w:t>адания раздела «Письменная речь» и часть заданий раздела «Говорение»</w:t>
      </w:r>
      <w:r w:rsidR="00BF6388">
        <w:t xml:space="preserve"> претерпели содержательные изменения. В разделе «Письменная речь» наиболее существенные изменения произошли в задании 40. Однако средний процент выполнения по критерию «содержание», наиболее значимому, даже несколько выше, чем в 2021 году: 78,10% и 77,21% соответственно. Тем не менее, существенное падение процента выполнения по критерию «содержание» наблюдается в группе набравших от минимального до 60 баллов. 2021 год – 46,67%, 2022 год – 28,57%. Это свидетельствует о недостаточной </w:t>
      </w:r>
      <w:proofErr w:type="spellStart"/>
      <w:r w:rsidR="00BF6388">
        <w:t>отработанности</w:t>
      </w:r>
      <w:proofErr w:type="spellEnd"/>
      <w:r w:rsidR="00BF6388">
        <w:t xml:space="preserve"> формата у данной группы участников. </w:t>
      </w:r>
      <w:r w:rsidR="00B65716">
        <w:t>У других групп участников процент выполнения соотносим с результатами предыдущего года.</w:t>
      </w:r>
    </w:p>
    <w:p w:rsidR="00B65716" w:rsidRDefault="00B65716" w:rsidP="002764EE">
      <w:pPr>
        <w:contextualSpacing/>
        <w:jc w:val="both"/>
      </w:pPr>
      <w:r>
        <w:t xml:space="preserve">В разделе «Говорение» </w:t>
      </w:r>
      <w:r w:rsidR="000717CB">
        <w:t xml:space="preserve">по сравнению с предыдущим годом </w:t>
      </w:r>
      <w:r>
        <w:t xml:space="preserve">существенное падение процента выполнения заданий, претерпевших изменения, также наблюдается в группе </w:t>
      </w:r>
      <w:r w:rsidR="000717CB">
        <w:t xml:space="preserve">набравших от минимального до 60 баллов. Если в 2021 году средний показатель выполнения задания 3 в данной группе участников составлял 75,00%, то с изменением формата задания он снизился до 47,14%. Статистические показатели свидетельствуют, что участники с невысоким уровнем подготовки не успели адаптироваться к новому формату заданий. </w:t>
      </w:r>
    </w:p>
    <w:p w:rsidR="00DE2244" w:rsidRDefault="003322C7" w:rsidP="00DE2244">
      <w:pPr>
        <w:jc w:val="both"/>
      </w:pPr>
      <w:r>
        <w:t>5. Рекомендации</w:t>
      </w:r>
      <w:r w:rsidR="00DE2244">
        <w:t xml:space="preserve"> </w:t>
      </w:r>
      <w:r w:rsidR="00DE2244" w:rsidRPr="00DE2244">
        <w:rPr>
          <w:rFonts w:eastAsia="Times New Roman"/>
          <w:bCs/>
          <w:iCs/>
        </w:rPr>
        <w:t>для системы образован</w:t>
      </w:r>
      <w:r w:rsidR="00DE2244">
        <w:rPr>
          <w:rFonts w:eastAsia="Times New Roman"/>
          <w:bCs/>
          <w:iCs/>
        </w:rPr>
        <w:t>ия Санкт-Петербурга, включенные в</w:t>
      </w:r>
      <w:r w:rsidR="00DE2244" w:rsidRPr="00DE2244">
        <w:rPr>
          <w:rFonts w:eastAsia="Times New Roman"/>
          <w:bCs/>
          <w:iCs/>
        </w:rPr>
        <w:t xml:space="preserve"> статистико-аналитический отчет результатов ЕГЭ по учебному предмету в 2021</w:t>
      </w:r>
      <w:r w:rsidR="00DE2244">
        <w:rPr>
          <w:rFonts w:eastAsia="Times New Roman"/>
          <w:bCs/>
          <w:iCs/>
        </w:rPr>
        <w:t xml:space="preserve"> году, положительно отразились н</w:t>
      </w:r>
      <w:r w:rsidR="002909CC">
        <w:rPr>
          <w:rFonts w:eastAsia="Times New Roman"/>
          <w:bCs/>
          <w:iCs/>
        </w:rPr>
        <w:t>а результатах ЕГЭ. Э</w:t>
      </w:r>
      <w:r w:rsidR="00DE2244">
        <w:rPr>
          <w:rFonts w:eastAsia="Times New Roman"/>
          <w:bCs/>
          <w:iCs/>
        </w:rPr>
        <w:t xml:space="preserve">то связано с широким обсуждением на методических объединениях учителей изменения формата ГИА-11 по иностранным языкам и </w:t>
      </w:r>
      <w:r w:rsidR="00DE2244">
        <w:t>методики</w:t>
      </w:r>
      <w:r w:rsidR="00DE2244" w:rsidRPr="00674144">
        <w:t xml:space="preserve"> подготовки обучающихся к выполнению заданий в новом формате</w:t>
      </w:r>
      <w:r w:rsidR="00DE2244">
        <w:t>.</w:t>
      </w:r>
    </w:p>
    <w:p w:rsidR="00DE2244" w:rsidRPr="00FC7E77" w:rsidRDefault="00DE2244" w:rsidP="00DE2244">
      <w:pPr>
        <w:contextualSpacing/>
        <w:jc w:val="both"/>
      </w:pPr>
      <w:r>
        <w:lastRenderedPageBreak/>
        <w:t>6. Мероприятия</w:t>
      </w:r>
      <w:r w:rsidR="00FC7E77">
        <w:t>, включённые в дорожную карту на 2021-2022</w:t>
      </w:r>
      <w:r>
        <w:t xml:space="preserve"> год, несомненно способствовал</w:t>
      </w:r>
      <w:r w:rsidR="00FC7E77">
        <w:t>и</w:t>
      </w:r>
      <w:r>
        <w:t xml:space="preserve"> лучшей подготовке обучающихся к ЕГЭ. Прежде всего это курсы повышения квалифик</w:t>
      </w:r>
      <w:r w:rsidR="00FC7E77">
        <w:t xml:space="preserve">ации для учителей по программе </w:t>
      </w:r>
      <w:r w:rsidR="00FC7E77" w:rsidRPr="00A921EB">
        <w:t>«Технология подготовки учащихся к сдаче ЕГЭ по французскому языку»</w:t>
      </w:r>
      <w:r w:rsidR="00FC7E77">
        <w:t>.</w:t>
      </w:r>
      <w:r>
        <w:t xml:space="preserve"> Слушателями курсов были учителя, работающие в старших классах, но не являющиеся экспертами ЕГЭ.</w:t>
      </w:r>
      <w:r w:rsidR="00FC7E77">
        <w:t xml:space="preserve"> Руководителями комиссии был проведен </w:t>
      </w:r>
      <w:proofErr w:type="spellStart"/>
      <w:r w:rsidR="00FC7E77">
        <w:t>вебинар</w:t>
      </w:r>
      <w:proofErr w:type="spellEnd"/>
      <w:r w:rsidR="00FC7E77">
        <w:t xml:space="preserve"> для учителей Северо-Западного региона, посвященный заданиям нового формата, а также</w:t>
      </w:r>
      <w:r>
        <w:t xml:space="preserve"> подготовлено несколько </w:t>
      </w:r>
      <w:proofErr w:type="spellStart"/>
      <w:r>
        <w:t>видеоконсультаций</w:t>
      </w:r>
      <w:proofErr w:type="spellEnd"/>
      <w:r>
        <w:t xml:space="preserve"> в помощь старшеклассникам и учителям, работающим в выпускных классах.</w:t>
      </w:r>
    </w:p>
    <w:p w:rsidR="00E8423A" w:rsidRDefault="00E8423A" w:rsidP="00EF6FD9">
      <w:pPr>
        <w:spacing w:line="360" w:lineRule="auto"/>
        <w:jc w:val="both"/>
      </w:pPr>
    </w:p>
    <w:p w:rsidR="00E8423A" w:rsidRDefault="00E8423A" w:rsidP="00EF6FD9">
      <w:pPr>
        <w:spacing w:line="360" w:lineRule="auto"/>
        <w:jc w:val="both"/>
      </w:pPr>
    </w:p>
    <w:p w:rsidR="00E8423A" w:rsidRPr="00FC6BBF" w:rsidRDefault="00E8423A" w:rsidP="00E8423A">
      <w:pPr>
        <w:pStyle w:val="2"/>
        <w:jc w:val="center"/>
        <w:rPr>
          <w:rFonts w:ascii="Times New Roman" w:hAnsi="Times New Roman"/>
          <w:smallCaps/>
          <w:sz w:val="28"/>
          <w:szCs w:val="28"/>
        </w:rPr>
      </w:pPr>
      <w:r w:rsidRPr="00FC6BBF">
        <w:rPr>
          <w:rFonts w:ascii="Times New Roman" w:hAnsi="Times New Roman"/>
          <w:b/>
          <w:bCs/>
          <w:color w:val="auto"/>
          <w:sz w:val="28"/>
          <w:szCs w:val="28"/>
        </w:rPr>
        <w:t xml:space="preserve">Раздел 4. РЕКОМЕНДАЦИИ </w:t>
      </w:r>
      <w:r>
        <w:rPr>
          <w:rFonts w:ascii="Times New Roman" w:hAnsi="Times New Roman"/>
          <w:b/>
          <w:bCs/>
          <w:color w:val="auto"/>
          <w:sz w:val="28"/>
          <w:szCs w:val="28"/>
        </w:rPr>
        <w:t>ДЛЯ СИСТЕМЫ ОБРАЗОВАНИЯ СУБЪЕКТА РОССИЙСКОЙ ФЕДЕРАЦИИ</w:t>
      </w:r>
    </w:p>
    <w:p w:rsidR="00E8423A" w:rsidRDefault="00E8423A" w:rsidP="00E8423A">
      <w:pPr>
        <w:rPr>
          <w:i/>
        </w:rPr>
      </w:pPr>
    </w:p>
    <w:p w:rsidR="00E8423A" w:rsidRPr="00E8423A" w:rsidRDefault="00E8423A" w:rsidP="00E8423A">
      <w:pPr>
        <w:keepNext/>
        <w:keepLines/>
        <w:tabs>
          <w:tab w:val="left" w:pos="567"/>
        </w:tabs>
        <w:spacing w:before="200"/>
        <w:outlineLvl w:val="2"/>
        <w:rPr>
          <w:rFonts w:eastAsia="SimSun"/>
          <w:b/>
          <w:bCs/>
          <w:vanish/>
          <w:sz w:val="28"/>
        </w:rPr>
      </w:pPr>
    </w:p>
    <w:p w:rsidR="00E8423A" w:rsidRDefault="00E8423A" w:rsidP="001929BB">
      <w:pPr>
        <w:pStyle w:val="3"/>
        <w:numPr>
          <w:ilvl w:val="0"/>
          <w:numId w:val="0"/>
        </w:numPr>
        <w:tabs>
          <w:tab w:val="left" w:pos="567"/>
        </w:tabs>
        <w:jc w:val="both"/>
        <w:rPr>
          <w:rFonts w:ascii="Times New Roman" w:hAnsi="Times New Roman"/>
        </w:rPr>
      </w:pPr>
      <w:r>
        <w:rPr>
          <w:rFonts w:ascii="Times New Roman" w:hAnsi="Times New Roman"/>
        </w:rPr>
        <w:t>4.1. 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субъекте Российской Федерации на основе выявленных типичных затруднений и ошибок</w:t>
      </w:r>
    </w:p>
    <w:p w:rsidR="00E8423A" w:rsidRDefault="00E8423A" w:rsidP="001929BB">
      <w:pPr>
        <w:pStyle w:val="3"/>
        <w:numPr>
          <w:ilvl w:val="0"/>
          <w:numId w:val="0"/>
        </w:numPr>
        <w:ind w:left="720"/>
        <w:jc w:val="both"/>
        <w:rPr>
          <w:rFonts w:ascii="Times New Roman" w:hAnsi="Times New Roman"/>
          <w:b w:val="0"/>
          <w:bCs w:val="0"/>
        </w:rPr>
      </w:pPr>
      <w:proofErr w:type="gramStart"/>
      <w:r w:rsidRPr="00312460">
        <w:rPr>
          <w:rFonts w:ascii="Times New Roman" w:hAnsi="Times New Roman"/>
          <w:bCs w:val="0"/>
        </w:rPr>
        <w:t>4.1.1</w:t>
      </w:r>
      <w:r>
        <w:rPr>
          <w:rFonts w:ascii="Times New Roman" w:hAnsi="Times New Roman"/>
          <w:b w:val="0"/>
          <w:bCs w:val="0"/>
        </w:rPr>
        <w:t>.…</w:t>
      </w:r>
      <w:proofErr w:type="gramEnd"/>
      <w:r w:rsidRPr="00B86ACD">
        <w:rPr>
          <w:rFonts w:ascii="Times New Roman" w:hAnsi="Times New Roman"/>
          <w:b w:val="0"/>
          <w:bCs w:val="0"/>
        </w:rPr>
        <w:t>по совершенствованию преподавания учебного предмета всем обучающимся</w:t>
      </w:r>
    </w:p>
    <w:p w:rsidR="00E8423A" w:rsidRPr="00A71823" w:rsidRDefault="00E8423A" w:rsidP="001929BB">
      <w:pPr>
        <w:pStyle w:val="3"/>
        <w:numPr>
          <w:ilvl w:val="0"/>
          <w:numId w:val="0"/>
        </w:numPr>
        <w:ind w:left="-425"/>
        <w:jc w:val="both"/>
        <w:rPr>
          <w:rFonts w:ascii="Times New Roman" w:hAnsi="Times New Roman"/>
          <w:b w:val="0"/>
          <w:sz w:val="24"/>
        </w:rPr>
      </w:pPr>
      <w:r w:rsidRPr="00674144">
        <w:rPr>
          <w:rFonts w:ascii="Times New Roman" w:hAnsi="Times New Roman"/>
          <w:b w:val="0"/>
          <w:bCs w:val="0"/>
          <w:sz w:val="24"/>
        </w:rPr>
        <w:t xml:space="preserve">- Рекомендовать </w:t>
      </w:r>
      <w:r w:rsidRPr="00674144">
        <w:rPr>
          <w:rFonts w:ascii="Times New Roman" w:hAnsi="Times New Roman"/>
          <w:b w:val="0"/>
          <w:sz w:val="24"/>
        </w:rPr>
        <w:t>администрациям образовательных учреждений привлекать к работе в старших классах только тех учителей, которые владеют методикой подготовки к ЕГЭ и знакомы с принципами оценивания работ</w:t>
      </w:r>
      <w:r>
        <w:rPr>
          <w:rFonts w:ascii="Times New Roman" w:hAnsi="Times New Roman"/>
          <w:b w:val="0"/>
          <w:sz w:val="24"/>
        </w:rPr>
        <w:t xml:space="preserve">, направлять учителей, работающих в старших классах, на курсы «Технология подготовки учащихся к ЕГЭ». </w:t>
      </w:r>
    </w:p>
    <w:p w:rsidR="00E8423A" w:rsidRPr="00A71823" w:rsidRDefault="00E8423A" w:rsidP="001929BB">
      <w:pPr>
        <w:jc w:val="both"/>
        <w:rPr>
          <w:lang w:val="x-none"/>
        </w:rPr>
      </w:pPr>
    </w:p>
    <w:p w:rsidR="00E8423A" w:rsidRPr="00674144" w:rsidRDefault="00E8423A" w:rsidP="00312460">
      <w:pPr>
        <w:ind w:left="-425"/>
      </w:pPr>
      <w:r w:rsidRPr="00674144">
        <w:t>- Рекомендовать учителям:</w:t>
      </w:r>
    </w:p>
    <w:p w:rsidR="00E8423A" w:rsidRDefault="00E8423A" w:rsidP="00312460">
      <w:pPr>
        <w:pStyle w:val="a3"/>
        <w:numPr>
          <w:ilvl w:val="0"/>
          <w:numId w:val="13"/>
        </w:numPr>
        <w:spacing w:line="240" w:lineRule="auto"/>
        <w:jc w:val="both"/>
        <w:rPr>
          <w:rFonts w:ascii="Times New Roman" w:hAnsi="Times New Roman"/>
          <w:sz w:val="24"/>
          <w:szCs w:val="24"/>
        </w:rPr>
      </w:pPr>
      <w:r w:rsidRPr="00A71823">
        <w:rPr>
          <w:rFonts w:ascii="Times New Roman" w:hAnsi="Times New Roman"/>
          <w:sz w:val="24"/>
          <w:szCs w:val="24"/>
        </w:rPr>
        <w:t>шире использовать в процессе подготовки учащихся к ЕГЭ методические рекомендации ФИПИ, материалы из открытого банка заданий ФИПИ, методические рекомендации, ежегодно публикуемые в аналитическом отчете ПК по результатам ЕГЭ.</w:t>
      </w:r>
    </w:p>
    <w:p w:rsidR="00E8423A" w:rsidRDefault="00E8423A" w:rsidP="00312460">
      <w:pPr>
        <w:pStyle w:val="a3"/>
        <w:numPr>
          <w:ilvl w:val="0"/>
          <w:numId w:val="13"/>
        </w:numPr>
        <w:spacing w:line="240" w:lineRule="auto"/>
        <w:jc w:val="both"/>
        <w:rPr>
          <w:rFonts w:ascii="Times New Roman" w:hAnsi="Times New Roman"/>
          <w:sz w:val="24"/>
          <w:szCs w:val="24"/>
        </w:rPr>
      </w:pPr>
      <w:r w:rsidRPr="00A71823">
        <w:rPr>
          <w:rFonts w:ascii="Times New Roman" w:hAnsi="Times New Roman"/>
          <w:sz w:val="24"/>
          <w:szCs w:val="24"/>
        </w:rPr>
        <w:t xml:space="preserve">с самого начала процесса обучения уделять большее внимание заданиям на </w:t>
      </w:r>
      <w:proofErr w:type="spellStart"/>
      <w:r w:rsidRPr="00A71823">
        <w:rPr>
          <w:rFonts w:ascii="Times New Roman" w:hAnsi="Times New Roman"/>
          <w:sz w:val="24"/>
          <w:szCs w:val="24"/>
        </w:rPr>
        <w:t>аудирование</w:t>
      </w:r>
      <w:proofErr w:type="spellEnd"/>
      <w:r w:rsidRPr="00A71823">
        <w:rPr>
          <w:rFonts w:ascii="Times New Roman" w:hAnsi="Times New Roman"/>
          <w:sz w:val="24"/>
          <w:szCs w:val="24"/>
        </w:rPr>
        <w:t xml:space="preserve"> для выработки навыка восприятия речи на слух. Выполнять упражнения на </w:t>
      </w:r>
      <w:proofErr w:type="spellStart"/>
      <w:r w:rsidRPr="00A71823">
        <w:rPr>
          <w:rFonts w:ascii="Times New Roman" w:hAnsi="Times New Roman"/>
          <w:sz w:val="24"/>
          <w:szCs w:val="24"/>
        </w:rPr>
        <w:t>аудирование</w:t>
      </w:r>
      <w:proofErr w:type="spellEnd"/>
      <w:r w:rsidRPr="00A71823">
        <w:rPr>
          <w:rFonts w:ascii="Times New Roman" w:hAnsi="Times New Roman"/>
          <w:sz w:val="24"/>
          <w:szCs w:val="24"/>
        </w:rPr>
        <w:t xml:space="preserve"> регулярно, используя аутентичные аудиоматериалы. </w:t>
      </w:r>
    </w:p>
    <w:p w:rsidR="00E8423A" w:rsidRDefault="00E8423A" w:rsidP="00312460">
      <w:pPr>
        <w:pStyle w:val="a3"/>
        <w:numPr>
          <w:ilvl w:val="0"/>
          <w:numId w:val="13"/>
        </w:numPr>
        <w:spacing w:line="240" w:lineRule="auto"/>
        <w:jc w:val="both"/>
        <w:rPr>
          <w:rFonts w:ascii="Times New Roman" w:hAnsi="Times New Roman"/>
          <w:sz w:val="24"/>
          <w:szCs w:val="24"/>
        </w:rPr>
      </w:pPr>
      <w:r w:rsidRPr="00A71823">
        <w:rPr>
          <w:rFonts w:ascii="Times New Roman" w:hAnsi="Times New Roman"/>
          <w:sz w:val="24"/>
          <w:szCs w:val="24"/>
        </w:rPr>
        <w:t xml:space="preserve">в процессе обучения уделять внимание расширению лексического запаса, многозначности слов, изучению синонимов и антонимов. </w:t>
      </w:r>
    </w:p>
    <w:p w:rsidR="00E8423A" w:rsidRDefault="00E8423A" w:rsidP="00312460">
      <w:pPr>
        <w:pStyle w:val="a3"/>
        <w:numPr>
          <w:ilvl w:val="0"/>
          <w:numId w:val="13"/>
        </w:numPr>
        <w:spacing w:line="240" w:lineRule="auto"/>
        <w:jc w:val="both"/>
        <w:rPr>
          <w:rFonts w:ascii="Times New Roman" w:hAnsi="Times New Roman"/>
          <w:sz w:val="24"/>
          <w:szCs w:val="24"/>
        </w:rPr>
      </w:pPr>
      <w:r w:rsidRPr="00A71823">
        <w:rPr>
          <w:rFonts w:ascii="Times New Roman" w:hAnsi="Times New Roman"/>
          <w:sz w:val="24"/>
          <w:szCs w:val="24"/>
        </w:rPr>
        <w:t>регулярно выполнять задания на словообразование.</w:t>
      </w:r>
    </w:p>
    <w:p w:rsidR="00E8423A" w:rsidRDefault="00E8423A" w:rsidP="00312460">
      <w:pPr>
        <w:pStyle w:val="a3"/>
        <w:numPr>
          <w:ilvl w:val="0"/>
          <w:numId w:val="13"/>
        </w:numPr>
        <w:spacing w:line="240" w:lineRule="auto"/>
        <w:jc w:val="both"/>
        <w:rPr>
          <w:rFonts w:ascii="Times New Roman" w:hAnsi="Times New Roman"/>
          <w:sz w:val="24"/>
          <w:szCs w:val="24"/>
        </w:rPr>
      </w:pPr>
      <w:r w:rsidRPr="00A71823">
        <w:rPr>
          <w:rFonts w:ascii="Times New Roman" w:hAnsi="Times New Roman"/>
          <w:sz w:val="24"/>
          <w:szCs w:val="24"/>
        </w:rPr>
        <w:t xml:space="preserve">для усвоения и тренировки в употреблении грамматического материала шире использовать не механические упражнения на подстановку аналогичных форм, а упражнения, требующие размышления и выявления связей между явлениями. </w:t>
      </w:r>
    </w:p>
    <w:p w:rsidR="00E8423A" w:rsidRPr="00A71823" w:rsidRDefault="00E8423A" w:rsidP="00312460">
      <w:pPr>
        <w:pStyle w:val="a3"/>
        <w:numPr>
          <w:ilvl w:val="0"/>
          <w:numId w:val="13"/>
        </w:numPr>
        <w:spacing w:line="240" w:lineRule="auto"/>
        <w:jc w:val="both"/>
        <w:rPr>
          <w:rFonts w:ascii="Times New Roman" w:hAnsi="Times New Roman"/>
          <w:sz w:val="24"/>
          <w:szCs w:val="24"/>
        </w:rPr>
      </w:pPr>
      <w:r w:rsidRPr="00A71823">
        <w:rPr>
          <w:rFonts w:ascii="Times New Roman" w:hAnsi="Times New Roman"/>
          <w:sz w:val="24"/>
          <w:szCs w:val="24"/>
        </w:rPr>
        <w:t xml:space="preserve">В связи с введением в письменной части задания, предполагающего анализ статистических данных, представляется целесообразным усиливать </w:t>
      </w:r>
      <w:proofErr w:type="spellStart"/>
      <w:r w:rsidRPr="00A71823">
        <w:rPr>
          <w:rFonts w:ascii="Times New Roman" w:hAnsi="Times New Roman"/>
          <w:sz w:val="24"/>
          <w:szCs w:val="24"/>
        </w:rPr>
        <w:t>межпредметные</w:t>
      </w:r>
      <w:proofErr w:type="spellEnd"/>
      <w:r w:rsidRPr="00A71823">
        <w:rPr>
          <w:rFonts w:ascii="Times New Roman" w:hAnsi="Times New Roman"/>
          <w:sz w:val="24"/>
          <w:szCs w:val="24"/>
        </w:rPr>
        <w:t xml:space="preserve"> связи, опираясь на опыт учителей математики в части сравнения данных из таблиц и диаграмм. В частности, полезными могут оказаться рекомендации и тренировочные задания математического компонента </w:t>
      </w:r>
      <w:r w:rsidRPr="00A71823">
        <w:rPr>
          <w:rFonts w:ascii="Times New Roman" w:hAnsi="Times New Roman"/>
          <w:color w:val="333333"/>
          <w:sz w:val="24"/>
          <w:szCs w:val="24"/>
          <w:shd w:val="clear" w:color="auto" w:fill="FFFFFF"/>
        </w:rPr>
        <w:t>международной программы по оценке образовательных достижений учащихся PISA (</w:t>
      </w:r>
      <w:proofErr w:type="spellStart"/>
      <w:r w:rsidRPr="00A71823">
        <w:rPr>
          <w:rFonts w:ascii="Times New Roman" w:hAnsi="Times New Roman"/>
          <w:color w:val="333333"/>
          <w:sz w:val="24"/>
          <w:szCs w:val="24"/>
          <w:shd w:val="clear" w:color="auto" w:fill="FFFFFF"/>
        </w:rPr>
        <w:t>Programme</w:t>
      </w:r>
      <w:proofErr w:type="spellEnd"/>
      <w:r w:rsidRPr="00A71823">
        <w:rPr>
          <w:rFonts w:ascii="Times New Roman" w:hAnsi="Times New Roman"/>
          <w:color w:val="333333"/>
          <w:sz w:val="24"/>
          <w:szCs w:val="24"/>
          <w:shd w:val="clear" w:color="auto" w:fill="FFFFFF"/>
        </w:rPr>
        <w:t xml:space="preserve"> </w:t>
      </w:r>
      <w:proofErr w:type="spellStart"/>
      <w:r w:rsidRPr="00A71823">
        <w:rPr>
          <w:rFonts w:ascii="Times New Roman" w:hAnsi="Times New Roman"/>
          <w:color w:val="333333"/>
          <w:sz w:val="24"/>
          <w:szCs w:val="24"/>
          <w:shd w:val="clear" w:color="auto" w:fill="FFFFFF"/>
        </w:rPr>
        <w:t>for</w:t>
      </w:r>
      <w:proofErr w:type="spellEnd"/>
      <w:r w:rsidRPr="00A71823">
        <w:rPr>
          <w:rFonts w:ascii="Times New Roman" w:hAnsi="Times New Roman"/>
          <w:color w:val="333333"/>
          <w:sz w:val="24"/>
          <w:szCs w:val="24"/>
          <w:shd w:val="clear" w:color="auto" w:fill="FFFFFF"/>
        </w:rPr>
        <w:t xml:space="preserve"> </w:t>
      </w:r>
      <w:proofErr w:type="spellStart"/>
      <w:r w:rsidRPr="00A71823">
        <w:rPr>
          <w:rFonts w:ascii="Times New Roman" w:hAnsi="Times New Roman"/>
          <w:color w:val="333333"/>
          <w:sz w:val="24"/>
          <w:szCs w:val="24"/>
          <w:shd w:val="clear" w:color="auto" w:fill="FFFFFF"/>
        </w:rPr>
        <w:t>International</w:t>
      </w:r>
      <w:proofErr w:type="spellEnd"/>
      <w:r w:rsidRPr="00A71823">
        <w:rPr>
          <w:rFonts w:ascii="Times New Roman" w:hAnsi="Times New Roman"/>
          <w:color w:val="333333"/>
          <w:sz w:val="24"/>
          <w:szCs w:val="24"/>
          <w:shd w:val="clear" w:color="auto" w:fill="FFFFFF"/>
        </w:rPr>
        <w:t xml:space="preserve"> </w:t>
      </w:r>
      <w:proofErr w:type="spellStart"/>
      <w:r w:rsidRPr="00A71823">
        <w:rPr>
          <w:rFonts w:ascii="Times New Roman" w:hAnsi="Times New Roman"/>
          <w:color w:val="333333"/>
          <w:sz w:val="24"/>
          <w:szCs w:val="24"/>
          <w:shd w:val="clear" w:color="auto" w:fill="FFFFFF"/>
        </w:rPr>
        <w:t>Student</w:t>
      </w:r>
      <w:proofErr w:type="spellEnd"/>
      <w:r w:rsidRPr="00A71823">
        <w:rPr>
          <w:rFonts w:ascii="Times New Roman" w:hAnsi="Times New Roman"/>
          <w:color w:val="333333"/>
          <w:sz w:val="24"/>
          <w:szCs w:val="24"/>
          <w:shd w:val="clear" w:color="auto" w:fill="FFFFFF"/>
        </w:rPr>
        <w:t xml:space="preserve"> </w:t>
      </w:r>
      <w:proofErr w:type="spellStart"/>
      <w:r w:rsidRPr="00A71823">
        <w:rPr>
          <w:rFonts w:ascii="Times New Roman" w:hAnsi="Times New Roman"/>
          <w:color w:val="333333"/>
          <w:sz w:val="24"/>
          <w:szCs w:val="24"/>
          <w:shd w:val="clear" w:color="auto" w:fill="FFFFFF"/>
        </w:rPr>
        <w:t>Assessment</w:t>
      </w:r>
      <w:proofErr w:type="spellEnd"/>
      <w:r w:rsidRPr="00A71823">
        <w:rPr>
          <w:rFonts w:ascii="Times New Roman" w:hAnsi="Times New Roman"/>
          <w:color w:val="333333"/>
          <w:sz w:val="24"/>
          <w:szCs w:val="24"/>
          <w:shd w:val="clear" w:color="auto" w:fill="FFFFFF"/>
        </w:rPr>
        <w:t xml:space="preserve">), подготовленные во франкоязычных странах – участницах программы, в частности, во Франции, например: </w:t>
      </w:r>
      <w:hyperlink r:id="rId10" w:tgtFrame="_blank" w:history="1">
        <w:r w:rsidRPr="00A71823">
          <w:rPr>
            <w:rStyle w:val="afa"/>
            <w:rFonts w:ascii="Times New Roman" w:hAnsi="Times New Roman"/>
            <w:sz w:val="24"/>
            <w:szCs w:val="24"/>
            <w:shd w:val="clear" w:color="auto" w:fill="FFFFFF"/>
          </w:rPr>
          <w:t>https://pisa2022-maths.oecd.org/fr/index.html#Examples</w:t>
        </w:r>
      </w:hyperlink>
    </w:p>
    <w:p w:rsidR="00E8423A" w:rsidRPr="00B86ACD" w:rsidRDefault="00312460" w:rsidP="00312460">
      <w:pPr>
        <w:pStyle w:val="3"/>
        <w:numPr>
          <w:ilvl w:val="0"/>
          <w:numId w:val="0"/>
        </w:numPr>
        <w:ind w:left="720"/>
        <w:rPr>
          <w:rFonts w:ascii="Times New Roman" w:hAnsi="Times New Roman"/>
          <w:b w:val="0"/>
          <w:bCs w:val="0"/>
        </w:rPr>
      </w:pPr>
      <w:proofErr w:type="gramStart"/>
      <w:r w:rsidRPr="00312460">
        <w:rPr>
          <w:rFonts w:ascii="Times New Roman" w:hAnsi="Times New Roman"/>
          <w:bCs w:val="0"/>
        </w:rPr>
        <w:t>4.1.2</w:t>
      </w:r>
      <w:r>
        <w:rPr>
          <w:rFonts w:ascii="Times New Roman" w:hAnsi="Times New Roman"/>
          <w:b w:val="0"/>
          <w:bCs w:val="0"/>
        </w:rPr>
        <w:t>.</w:t>
      </w:r>
      <w:r w:rsidR="00E8423A">
        <w:rPr>
          <w:rFonts w:ascii="Times New Roman" w:hAnsi="Times New Roman"/>
          <w:b w:val="0"/>
          <w:bCs w:val="0"/>
        </w:rPr>
        <w:t>…</w:t>
      </w:r>
      <w:proofErr w:type="gramEnd"/>
      <w:r w:rsidR="00E8423A" w:rsidRPr="00B86ACD">
        <w:rPr>
          <w:rFonts w:ascii="Times New Roman" w:hAnsi="Times New Roman"/>
          <w:b w:val="0"/>
          <w:bCs w:val="0"/>
        </w:rPr>
        <w:t>по организации дифференцированного обучения школьников с разным</w:t>
      </w:r>
      <w:r w:rsidR="00E8423A">
        <w:rPr>
          <w:rFonts w:ascii="Times New Roman" w:hAnsi="Times New Roman"/>
          <w:b w:val="0"/>
          <w:bCs w:val="0"/>
        </w:rPr>
        <w:t>и</w:t>
      </w:r>
      <w:r w:rsidR="00E8423A" w:rsidRPr="00B86ACD">
        <w:rPr>
          <w:rFonts w:ascii="Times New Roman" w:hAnsi="Times New Roman"/>
          <w:b w:val="0"/>
          <w:bCs w:val="0"/>
        </w:rPr>
        <w:t xml:space="preserve"> уровн</w:t>
      </w:r>
      <w:r w:rsidR="00E8423A">
        <w:rPr>
          <w:rFonts w:ascii="Times New Roman" w:hAnsi="Times New Roman"/>
          <w:b w:val="0"/>
          <w:bCs w:val="0"/>
        </w:rPr>
        <w:t>я</w:t>
      </w:r>
      <w:r w:rsidR="00E8423A" w:rsidRPr="00B86ACD">
        <w:rPr>
          <w:rFonts w:ascii="Times New Roman" w:hAnsi="Times New Roman"/>
          <w:b w:val="0"/>
          <w:bCs w:val="0"/>
        </w:rPr>
        <w:t>м</w:t>
      </w:r>
      <w:r w:rsidR="00E8423A">
        <w:rPr>
          <w:rFonts w:ascii="Times New Roman" w:hAnsi="Times New Roman"/>
          <w:b w:val="0"/>
          <w:bCs w:val="0"/>
        </w:rPr>
        <w:t>и</w:t>
      </w:r>
      <w:r w:rsidR="00E8423A" w:rsidRPr="00B86ACD">
        <w:rPr>
          <w:rFonts w:ascii="Times New Roman" w:hAnsi="Times New Roman"/>
          <w:b w:val="0"/>
          <w:bCs w:val="0"/>
        </w:rPr>
        <w:t xml:space="preserve"> предметной подготовки</w:t>
      </w:r>
    </w:p>
    <w:p w:rsidR="00E8423A" w:rsidRDefault="00E8423A" w:rsidP="00E8423A">
      <w:pPr>
        <w:jc w:val="both"/>
      </w:pPr>
    </w:p>
    <w:p w:rsidR="00E8423A" w:rsidRPr="00FD0820" w:rsidRDefault="00E8423A" w:rsidP="00E8423A">
      <w:pPr>
        <w:jc w:val="both"/>
      </w:pPr>
      <w:r w:rsidRPr="00FD0820">
        <w:lastRenderedPageBreak/>
        <w:t xml:space="preserve">- Рекомендовать администрациям образовательных учреждений открывать группы подготовки к сдаче экзамена в рамках внеурочной деятельности или системы платных образовательных услуг. Рекомендовать учащимся, планирующим сдачу экзамена, посещение курсов подготовки, организованных </w:t>
      </w:r>
      <w:proofErr w:type="spellStart"/>
      <w:r w:rsidRPr="00FD0820">
        <w:t>СПбЦОКОиИТ</w:t>
      </w:r>
      <w:proofErr w:type="spellEnd"/>
      <w:r w:rsidRPr="00FD0820">
        <w:t>.</w:t>
      </w:r>
    </w:p>
    <w:p w:rsidR="00E8423A" w:rsidRPr="00FD0820" w:rsidRDefault="00E8423A" w:rsidP="00E8423A">
      <w:pPr>
        <w:jc w:val="both"/>
      </w:pPr>
    </w:p>
    <w:p w:rsidR="00E8423A" w:rsidRPr="00FD0820" w:rsidRDefault="00E8423A" w:rsidP="00E8423A">
      <w:pPr>
        <w:jc w:val="both"/>
      </w:pPr>
      <w:r w:rsidRPr="00FD0820">
        <w:t xml:space="preserve">Учителям: </w:t>
      </w:r>
    </w:p>
    <w:p w:rsidR="00E8423A" w:rsidRPr="00FD0820" w:rsidRDefault="00E8423A" w:rsidP="00E8423A">
      <w:pPr>
        <w:pStyle w:val="a3"/>
        <w:ind w:left="360"/>
        <w:jc w:val="both"/>
        <w:rPr>
          <w:rFonts w:ascii="Times New Roman" w:hAnsi="Times New Roman"/>
          <w:sz w:val="24"/>
          <w:szCs w:val="24"/>
        </w:rPr>
      </w:pPr>
      <w:r w:rsidRPr="00FD0820">
        <w:rPr>
          <w:rFonts w:ascii="Times New Roman" w:hAnsi="Times New Roman"/>
          <w:sz w:val="24"/>
          <w:szCs w:val="24"/>
        </w:rPr>
        <w:t>• Рекомендовать регулярное проведение тренировочного тестирования.</w:t>
      </w:r>
    </w:p>
    <w:p w:rsidR="00E8423A" w:rsidRPr="00FD0820" w:rsidRDefault="00E8423A" w:rsidP="00E8423A">
      <w:pPr>
        <w:pStyle w:val="a3"/>
        <w:ind w:left="360"/>
        <w:jc w:val="both"/>
        <w:rPr>
          <w:rFonts w:ascii="Times New Roman" w:hAnsi="Times New Roman"/>
          <w:sz w:val="24"/>
          <w:szCs w:val="24"/>
        </w:rPr>
      </w:pPr>
      <w:r w:rsidRPr="00FD0820">
        <w:rPr>
          <w:rFonts w:ascii="Times New Roman" w:hAnsi="Times New Roman"/>
          <w:sz w:val="24"/>
          <w:szCs w:val="24"/>
        </w:rPr>
        <w:t>• Рекомендовать проведение индивидуальных консультаций.</w:t>
      </w:r>
    </w:p>
    <w:p w:rsidR="00E8423A" w:rsidRPr="00FD0820" w:rsidRDefault="00595A55" w:rsidP="000909D4">
      <w:pPr>
        <w:pStyle w:val="3"/>
        <w:numPr>
          <w:ilvl w:val="0"/>
          <w:numId w:val="0"/>
        </w:numPr>
        <w:tabs>
          <w:tab w:val="left" w:pos="567"/>
        </w:tabs>
        <w:jc w:val="both"/>
        <w:rPr>
          <w:rFonts w:ascii="Times New Roman" w:hAnsi="Times New Roman"/>
          <w:sz w:val="24"/>
        </w:rPr>
      </w:pPr>
      <w:r>
        <w:rPr>
          <w:rFonts w:ascii="Times New Roman" w:hAnsi="Times New Roman"/>
          <w:sz w:val="24"/>
        </w:rPr>
        <w:t xml:space="preserve">4.2. </w:t>
      </w:r>
      <w:r w:rsidR="00E8423A" w:rsidRPr="00FD0820">
        <w:rPr>
          <w:rFonts w:ascii="Times New Roman" w:hAnsi="Times New Roman"/>
          <w:sz w:val="24"/>
        </w:rPr>
        <w:t>Рекомендации по темам для обсуждения на методических объединениях учителей-предметников, возможные направления повышения квалификации</w:t>
      </w:r>
    </w:p>
    <w:p w:rsidR="00E8423A" w:rsidRPr="00FD0820" w:rsidRDefault="00E8423A" w:rsidP="000909D4">
      <w:pPr>
        <w:jc w:val="both"/>
      </w:pPr>
    </w:p>
    <w:p w:rsidR="00E8423A" w:rsidRPr="00FD0820" w:rsidRDefault="00E8423A" w:rsidP="000909D4">
      <w:pPr>
        <w:jc w:val="both"/>
      </w:pPr>
      <w:r w:rsidRPr="00FD0820">
        <w:t xml:space="preserve">Темы для обсуждения: </w:t>
      </w:r>
    </w:p>
    <w:p w:rsidR="00E8423A" w:rsidRPr="00FD0820" w:rsidRDefault="00E8423A" w:rsidP="000909D4">
      <w:pPr>
        <w:pStyle w:val="a3"/>
        <w:spacing w:line="240" w:lineRule="auto"/>
        <w:ind w:left="360"/>
        <w:jc w:val="both"/>
        <w:rPr>
          <w:rFonts w:ascii="Times New Roman" w:hAnsi="Times New Roman"/>
          <w:sz w:val="24"/>
          <w:szCs w:val="24"/>
        </w:rPr>
      </w:pPr>
      <w:r w:rsidRPr="00FD0820">
        <w:rPr>
          <w:rFonts w:ascii="Times New Roman" w:hAnsi="Times New Roman"/>
          <w:sz w:val="24"/>
          <w:szCs w:val="24"/>
        </w:rPr>
        <w:t>• Изменения формата ГИА-11 по иностранным языкам с 2022 года.</w:t>
      </w:r>
    </w:p>
    <w:p w:rsidR="00E8423A" w:rsidRPr="00FD0820" w:rsidRDefault="00E8423A" w:rsidP="000909D4">
      <w:pPr>
        <w:pStyle w:val="a3"/>
        <w:spacing w:line="240" w:lineRule="auto"/>
        <w:ind w:left="360"/>
        <w:jc w:val="both"/>
        <w:rPr>
          <w:rFonts w:ascii="Times New Roman" w:hAnsi="Times New Roman"/>
          <w:sz w:val="24"/>
          <w:szCs w:val="24"/>
        </w:rPr>
      </w:pPr>
      <w:r w:rsidRPr="00FD0820">
        <w:rPr>
          <w:rFonts w:ascii="Times New Roman" w:hAnsi="Times New Roman"/>
          <w:sz w:val="24"/>
          <w:szCs w:val="24"/>
        </w:rPr>
        <w:t>• Методика подготовки обучающихся к выполнению заданий в новом формате.</w:t>
      </w:r>
    </w:p>
    <w:p w:rsidR="00E8423A" w:rsidRPr="00FD0820" w:rsidRDefault="00E8423A" w:rsidP="000909D4">
      <w:pPr>
        <w:pStyle w:val="a3"/>
        <w:spacing w:line="240" w:lineRule="auto"/>
        <w:ind w:left="360"/>
        <w:jc w:val="both"/>
        <w:rPr>
          <w:rFonts w:ascii="Times New Roman" w:hAnsi="Times New Roman"/>
          <w:sz w:val="24"/>
          <w:szCs w:val="24"/>
        </w:rPr>
      </w:pPr>
      <w:r w:rsidRPr="00FD0820">
        <w:rPr>
          <w:rFonts w:ascii="Times New Roman" w:hAnsi="Times New Roman"/>
          <w:sz w:val="24"/>
          <w:szCs w:val="24"/>
        </w:rPr>
        <w:t>• Работа с учащимися 8-10 классов над видами заданий, используемых в ЕГЭ.</w:t>
      </w:r>
    </w:p>
    <w:p w:rsidR="00E8423A" w:rsidRPr="00FD0820" w:rsidRDefault="00E8423A" w:rsidP="000909D4">
      <w:pPr>
        <w:pStyle w:val="a3"/>
        <w:spacing w:line="240" w:lineRule="auto"/>
        <w:ind w:left="360"/>
        <w:jc w:val="both"/>
        <w:rPr>
          <w:rFonts w:ascii="Times New Roman" w:hAnsi="Times New Roman"/>
          <w:sz w:val="24"/>
          <w:szCs w:val="24"/>
        </w:rPr>
      </w:pPr>
    </w:p>
    <w:p w:rsidR="00E8423A" w:rsidRPr="00FD0820" w:rsidRDefault="00E8423A" w:rsidP="000909D4">
      <w:pPr>
        <w:pStyle w:val="a3"/>
        <w:spacing w:line="240" w:lineRule="auto"/>
        <w:ind w:left="360"/>
        <w:jc w:val="both"/>
        <w:rPr>
          <w:rFonts w:ascii="Times New Roman" w:hAnsi="Times New Roman"/>
          <w:sz w:val="24"/>
          <w:szCs w:val="24"/>
        </w:rPr>
      </w:pPr>
      <w:r w:rsidRPr="00FD0820">
        <w:rPr>
          <w:rFonts w:ascii="Times New Roman" w:hAnsi="Times New Roman"/>
          <w:sz w:val="24"/>
          <w:szCs w:val="24"/>
        </w:rPr>
        <w:t>Возможные направления повышения квалификации:</w:t>
      </w:r>
    </w:p>
    <w:p w:rsidR="00E8423A" w:rsidRPr="00FD0820" w:rsidRDefault="00E8423A" w:rsidP="000909D4">
      <w:pPr>
        <w:pStyle w:val="a3"/>
        <w:spacing w:line="240" w:lineRule="auto"/>
        <w:ind w:left="360"/>
        <w:jc w:val="both"/>
        <w:rPr>
          <w:rFonts w:ascii="Times New Roman" w:hAnsi="Times New Roman"/>
          <w:sz w:val="24"/>
          <w:szCs w:val="24"/>
        </w:rPr>
      </w:pPr>
      <w:r w:rsidRPr="00FD0820">
        <w:rPr>
          <w:rFonts w:ascii="Times New Roman" w:hAnsi="Times New Roman"/>
          <w:sz w:val="24"/>
          <w:szCs w:val="24"/>
        </w:rPr>
        <w:t xml:space="preserve">- работа с современными техническими средствами обучения и ознакомление с ресурсами, которые можно использовать для преподавания языка, </w:t>
      </w:r>
    </w:p>
    <w:p w:rsidR="00E8423A" w:rsidRPr="00FD0820" w:rsidRDefault="00E8423A" w:rsidP="000909D4">
      <w:pPr>
        <w:pStyle w:val="a3"/>
        <w:spacing w:line="240" w:lineRule="auto"/>
        <w:ind w:left="360"/>
        <w:jc w:val="both"/>
        <w:rPr>
          <w:rFonts w:ascii="Times New Roman" w:hAnsi="Times New Roman"/>
          <w:sz w:val="24"/>
          <w:szCs w:val="24"/>
        </w:rPr>
      </w:pPr>
      <w:r w:rsidRPr="00FD0820">
        <w:rPr>
          <w:rFonts w:ascii="Times New Roman" w:hAnsi="Times New Roman"/>
          <w:sz w:val="24"/>
          <w:szCs w:val="24"/>
        </w:rPr>
        <w:t>- технологии подготовки учащихся к ЕГЭ,</w:t>
      </w:r>
    </w:p>
    <w:p w:rsidR="00E8423A" w:rsidRPr="00FD0820" w:rsidRDefault="00E8423A" w:rsidP="000909D4">
      <w:pPr>
        <w:pStyle w:val="a3"/>
        <w:spacing w:line="240" w:lineRule="auto"/>
        <w:ind w:left="360"/>
        <w:jc w:val="both"/>
        <w:rPr>
          <w:rFonts w:ascii="Times New Roman" w:hAnsi="Times New Roman"/>
          <w:sz w:val="24"/>
          <w:szCs w:val="24"/>
        </w:rPr>
      </w:pPr>
      <w:r w:rsidRPr="00FD0820">
        <w:rPr>
          <w:rFonts w:ascii="Times New Roman" w:hAnsi="Times New Roman"/>
          <w:sz w:val="24"/>
          <w:szCs w:val="24"/>
        </w:rPr>
        <w:t>- языковой практикум для учителей французского языка, в частности, работа над языковым наполнением заданий повышенного и высокого уровней.</w:t>
      </w:r>
    </w:p>
    <w:p w:rsidR="00E8423A" w:rsidRDefault="00595A55" w:rsidP="00595A55">
      <w:pPr>
        <w:pStyle w:val="3"/>
        <w:numPr>
          <w:ilvl w:val="0"/>
          <w:numId w:val="0"/>
        </w:numPr>
        <w:tabs>
          <w:tab w:val="left" w:pos="567"/>
        </w:tabs>
        <w:jc w:val="both"/>
        <w:rPr>
          <w:rFonts w:ascii="Times New Roman" w:hAnsi="Times New Roman"/>
        </w:rPr>
      </w:pPr>
      <w:r>
        <w:rPr>
          <w:rFonts w:ascii="Times New Roman" w:hAnsi="Times New Roman"/>
        </w:rPr>
        <w:t xml:space="preserve">4.3. </w:t>
      </w:r>
      <w:r w:rsidR="00E8423A">
        <w:rPr>
          <w:rFonts w:ascii="Times New Roman" w:hAnsi="Times New Roman"/>
        </w:rPr>
        <w:t xml:space="preserve">Информация о публикации (размещении) на открытых для общего доступа на страницах информационно-коммуникационных </w:t>
      </w:r>
      <w:proofErr w:type="spellStart"/>
      <w:r w:rsidR="00E8423A" w:rsidRPr="004814BF">
        <w:rPr>
          <w:rFonts w:ascii="Times New Roman" w:hAnsi="Times New Roman"/>
        </w:rPr>
        <w:t>интернет-ресурсах</w:t>
      </w:r>
      <w:proofErr w:type="spellEnd"/>
      <w:r w:rsidR="00E8423A" w:rsidRPr="004814BF">
        <w:rPr>
          <w:rFonts w:ascii="Times New Roman" w:hAnsi="Times New Roman"/>
        </w:rPr>
        <w:t xml:space="preserve"> ОИВ (подведомственных учреждений) в неизменном или расширенном виде приведенных в статистико-аналитическ</w:t>
      </w:r>
      <w:r w:rsidR="00E8423A">
        <w:rPr>
          <w:rFonts w:ascii="Times New Roman" w:hAnsi="Times New Roman"/>
        </w:rPr>
        <w:t>ом</w:t>
      </w:r>
      <w:r w:rsidR="00E8423A" w:rsidRPr="004814BF">
        <w:rPr>
          <w:rFonts w:ascii="Times New Roman" w:hAnsi="Times New Roman"/>
        </w:rPr>
        <w:t xml:space="preserve"> отчет</w:t>
      </w:r>
      <w:r w:rsidR="00E8423A">
        <w:rPr>
          <w:rFonts w:ascii="Times New Roman" w:hAnsi="Times New Roman"/>
        </w:rPr>
        <w:t>е</w:t>
      </w:r>
      <w:r w:rsidR="00E8423A" w:rsidRPr="004814BF">
        <w:rPr>
          <w:rFonts w:ascii="Times New Roman" w:hAnsi="Times New Roman"/>
        </w:rPr>
        <w:t xml:space="preserve"> рекомендаций по совершенствованию преподавания учебного предмета для всех обучающихся, а также по организации дифференцированного обучения школьников с разным уровнем предметной подготовки</w:t>
      </w:r>
      <w:r w:rsidR="00E8423A">
        <w:rPr>
          <w:rFonts w:ascii="Times New Roman" w:hAnsi="Times New Roman"/>
        </w:rPr>
        <w:t>.</w:t>
      </w:r>
    </w:p>
    <w:p w:rsidR="00E8423A" w:rsidRDefault="00E8423A" w:rsidP="00E8423A"/>
    <w:p w:rsidR="00E8423A" w:rsidRPr="00A03BFC" w:rsidRDefault="00595A55" w:rsidP="00DC04BB">
      <w:pPr>
        <w:pStyle w:val="3"/>
        <w:numPr>
          <w:ilvl w:val="0"/>
          <w:numId w:val="0"/>
        </w:numPr>
        <w:jc w:val="both"/>
        <w:rPr>
          <w:rFonts w:ascii="Times New Roman" w:hAnsi="Times New Roman"/>
          <w:b w:val="0"/>
          <w:bCs w:val="0"/>
        </w:rPr>
      </w:pPr>
      <w:r w:rsidRPr="00595A55">
        <w:rPr>
          <w:rFonts w:ascii="Times New Roman" w:hAnsi="Times New Roman"/>
          <w:bCs w:val="0"/>
        </w:rPr>
        <w:t>4.3.1.</w:t>
      </w:r>
      <w:r>
        <w:rPr>
          <w:rFonts w:ascii="Times New Roman" w:hAnsi="Times New Roman"/>
          <w:b w:val="0"/>
          <w:bCs w:val="0"/>
        </w:rPr>
        <w:t xml:space="preserve"> </w:t>
      </w:r>
      <w:r w:rsidR="00E8423A" w:rsidRPr="00D65DF5">
        <w:rPr>
          <w:rFonts w:ascii="Times New Roman" w:hAnsi="Times New Roman"/>
          <w:b w:val="0"/>
          <w:bCs w:val="0"/>
        </w:rPr>
        <w:t>Адрес страницы размещения</w:t>
      </w:r>
      <w:r w:rsidR="00E8423A">
        <w:rPr>
          <w:rFonts w:ascii="Times New Roman" w:hAnsi="Times New Roman"/>
          <w:b w:val="0"/>
          <w:bCs w:val="0"/>
        </w:rPr>
        <w:t xml:space="preserve"> </w:t>
      </w:r>
    </w:p>
    <w:p w:rsidR="00E8423A" w:rsidRPr="00FD0820" w:rsidRDefault="00A30160" w:rsidP="00DC04BB">
      <w:pPr>
        <w:pStyle w:val="3"/>
        <w:numPr>
          <w:ilvl w:val="0"/>
          <w:numId w:val="0"/>
        </w:numPr>
        <w:ind w:left="720"/>
        <w:jc w:val="both"/>
        <w:rPr>
          <w:rFonts w:ascii="Times New Roman" w:hAnsi="Times New Roman"/>
          <w:b w:val="0"/>
          <w:bCs w:val="0"/>
        </w:rPr>
      </w:pPr>
      <w:hyperlink r:id="rId11" w:history="1">
        <w:r w:rsidR="00E8423A" w:rsidRPr="00FD0820">
          <w:rPr>
            <w:rStyle w:val="afa"/>
            <w:rFonts w:ascii="Times New Roman" w:hAnsi="Times New Roman"/>
            <w:b w:val="0"/>
            <w:bCs w:val="0"/>
            <w:sz w:val="24"/>
          </w:rPr>
          <w:t>Официальный информационный портал государственной итоговой аттестации выпускников 9 и 11 классов в Санкт-Петербурге - Статистика и аналитика (ege.spb.ru)</w:t>
        </w:r>
      </w:hyperlink>
    </w:p>
    <w:p w:rsidR="00E8423A" w:rsidRPr="00D65DF5" w:rsidRDefault="00595A55" w:rsidP="00DC04BB">
      <w:pPr>
        <w:pStyle w:val="3"/>
        <w:numPr>
          <w:ilvl w:val="0"/>
          <w:numId w:val="0"/>
        </w:numPr>
        <w:jc w:val="both"/>
        <w:rPr>
          <w:rFonts w:ascii="Times New Roman" w:hAnsi="Times New Roman"/>
          <w:b w:val="0"/>
          <w:bCs w:val="0"/>
        </w:rPr>
      </w:pPr>
      <w:r w:rsidRPr="00595A55">
        <w:rPr>
          <w:rFonts w:ascii="Times New Roman" w:hAnsi="Times New Roman"/>
          <w:bCs w:val="0"/>
        </w:rPr>
        <w:t>4.3.2.</w:t>
      </w:r>
      <w:r>
        <w:rPr>
          <w:rFonts w:ascii="Times New Roman" w:hAnsi="Times New Roman"/>
          <w:b w:val="0"/>
          <w:bCs w:val="0"/>
        </w:rPr>
        <w:t xml:space="preserve"> </w:t>
      </w:r>
      <w:r w:rsidR="00E8423A" w:rsidRPr="00D65DF5">
        <w:rPr>
          <w:rFonts w:ascii="Times New Roman" w:hAnsi="Times New Roman"/>
          <w:b w:val="0"/>
          <w:bCs w:val="0"/>
        </w:rPr>
        <w:t>дата размещения (не позднее 12.09.2022)</w:t>
      </w:r>
      <w:r w:rsidR="00E8423A">
        <w:rPr>
          <w:rFonts w:ascii="Times New Roman" w:hAnsi="Times New Roman"/>
          <w:b w:val="0"/>
          <w:bCs w:val="0"/>
        </w:rPr>
        <w:t xml:space="preserve"> </w:t>
      </w:r>
      <w:r w:rsidR="00E8423A" w:rsidRPr="00D65DF5">
        <w:rPr>
          <w:rFonts w:ascii="Times New Roman" w:hAnsi="Times New Roman"/>
          <w:b w:val="0"/>
          <w:bCs w:val="0"/>
        </w:rPr>
        <w:t>12.09.2022</w:t>
      </w:r>
    </w:p>
    <w:p w:rsidR="00E8423A" w:rsidRPr="009A11BC" w:rsidRDefault="00E8423A" w:rsidP="00DC04BB">
      <w:pPr>
        <w:spacing w:line="360" w:lineRule="auto"/>
        <w:ind w:left="-425"/>
        <w:jc w:val="both"/>
        <w:rPr>
          <w:sz w:val="28"/>
        </w:rPr>
      </w:pPr>
    </w:p>
    <w:p w:rsidR="00E8423A" w:rsidRDefault="00E8423A" w:rsidP="00EF6FD9">
      <w:pPr>
        <w:spacing w:line="360" w:lineRule="auto"/>
        <w:jc w:val="both"/>
      </w:pPr>
    </w:p>
    <w:p w:rsidR="00892101" w:rsidRDefault="00892101" w:rsidP="00EF6FD9">
      <w:pPr>
        <w:spacing w:line="360" w:lineRule="auto"/>
        <w:jc w:val="both"/>
      </w:pPr>
    </w:p>
    <w:p w:rsidR="00892101" w:rsidRDefault="00892101" w:rsidP="00EF6FD9">
      <w:pPr>
        <w:spacing w:line="360" w:lineRule="auto"/>
        <w:jc w:val="both"/>
      </w:pPr>
    </w:p>
    <w:p w:rsidR="00892101" w:rsidRDefault="00892101" w:rsidP="00EF6FD9">
      <w:pPr>
        <w:spacing w:line="360" w:lineRule="auto"/>
        <w:jc w:val="both"/>
      </w:pPr>
    </w:p>
    <w:p w:rsidR="00892101" w:rsidRDefault="00892101" w:rsidP="00EF6FD9">
      <w:pPr>
        <w:spacing w:line="360" w:lineRule="auto"/>
        <w:jc w:val="both"/>
      </w:pPr>
    </w:p>
    <w:p w:rsidR="00892101" w:rsidRDefault="00892101" w:rsidP="00EF6FD9">
      <w:pPr>
        <w:spacing w:line="360" w:lineRule="auto"/>
        <w:jc w:val="both"/>
      </w:pPr>
    </w:p>
    <w:p w:rsidR="00892101" w:rsidRDefault="00892101" w:rsidP="00EF6FD9">
      <w:pPr>
        <w:spacing w:line="360" w:lineRule="auto"/>
        <w:jc w:val="both"/>
      </w:pPr>
    </w:p>
    <w:p w:rsidR="00892101" w:rsidRDefault="00892101" w:rsidP="00EF6FD9">
      <w:pPr>
        <w:spacing w:line="360" w:lineRule="auto"/>
        <w:jc w:val="both"/>
      </w:pPr>
    </w:p>
    <w:p w:rsidR="00892101" w:rsidRDefault="00892101" w:rsidP="00EF6FD9">
      <w:pPr>
        <w:spacing w:line="360" w:lineRule="auto"/>
        <w:jc w:val="both"/>
      </w:pPr>
    </w:p>
    <w:p w:rsidR="00892101" w:rsidRPr="00FC6BBF" w:rsidRDefault="00892101" w:rsidP="001929BB">
      <w:pPr>
        <w:pStyle w:val="3"/>
        <w:numPr>
          <w:ilvl w:val="0"/>
          <w:numId w:val="0"/>
        </w:numPr>
        <w:tabs>
          <w:tab w:val="left" w:pos="567"/>
        </w:tabs>
        <w:ind w:left="426"/>
        <w:jc w:val="both"/>
      </w:pPr>
      <w:r w:rsidRPr="00550D16">
        <w:rPr>
          <w:rFonts w:ascii="Times New Roman" w:hAnsi="Times New Roman"/>
          <w:szCs w:val="28"/>
        </w:rPr>
        <w:lastRenderedPageBreak/>
        <w:t xml:space="preserve">Раздел 5. </w:t>
      </w:r>
      <w:r>
        <w:rPr>
          <w:rFonts w:ascii="Times New Roman" w:hAnsi="Times New Roman"/>
          <w:szCs w:val="28"/>
        </w:rPr>
        <w:t>Мероприятия, запланированные для включения в </w:t>
      </w:r>
      <w:r w:rsidRPr="00B86ACD">
        <w:rPr>
          <w:rFonts w:ascii="Times New Roman" w:hAnsi="Times New Roman"/>
          <w:szCs w:val="28"/>
        </w:rPr>
        <w:t xml:space="preserve">ДОРОЖНУЮ КАРТУ по развитию региональной системы образования </w:t>
      </w:r>
    </w:p>
    <w:p w:rsidR="00892101" w:rsidRPr="005F641E" w:rsidRDefault="00892101" w:rsidP="00892101">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rsidR="00892101" w:rsidRPr="00B86ACD" w:rsidRDefault="00365A10" w:rsidP="001929BB">
      <w:pPr>
        <w:pStyle w:val="3"/>
        <w:numPr>
          <w:ilvl w:val="0"/>
          <w:numId w:val="0"/>
        </w:numPr>
        <w:tabs>
          <w:tab w:val="left" w:pos="567"/>
        </w:tabs>
        <w:jc w:val="both"/>
        <w:rPr>
          <w:rFonts w:ascii="Times New Roman" w:hAnsi="Times New Roman"/>
        </w:rPr>
      </w:pPr>
      <w:r>
        <w:rPr>
          <w:rFonts w:ascii="Times New Roman" w:hAnsi="Times New Roman"/>
        </w:rPr>
        <w:t xml:space="preserve">5.1. </w:t>
      </w:r>
      <w:r w:rsidR="00892101">
        <w:rPr>
          <w:rFonts w:ascii="Times New Roman" w:hAnsi="Times New Roman"/>
        </w:rPr>
        <w:t xml:space="preserve">Анализ эффективности мероприятий, указанных в предложениях </w:t>
      </w:r>
      <w:r w:rsidR="00892101">
        <w:rPr>
          <w:rFonts w:ascii="Times New Roman" w:hAnsi="Times New Roman"/>
        </w:rPr>
        <w:br/>
        <w:t xml:space="preserve">в дорожную карту по развитию региональной системы образования </w:t>
      </w:r>
      <w:r w:rsidR="00892101">
        <w:rPr>
          <w:rFonts w:ascii="Times New Roman" w:hAnsi="Times New Roman"/>
        </w:rPr>
        <w:br/>
        <w:t xml:space="preserve">на 2021 - 2022 г. </w:t>
      </w:r>
    </w:p>
    <w:p w:rsidR="00892101" w:rsidRDefault="00892101" w:rsidP="00892101">
      <w:pPr>
        <w:pStyle w:val="af7"/>
        <w:keepNext/>
      </w:pPr>
      <w:r>
        <w:t xml:space="preserve">Таблица </w:t>
      </w:r>
      <w:r w:rsidR="00A30160">
        <w:rPr>
          <w:noProof/>
        </w:rPr>
        <w:fldChar w:fldCharType="begin"/>
      </w:r>
      <w:r w:rsidR="00A30160">
        <w:rPr>
          <w:noProof/>
        </w:rPr>
        <w:instrText xml:space="preserve"> STYLEREF 1 \s </w:instrText>
      </w:r>
      <w:r w:rsidR="00A30160">
        <w:rPr>
          <w:noProof/>
        </w:rPr>
        <w:fldChar w:fldCharType="separate"/>
      </w:r>
      <w:r>
        <w:rPr>
          <w:noProof/>
        </w:rPr>
        <w:t>2</w:t>
      </w:r>
      <w:r w:rsidR="00A30160">
        <w:rPr>
          <w:noProof/>
        </w:rPr>
        <w:fldChar w:fldCharType="end"/>
      </w:r>
      <w:r>
        <w:noBreakHyphen/>
      </w:r>
      <w:r w:rsidR="00365A10">
        <w:t>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2878"/>
        <w:gridCol w:w="2273"/>
        <w:gridCol w:w="4204"/>
      </w:tblGrid>
      <w:tr w:rsidR="00892101" w:rsidRPr="006020BB" w:rsidTr="008A750F">
        <w:trPr>
          <w:trHeight w:val="365"/>
        </w:trPr>
        <w:tc>
          <w:tcPr>
            <w:tcW w:w="506" w:type="dxa"/>
            <w:shd w:val="clear" w:color="auto" w:fill="auto"/>
            <w:vAlign w:val="center"/>
          </w:tcPr>
          <w:p w:rsidR="00892101" w:rsidRPr="006020BB" w:rsidRDefault="00892101" w:rsidP="008A750F">
            <w:pPr>
              <w:jc w:val="center"/>
              <w:rPr>
                <w:sz w:val="20"/>
              </w:rPr>
            </w:pPr>
            <w:r w:rsidRPr="006020BB">
              <w:rPr>
                <w:sz w:val="20"/>
              </w:rPr>
              <w:t>№</w:t>
            </w:r>
          </w:p>
        </w:tc>
        <w:tc>
          <w:tcPr>
            <w:tcW w:w="2950" w:type="dxa"/>
            <w:shd w:val="clear" w:color="auto" w:fill="auto"/>
            <w:vAlign w:val="center"/>
          </w:tcPr>
          <w:p w:rsidR="00892101" w:rsidRPr="006020BB" w:rsidRDefault="00892101" w:rsidP="008A750F">
            <w:pPr>
              <w:jc w:val="center"/>
              <w:rPr>
                <w:sz w:val="20"/>
              </w:rPr>
            </w:pPr>
            <w:r w:rsidRPr="006020BB">
              <w:rPr>
                <w:sz w:val="20"/>
              </w:rPr>
              <w:t>Название мероприятия</w:t>
            </w:r>
          </w:p>
        </w:tc>
        <w:tc>
          <w:tcPr>
            <w:tcW w:w="2333" w:type="dxa"/>
            <w:shd w:val="clear" w:color="auto" w:fill="auto"/>
            <w:vAlign w:val="center"/>
          </w:tcPr>
          <w:p w:rsidR="00892101" w:rsidRPr="006020BB" w:rsidRDefault="00892101" w:rsidP="008A750F">
            <w:pPr>
              <w:jc w:val="center"/>
              <w:rPr>
                <w:sz w:val="20"/>
              </w:rPr>
            </w:pPr>
            <w:r w:rsidRPr="006020BB">
              <w:rPr>
                <w:sz w:val="20"/>
              </w:rPr>
              <w:t>Показатели</w:t>
            </w:r>
          </w:p>
          <w:p w:rsidR="00892101" w:rsidRPr="006020BB" w:rsidRDefault="00892101" w:rsidP="008A750F">
            <w:pPr>
              <w:jc w:val="center"/>
              <w:rPr>
                <w:sz w:val="20"/>
              </w:rPr>
            </w:pPr>
            <w:r w:rsidRPr="006020BB">
              <w:rPr>
                <w:sz w:val="20"/>
              </w:rPr>
              <w:t>(дата, формат, место проведения, категории участников)</w:t>
            </w:r>
          </w:p>
        </w:tc>
        <w:tc>
          <w:tcPr>
            <w:tcW w:w="4384" w:type="dxa"/>
            <w:shd w:val="clear" w:color="auto" w:fill="auto"/>
            <w:vAlign w:val="center"/>
          </w:tcPr>
          <w:p w:rsidR="00892101" w:rsidRPr="006020BB" w:rsidRDefault="00892101" w:rsidP="008A750F">
            <w:pPr>
              <w:jc w:val="center"/>
              <w:rPr>
                <w:sz w:val="20"/>
              </w:rPr>
            </w:pPr>
            <w:r w:rsidRPr="006020BB">
              <w:rPr>
                <w:sz w:val="20"/>
              </w:rPr>
              <w:t xml:space="preserve">Выводы об эффективности (или ее отсутствии), </w:t>
            </w:r>
            <w:r w:rsidRPr="006020BB">
              <w:rPr>
                <w:sz w:val="20"/>
              </w:rPr>
              <w:br/>
              <w:t>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892101" w:rsidRPr="006020BB" w:rsidTr="008A750F">
        <w:tc>
          <w:tcPr>
            <w:tcW w:w="506" w:type="dxa"/>
            <w:shd w:val="clear" w:color="auto" w:fill="auto"/>
            <w:vAlign w:val="center"/>
          </w:tcPr>
          <w:p w:rsidR="00892101" w:rsidRPr="006020BB" w:rsidRDefault="00892101" w:rsidP="008A750F">
            <w:pPr>
              <w:jc w:val="center"/>
              <w:rPr>
                <w:sz w:val="20"/>
              </w:rPr>
            </w:pPr>
            <w:r>
              <w:rPr>
                <w:sz w:val="20"/>
              </w:rPr>
              <w:t>1</w:t>
            </w:r>
          </w:p>
        </w:tc>
        <w:tc>
          <w:tcPr>
            <w:tcW w:w="2950" w:type="dxa"/>
            <w:shd w:val="clear" w:color="auto" w:fill="auto"/>
          </w:tcPr>
          <w:p w:rsidR="00892101" w:rsidRPr="006020BB" w:rsidRDefault="00892101" w:rsidP="00365A10">
            <w:pPr>
              <w:jc w:val="both"/>
              <w:rPr>
                <w:sz w:val="20"/>
              </w:rPr>
            </w:pPr>
            <w:r w:rsidRPr="00A921EB">
              <w:t>Обучение группы учителей по программе ДПО (повышения квалификации) «Технология подготовки учащихся к сдаче ЕГЭ по французскому языку»</w:t>
            </w:r>
            <w:r>
              <w:t>.</w:t>
            </w:r>
          </w:p>
        </w:tc>
        <w:tc>
          <w:tcPr>
            <w:tcW w:w="2333" w:type="dxa"/>
            <w:shd w:val="clear" w:color="auto" w:fill="auto"/>
          </w:tcPr>
          <w:p w:rsidR="00892101" w:rsidRPr="00A117A4" w:rsidRDefault="00892101" w:rsidP="00365A10">
            <w:pPr>
              <w:jc w:val="both"/>
            </w:pPr>
            <w:r w:rsidRPr="00A117A4">
              <w:t>октябрь-ноябрь 2021 г.</w:t>
            </w:r>
          </w:p>
        </w:tc>
        <w:tc>
          <w:tcPr>
            <w:tcW w:w="4384" w:type="dxa"/>
            <w:shd w:val="clear" w:color="auto" w:fill="auto"/>
          </w:tcPr>
          <w:p w:rsidR="00892101" w:rsidRPr="006020BB" w:rsidRDefault="00892101" w:rsidP="00365A10">
            <w:pPr>
              <w:jc w:val="both"/>
              <w:rPr>
                <w:sz w:val="20"/>
              </w:rPr>
            </w:pPr>
            <w:r>
              <w:t>В связи с разработкой перспективной модели ЕГЭ и переходом на новый формат итоговой аттестации обучение необходимо всем категориям учителей-предметников.</w:t>
            </w:r>
          </w:p>
        </w:tc>
      </w:tr>
      <w:tr w:rsidR="00892101" w:rsidRPr="006020BB" w:rsidTr="008A750F">
        <w:tc>
          <w:tcPr>
            <w:tcW w:w="506" w:type="dxa"/>
            <w:shd w:val="clear" w:color="auto" w:fill="auto"/>
            <w:vAlign w:val="center"/>
          </w:tcPr>
          <w:p w:rsidR="00892101" w:rsidRPr="006020BB" w:rsidRDefault="00892101" w:rsidP="008A750F">
            <w:pPr>
              <w:jc w:val="center"/>
              <w:rPr>
                <w:sz w:val="20"/>
              </w:rPr>
            </w:pPr>
            <w:r>
              <w:rPr>
                <w:sz w:val="20"/>
              </w:rPr>
              <w:t>2</w:t>
            </w:r>
          </w:p>
        </w:tc>
        <w:tc>
          <w:tcPr>
            <w:tcW w:w="2950" w:type="dxa"/>
            <w:shd w:val="clear" w:color="auto" w:fill="auto"/>
          </w:tcPr>
          <w:p w:rsidR="00892101" w:rsidRPr="006020BB" w:rsidRDefault="00892101" w:rsidP="00365A10">
            <w:pPr>
              <w:jc w:val="both"/>
              <w:rPr>
                <w:sz w:val="20"/>
              </w:rPr>
            </w:pPr>
            <w:r w:rsidRPr="003E40C1">
              <w:t xml:space="preserve">День учителя французского языка Санкт-Петербурга. </w:t>
            </w:r>
            <w:r>
              <w:rPr>
                <w:i/>
              </w:rPr>
              <w:t>(</w:t>
            </w:r>
            <w:proofErr w:type="spellStart"/>
            <w:r w:rsidRPr="00BC43B3">
              <w:rPr>
                <w:i/>
              </w:rPr>
              <w:t>СПбЦОКОиИТ</w:t>
            </w:r>
            <w:proofErr w:type="spellEnd"/>
            <w:r w:rsidRPr="00BC43B3">
              <w:rPr>
                <w:i/>
              </w:rPr>
              <w:t>, дистанционн</w:t>
            </w:r>
            <w:r>
              <w:rPr>
                <w:i/>
              </w:rPr>
              <w:t>о)</w:t>
            </w:r>
          </w:p>
        </w:tc>
        <w:tc>
          <w:tcPr>
            <w:tcW w:w="2333" w:type="dxa"/>
            <w:shd w:val="clear" w:color="auto" w:fill="auto"/>
            <w:vAlign w:val="center"/>
          </w:tcPr>
          <w:p w:rsidR="00892101" w:rsidRPr="00A117A4" w:rsidRDefault="00892101" w:rsidP="00365A10">
            <w:pPr>
              <w:jc w:val="both"/>
            </w:pPr>
            <w:r w:rsidRPr="00A117A4">
              <w:t>26 августа 2021 г.</w:t>
            </w:r>
          </w:p>
          <w:p w:rsidR="00892101" w:rsidRPr="00A117A4" w:rsidRDefault="00892101" w:rsidP="00365A10">
            <w:pPr>
              <w:jc w:val="both"/>
            </w:pPr>
            <w:r w:rsidRPr="00A117A4">
              <w:t>250 учителей французского языка</w:t>
            </w:r>
          </w:p>
        </w:tc>
        <w:tc>
          <w:tcPr>
            <w:tcW w:w="4384" w:type="dxa"/>
            <w:shd w:val="clear" w:color="auto" w:fill="auto"/>
            <w:vAlign w:val="center"/>
          </w:tcPr>
          <w:p w:rsidR="00892101" w:rsidRPr="006020BB" w:rsidRDefault="00892101" w:rsidP="00365A10">
            <w:pPr>
              <w:jc w:val="both"/>
              <w:rPr>
                <w:sz w:val="20"/>
              </w:rPr>
            </w:pPr>
            <w:r w:rsidRPr="003E40C1">
              <w:t>Мероприятие позволи</w:t>
            </w:r>
            <w:r>
              <w:t>ло</w:t>
            </w:r>
            <w:r w:rsidRPr="003E40C1">
              <w:t xml:space="preserve"> познакомить педагогов с основными итогами ЕГЭ 202</w:t>
            </w:r>
            <w:r>
              <w:t>1</w:t>
            </w:r>
            <w:r w:rsidRPr="003E40C1">
              <w:t xml:space="preserve"> года и дать рекомендации по подготовке учащихся 11 классов к ЕГЭ,</w:t>
            </w:r>
            <w:r>
              <w:t xml:space="preserve"> в частности, в связи с введением в 2022 году новых видов заданий. Н</w:t>
            </w:r>
            <w:r w:rsidRPr="003E40C1">
              <w:t>а семинаре выступ</w:t>
            </w:r>
            <w:r>
              <w:t>или</w:t>
            </w:r>
            <w:r w:rsidRPr="003E40C1">
              <w:t xml:space="preserve"> учителя ведущих ОО СПб и методист</w:t>
            </w:r>
            <w:r>
              <w:t>ы</w:t>
            </w:r>
          </w:p>
        </w:tc>
      </w:tr>
      <w:tr w:rsidR="00892101" w:rsidRPr="006020BB" w:rsidTr="008A750F">
        <w:tc>
          <w:tcPr>
            <w:tcW w:w="506" w:type="dxa"/>
            <w:shd w:val="clear" w:color="auto" w:fill="auto"/>
            <w:vAlign w:val="center"/>
          </w:tcPr>
          <w:p w:rsidR="00892101" w:rsidRPr="006020BB" w:rsidRDefault="00892101" w:rsidP="008A750F">
            <w:pPr>
              <w:jc w:val="center"/>
              <w:rPr>
                <w:sz w:val="20"/>
              </w:rPr>
            </w:pPr>
            <w:r>
              <w:rPr>
                <w:sz w:val="20"/>
              </w:rPr>
              <w:t>3</w:t>
            </w:r>
          </w:p>
        </w:tc>
        <w:tc>
          <w:tcPr>
            <w:tcW w:w="2950" w:type="dxa"/>
            <w:shd w:val="clear" w:color="auto" w:fill="auto"/>
          </w:tcPr>
          <w:p w:rsidR="00892101" w:rsidRPr="006020BB" w:rsidRDefault="00892101" w:rsidP="00365A10">
            <w:pPr>
              <w:jc w:val="both"/>
              <w:rPr>
                <w:sz w:val="20"/>
              </w:rPr>
            </w:pPr>
            <w:r>
              <w:t xml:space="preserve">Консультация по подготовке к ЕГЭ для старшеклассников </w:t>
            </w:r>
            <w:r>
              <w:rPr>
                <w:i/>
              </w:rPr>
              <w:t>(</w:t>
            </w:r>
            <w:proofErr w:type="spellStart"/>
            <w:r w:rsidRPr="00BC43B3">
              <w:rPr>
                <w:i/>
              </w:rPr>
              <w:t>СПбЦОКОиИТ</w:t>
            </w:r>
            <w:proofErr w:type="spellEnd"/>
            <w:r w:rsidRPr="00BC43B3">
              <w:rPr>
                <w:i/>
              </w:rPr>
              <w:t>, дистанционн</w:t>
            </w:r>
            <w:r>
              <w:rPr>
                <w:i/>
              </w:rPr>
              <w:t>о)</w:t>
            </w:r>
          </w:p>
        </w:tc>
        <w:tc>
          <w:tcPr>
            <w:tcW w:w="2333" w:type="dxa"/>
            <w:shd w:val="clear" w:color="auto" w:fill="auto"/>
            <w:vAlign w:val="center"/>
          </w:tcPr>
          <w:p w:rsidR="00892101" w:rsidRPr="001C3D1A" w:rsidRDefault="00892101" w:rsidP="00365A10">
            <w:pPr>
              <w:jc w:val="both"/>
            </w:pPr>
            <w:r w:rsidRPr="001C3D1A">
              <w:t>Апрель-май</w:t>
            </w:r>
          </w:p>
        </w:tc>
        <w:tc>
          <w:tcPr>
            <w:tcW w:w="4384" w:type="dxa"/>
            <w:shd w:val="clear" w:color="auto" w:fill="auto"/>
            <w:vAlign w:val="center"/>
          </w:tcPr>
          <w:p w:rsidR="00892101" w:rsidRPr="00FD0820" w:rsidRDefault="00892101" w:rsidP="00365A10">
            <w:pPr>
              <w:jc w:val="both"/>
            </w:pPr>
            <w:proofErr w:type="spellStart"/>
            <w:r w:rsidRPr="00FD0820">
              <w:t>Видеоконсультации</w:t>
            </w:r>
            <w:proofErr w:type="spellEnd"/>
            <w:r w:rsidRPr="00FD0820">
              <w:t xml:space="preserve"> руководителей предметной комиссии и ведущих экспертов позволили учащимся лучше понять тонкости подготовки к экзамену и специфику выполнения как новых видов заданий, так и заданий, традиционно представляющих сложность для выполнения.</w:t>
            </w:r>
          </w:p>
          <w:p w:rsidR="00892101" w:rsidRPr="00FD0820" w:rsidRDefault="00892101" w:rsidP="00365A10">
            <w:pPr>
              <w:jc w:val="both"/>
            </w:pPr>
            <w:r w:rsidRPr="00FD0820">
              <w:t>В ходе консультаций также были рассмотрены критерии оценки выполнения заданий из разделов «Письмо» и «Говорение».</w:t>
            </w:r>
          </w:p>
        </w:tc>
      </w:tr>
    </w:tbl>
    <w:p w:rsidR="00892101" w:rsidRPr="005F641E" w:rsidRDefault="00AC231A" w:rsidP="001929BB">
      <w:pPr>
        <w:pStyle w:val="3"/>
        <w:numPr>
          <w:ilvl w:val="0"/>
          <w:numId w:val="0"/>
        </w:numPr>
        <w:tabs>
          <w:tab w:val="left" w:pos="567"/>
        </w:tabs>
        <w:jc w:val="both"/>
        <w:rPr>
          <w:rFonts w:ascii="Times New Roman" w:hAnsi="Times New Roman"/>
        </w:rPr>
      </w:pPr>
      <w:r>
        <w:rPr>
          <w:rFonts w:ascii="Times New Roman" w:hAnsi="Times New Roman"/>
        </w:rPr>
        <w:t xml:space="preserve">5.2. </w:t>
      </w:r>
      <w:r w:rsidR="00892101">
        <w:rPr>
          <w:rFonts w:ascii="Times New Roman" w:hAnsi="Times New Roman"/>
        </w:rPr>
        <w:t xml:space="preserve">Планируемые меры методической поддержки изучения учебных предметов в 2022-2023 </w:t>
      </w:r>
      <w:proofErr w:type="spellStart"/>
      <w:r w:rsidR="00892101">
        <w:rPr>
          <w:rFonts w:ascii="Times New Roman" w:hAnsi="Times New Roman"/>
        </w:rPr>
        <w:t>уч.г</w:t>
      </w:r>
      <w:proofErr w:type="spellEnd"/>
      <w:r w:rsidR="00892101">
        <w:rPr>
          <w:rFonts w:ascii="Times New Roman" w:hAnsi="Times New Roman"/>
        </w:rPr>
        <w:t xml:space="preserve">. на региональном уровне. </w:t>
      </w:r>
    </w:p>
    <w:p w:rsidR="00892101" w:rsidRPr="00B171E8" w:rsidRDefault="00AC231A" w:rsidP="001929BB">
      <w:pPr>
        <w:pStyle w:val="3"/>
        <w:numPr>
          <w:ilvl w:val="0"/>
          <w:numId w:val="0"/>
        </w:numPr>
        <w:tabs>
          <w:tab w:val="left" w:pos="567"/>
        </w:tabs>
        <w:jc w:val="both"/>
        <w:rPr>
          <w:rFonts w:ascii="Times New Roman" w:hAnsi="Times New Roman"/>
          <w:b w:val="0"/>
        </w:rPr>
      </w:pPr>
      <w:r w:rsidRPr="00AC231A">
        <w:rPr>
          <w:rFonts w:ascii="Times New Roman" w:hAnsi="Times New Roman"/>
        </w:rPr>
        <w:t>5.2.1.</w:t>
      </w:r>
      <w:r>
        <w:rPr>
          <w:rFonts w:ascii="Times New Roman" w:hAnsi="Times New Roman"/>
          <w:b w:val="0"/>
        </w:rPr>
        <w:t xml:space="preserve"> </w:t>
      </w:r>
      <w:r w:rsidR="00892101">
        <w:rPr>
          <w:rFonts w:ascii="Times New Roman" w:hAnsi="Times New Roman"/>
          <w:b w:val="0"/>
        </w:rPr>
        <w:t>Планируемые мероприятия</w:t>
      </w:r>
      <w:r w:rsidR="00892101" w:rsidRPr="00550D16">
        <w:rPr>
          <w:rFonts w:ascii="Times New Roman" w:hAnsi="Times New Roman"/>
          <w:b w:val="0"/>
        </w:rPr>
        <w:t xml:space="preserve"> методической поддержки изучения учебных предметов в </w:t>
      </w:r>
      <w:r w:rsidR="00892101">
        <w:rPr>
          <w:rFonts w:ascii="Times New Roman" w:hAnsi="Times New Roman"/>
          <w:b w:val="0"/>
        </w:rPr>
        <w:t>2022</w:t>
      </w:r>
      <w:r w:rsidR="00892101" w:rsidRPr="00B171E8">
        <w:rPr>
          <w:rFonts w:ascii="Times New Roman" w:hAnsi="Times New Roman"/>
          <w:b w:val="0"/>
        </w:rPr>
        <w:t>-</w:t>
      </w:r>
      <w:r w:rsidR="00892101">
        <w:rPr>
          <w:rFonts w:ascii="Times New Roman" w:hAnsi="Times New Roman"/>
          <w:b w:val="0"/>
        </w:rPr>
        <w:t>2023</w:t>
      </w:r>
      <w:r w:rsidR="00892101" w:rsidRPr="00B171E8">
        <w:rPr>
          <w:rFonts w:ascii="Times New Roman" w:hAnsi="Times New Roman"/>
          <w:b w:val="0"/>
        </w:rPr>
        <w:t xml:space="preserve"> </w:t>
      </w:r>
      <w:proofErr w:type="spellStart"/>
      <w:r w:rsidR="00892101" w:rsidRPr="00B171E8">
        <w:rPr>
          <w:rFonts w:ascii="Times New Roman" w:hAnsi="Times New Roman"/>
          <w:b w:val="0"/>
        </w:rPr>
        <w:t>уч.г</w:t>
      </w:r>
      <w:proofErr w:type="spellEnd"/>
      <w:r w:rsidR="00892101" w:rsidRPr="00B171E8">
        <w:rPr>
          <w:rFonts w:ascii="Times New Roman" w:hAnsi="Times New Roman"/>
          <w:b w:val="0"/>
        </w:rPr>
        <w:t>. на региональном уровне</w:t>
      </w:r>
      <w:r w:rsidR="00892101">
        <w:rPr>
          <w:rFonts w:ascii="Times New Roman" w:hAnsi="Times New Roman"/>
          <w:b w:val="0"/>
        </w:rPr>
        <w:t>, в том числе в ОО с аномально низкими результатами ЕГЭ 2022 г.</w:t>
      </w:r>
    </w:p>
    <w:p w:rsidR="00892101" w:rsidRDefault="00892101" w:rsidP="00892101">
      <w:pPr>
        <w:pStyle w:val="af7"/>
        <w:keepNext/>
      </w:pPr>
      <w:r>
        <w:t xml:space="preserve">Таблица </w:t>
      </w:r>
      <w:r w:rsidR="00A30160">
        <w:rPr>
          <w:noProof/>
        </w:rPr>
        <w:fldChar w:fldCharType="begin"/>
      </w:r>
      <w:r w:rsidR="00A30160">
        <w:rPr>
          <w:noProof/>
        </w:rPr>
        <w:instrText xml:space="preserve"> STYLEREF 1 \s </w:instrText>
      </w:r>
      <w:r w:rsidR="00A30160">
        <w:rPr>
          <w:noProof/>
        </w:rPr>
        <w:fldChar w:fldCharType="separate"/>
      </w:r>
      <w:r>
        <w:rPr>
          <w:noProof/>
        </w:rPr>
        <w:t>2</w:t>
      </w:r>
      <w:r w:rsidR="00A30160">
        <w:rPr>
          <w:noProof/>
        </w:rPr>
        <w:fldChar w:fldCharType="end"/>
      </w:r>
      <w:r>
        <w:noBreakHyphen/>
      </w:r>
      <w:r w:rsidR="00AC231A">
        <w:t>24</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1869"/>
        <w:gridCol w:w="5103"/>
        <w:gridCol w:w="2694"/>
      </w:tblGrid>
      <w:tr w:rsidR="00892101" w:rsidRPr="006020BB" w:rsidTr="008A750F">
        <w:tc>
          <w:tcPr>
            <w:tcW w:w="541" w:type="dxa"/>
            <w:shd w:val="clear" w:color="auto" w:fill="auto"/>
          </w:tcPr>
          <w:p w:rsidR="00892101" w:rsidRPr="006020BB" w:rsidRDefault="00892101" w:rsidP="008A750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69" w:type="dxa"/>
            <w:shd w:val="clear" w:color="auto" w:fill="auto"/>
          </w:tcPr>
          <w:p w:rsidR="00892101" w:rsidRPr="006020BB" w:rsidRDefault="00892101" w:rsidP="008A750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rsidR="00892101" w:rsidRPr="006020BB" w:rsidRDefault="00892101" w:rsidP="008A750F">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5103" w:type="dxa"/>
            <w:shd w:val="clear" w:color="auto" w:fill="auto"/>
          </w:tcPr>
          <w:p w:rsidR="00892101" w:rsidRPr="006020BB" w:rsidRDefault="00892101" w:rsidP="008A750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rsidR="00892101" w:rsidRPr="006020BB" w:rsidRDefault="00892101" w:rsidP="008A750F">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 xml:space="preserve">(указать тему и организацию, которая планирует </w:t>
            </w:r>
            <w:r w:rsidRPr="006020BB">
              <w:rPr>
                <w:rFonts w:ascii="Times New Roman" w:hAnsi="Times New Roman"/>
                <w:i/>
                <w:sz w:val="20"/>
                <w:szCs w:val="24"/>
              </w:rPr>
              <w:lastRenderedPageBreak/>
              <w:t>проведение мероприятия)</w:t>
            </w:r>
          </w:p>
        </w:tc>
        <w:tc>
          <w:tcPr>
            <w:tcW w:w="2694" w:type="dxa"/>
          </w:tcPr>
          <w:p w:rsidR="00892101" w:rsidRPr="006020BB" w:rsidRDefault="00892101" w:rsidP="008A750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lastRenderedPageBreak/>
              <w:t>Категория участников</w:t>
            </w:r>
          </w:p>
        </w:tc>
      </w:tr>
      <w:tr w:rsidR="00892101" w:rsidRPr="006020BB" w:rsidTr="008A750F">
        <w:tc>
          <w:tcPr>
            <w:tcW w:w="541" w:type="dxa"/>
            <w:shd w:val="clear" w:color="auto" w:fill="auto"/>
          </w:tcPr>
          <w:p w:rsidR="00892101" w:rsidRPr="006020BB" w:rsidRDefault="00892101" w:rsidP="008A750F">
            <w:pPr>
              <w:pStyle w:val="a3"/>
              <w:spacing w:after="0" w:line="240" w:lineRule="auto"/>
              <w:ind w:left="0"/>
              <w:jc w:val="center"/>
              <w:rPr>
                <w:rFonts w:ascii="Times New Roman" w:hAnsi="Times New Roman"/>
                <w:sz w:val="20"/>
                <w:szCs w:val="24"/>
              </w:rPr>
            </w:pPr>
            <w:r>
              <w:rPr>
                <w:rFonts w:ascii="Times New Roman" w:hAnsi="Times New Roman"/>
                <w:sz w:val="20"/>
                <w:szCs w:val="24"/>
              </w:rPr>
              <w:t>1</w:t>
            </w:r>
          </w:p>
        </w:tc>
        <w:tc>
          <w:tcPr>
            <w:tcW w:w="1869" w:type="dxa"/>
            <w:shd w:val="clear" w:color="auto" w:fill="auto"/>
          </w:tcPr>
          <w:p w:rsidR="00892101" w:rsidRPr="00FD0820" w:rsidRDefault="00892101" w:rsidP="00AC231A">
            <w:pPr>
              <w:pStyle w:val="a3"/>
              <w:spacing w:after="0" w:line="240" w:lineRule="auto"/>
              <w:ind w:left="0"/>
              <w:jc w:val="both"/>
              <w:rPr>
                <w:rFonts w:ascii="Times New Roman" w:hAnsi="Times New Roman"/>
                <w:sz w:val="24"/>
                <w:szCs w:val="24"/>
              </w:rPr>
            </w:pPr>
            <w:r w:rsidRPr="00FD0820">
              <w:rPr>
                <w:rFonts w:ascii="Times New Roman" w:hAnsi="Times New Roman"/>
                <w:sz w:val="24"/>
                <w:szCs w:val="24"/>
              </w:rPr>
              <w:t>в установленные сроки</w:t>
            </w:r>
          </w:p>
        </w:tc>
        <w:tc>
          <w:tcPr>
            <w:tcW w:w="5103" w:type="dxa"/>
            <w:shd w:val="clear" w:color="auto" w:fill="auto"/>
          </w:tcPr>
          <w:p w:rsidR="00892101" w:rsidRPr="00FD0820" w:rsidRDefault="00892101" w:rsidP="00AC231A">
            <w:pPr>
              <w:pStyle w:val="a3"/>
              <w:spacing w:after="0" w:line="240" w:lineRule="auto"/>
              <w:ind w:left="0"/>
              <w:jc w:val="both"/>
              <w:rPr>
                <w:rFonts w:ascii="Times New Roman" w:hAnsi="Times New Roman"/>
                <w:sz w:val="24"/>
                <w:szCs w:val="24"/>
              </w:rPr>
            </w:pPr>
            <w:r w:rsidRPr="00FD0820">
              <w:rPr>
                <w:rFonts w:ascii="Times New Roman" w:hAnsi="Times New Roman"/>
                <w:sz w:val="24"/>
                <w:szCs w:val="24"/>
              </w:rPr>
              <w:t xml:space="preserve">Разработка серии </w:t>
            </w:r>
            <w:proofErr w:type="spellStart"/>
            <w:r w:rsidRPr="00FD0820">
              <w:rPr>
                <w:rFonts w:ascii="Times New Roman" w:hAnsi="Times New Roman"/>
                <w:sz w:val="24"/>
                <w:szCs w:val="24"/>
              </w:rPr>
              <w:t>видеоконсультаций</w:t>
            </w:r>
            <w:proofErr w:type="spellEnd"/>
            <w:r w:rsidRPr="00FD0820">
              <w:rPr>
                <w:rFonts w:ascii="Times New Roman" w:hAnsi="Times New Roman"/>
                <w:sz w:val="24"/>
                <w:szCs w:val="24"/>
              </w:rPr>
              <w:t xml:space="preserve"> по подготовке к ЕГЭ для учителей и старшеклассников.</w:t>
            </w:r>
          </w:p>
        </w:tc>
        <w:tc>
          <w:tcPr>
            <w:tcW w:w="2694" w:type="dxa"/>
          </w:tcPr>
          <w:p w:rsidR="00892101" w:rsidRPr="00FD0820" w:rsidRDefault="00892101" w:rsidP="00AC231A">
            <w:pPr>
              <w:pStyle w:val="a3"/>
              <w:spacing w:after="0" w:line="240" w:lineRule="auto"/>
              <w:ind w:left="0"/>
              <w:jc w:val="both"/>
              <w:rPr>
                <w:rFonts w:ascii="Times New Roman" w:hAnsi="Times New Roman"/>
                <w:sz w:val="24"/>
                <w:szCs w:val="24"/>
              </w:rPr>
            </w:pPr>
            <w:r w:rsidRPr="00FD0820">
              <w:rPr>
                <w:rFonts w:ascii="Times New Roman" w:hAnsi="Times New Roman"/>
                <w:sz w:val="24"/>
                <w:szCs w:val="24"/>
              </w:rPr>
              <w:t>в установленные сроки</w:t>
            </w:r>
          </w:p>
        </w:tc>
      </w:tr>
      <w:tr w:rsidR="00892101" w:rsidRPr="006020BB" w:rsidTr="008A750F">
        <w:tc>
          <w:tcPr>
            <w:tcW w:w="541" w:type="dxa"/>
            <w:shd w:val="clear" w:color="auto" w:fill="auto"/>
          </w:tcPr>
          <w:p w:rsidR="00892101" w:rsidRPr="006020BB" w:rsidRDefault="00892101" w:rsidP="008A750F">
            <w:pPr>
              <w:pStyle w:val="a3"/>
              <w:spacing w:after="0" w:line="240" w:lineRule="auto"/>
              <w:ind w:left="0"/>
              <w:jc w:val="center"/>
              <w:rPr>
                <w:rFonts w:ascii="Times New Roman" w:hAnsi="Times New Roman"/>
                <w:sz w:val="20"/>
                <w:szCs w:val="24"/>
              </w:rPr>
            </w:pPr>
            <w:r>
              <w:rPr>
                <w:rFonts w:ascii="Times New Roman" w:hAnsi="Times New Roman"/>
                <w:sz w:val="20"/>
                <w:szCs w:val="24"/>
              </w:rPr>
              <w:t>2</w:t>
            </w:r>
          </w:p>
        </w:tc>
        <w:tc>
          <w:tcPr>
            <w:tcW w:w="1869" w:type="dxa"/>
            <w:shd w:val="clear" w:color="auto" w:fill="auto"/>
          </w:tcPr>
          <w:p w:rsidR="00892101" w:rsidRPr="00FD0820" w:rsidRDefault="00892101" w:rsidP="00AC231A">
            <w:pPr>
              <w:pStyle w:val="a3"/>
              <w:spacing w:after="0" w:line="240" w:lineRule="auto"/>
              <w:ind w:left="0"/>
              <w:jc w:val="both"/>
              <w:rPr>
                <w:rFonts w:ascii="Times New Roman" w:hAnsi="Times New Roman"/>
                <w:sz w:val="24"/>
                <w:szCs w:val="24"/>
              </w:rPr>
            </w:pPr>
            <w:r w:rsidRPr="00FD0820">
              <w:rPr>
                <w:rFonts w:ascii="Times New Roman" w:hAnsi="Times New Roman"/>
                <w:sz w:val="24"/>
                <w:szCs w:val="24"/>
              </w:rPr>
              <w:t>в течение года</w:t>
            </w:r>
          </w:p>
        </w:tc>
        <w:tc>
          <w:tcPr>
            <w:tcW w:w="5103" w:type="dxa"/>
            <w:shd w:val="clear" w:color="auto" w:fill="auto"/>
          </w:tcPr>
          <w:p w:rsidR="00892101" w:rsidRPr="00FD0820" w:rsidRDefault="00892101" w:rsidP="00AC231A">
            <w:pPr>
              <w:pStyle w:val="a3"/>
              <w:spacing w:after="0" w:line="240" w:lineRule="auto"/>
              <w:ind w:left="0"/>
              <w:jc w:val="both"/>
              <w:rPr>
                <w:rFonts w:ascii="Times New Roman" w:hAnsi="Times New Roman"/>
                <w:sz w:val="24"/>
                <w:szCs w:val="24"/>
              </w:rPr>
            </w:pPr>
            <w:r w:rsidRPr="00FD0820">
              <w:rPr>
                <w:rFonts w:ascii="Times New Roman" w:hAnsi="Times New Roman"/>
                <w:sz w:val="24"/>
                <w:szCs w:val="24"/>
              </w:rPr>
              <w:t xml:space="preserve">Участие руководителей предметной комиссии и ведущих экспертов в школьных методических объединениях. </w:t>
            </w:r>
          </w:p>
        </w:tc>
        <w:tc>
          <w:tcPr>
            <w:tcW w:w="2694" w:type="dxa"/>
          </w:tcPr>
          <w:p w:rsidR="00892101" w:rsidRPr="00FD0820" w:rsidRDefault="00892101" w:rsidP="00AC231A">
            <w:pPr>
              <w:pStyle w:val="a3"/>
              <w:spacing w:after="0" w:line="240" w:lineRule="auto"/>
              <w:ind w:left="0"/>
              <w:jc w:val="both"/>
              <w:rPr>
                <w:rFonts w:ascii="Times New Roman" w:hAnsi="Times New Roman"/>
                <w:sz w:val="24"/>
                <w:szCs w:val="24"/>
              </w:rPr>
            </w:pPr>
            <w:r w:rsidRPr="00FD0820">
              <w:rPr>
                <w:rFonts w:ascii="Times New Roman" w:hAnsi="Times New Roman"/>
                <w:sz w:val="24"/>
                <w:szCs w:val="24"/>
              </w:rPr>
              <w:t>в течение года</w:t>
            </w:r>
          </w:p>
        </w:tc>
      </w:tr>
      <w:tr w:rsidR="00892101" w:rsidRPr="006020BB" w:rsidTr="008A750F">
        <w:tc>
          <w:tcPr>
            <w:tcW w:w="541" w:type="dxa"/>
            <w:shd w:val="clear" w:color="auto" w:fill="auto"/>
          </w:tcPr>
          <w:p w:rsidR="00892101" w:rsidRPr="006020BB" w:rsidRDefault="00892101" w:rsidP="008A750F">
            <w:pPr>
              <w:pStyle w:val="a3"/>
              <w:spacing w:after="0" w:line="240" w:lineRule="auto"/>
              <w:ind w:left="0"/>
              <w:jc w:val="center"/>
              <w:rPr>
                <w:rFonts w:ascii="Times New Roman" w:hAnsi="Times New Roman"/>
                <w:sz w:val="20"/>
                <w:szCs w:val="24"/>
              </w:rPr>
            </w:pPr>
            <w:r>
              <w:rPr>
                <w:rFonts w:ascii="Times New Roman" w:hAnsi="Times New Roman"/>
                <w:sz w:val="20"/>
                <w:szCs w:val="24"/>
              </w:rPr>
              <w:t>3</w:t>
            </w:r>
          </w:p>
        </w:tc>
        <w:tc>
          <w:tcPr>
            <w:tcW w:w="1869" w:type="dxa"/>
            <w:shd w:val="clear" w:color="auto" w:fill="auto"/>
          </w:tcPr>
          <w:p w:rsidR="00892101" w:rsidRPr="00FD0820" w:rsidRDefault="00892101" w:rsidP="00AC231A">
            <w:pPr>
              <w:pStyle w:val="a3"/>
              <w:spacing w:after="0" w:line="240" w:lineRule="auto"/>
              <w:ind w:left="0"/>
              <w:jc w:val="both"/>
              <w:rPr>
                <w:rFonts w:ascii="Times New Roman" w:hAnsi="Times New Roman"/>
                <w:sz w:val="24"/>
                <w:szCs w:val="24"/>
              </w:rPr>
            </w:pPr>
          </w:p>
          <w:p w:rsidR="00892101" w:rsidRPr="00FD0820" w:rsidRDefault="00892101" w:rsidP="00AC231A">
            <w:pPr>
              <w:pStyle w:val="a3"/>
              <w:spacing w:after="0" w:line="240" w:lineRule="auto"/>
              <w:ind w:left="0"/>
              <w:jc w:val="both"/>
              <w:rPr>
                <w:rFonts w:ascii="Times New Roman" w:hAnsi="Times New Roman"/>
                <w:sz w:val="24"/>
                <w:szCs w:val="24"/>
              </w:rPr>
            </w:pPr>
          </w:p>
          <w:p w:rsidR="00892101" w:rsidRPr="00FD0820" w:rsidRDefault="00892101" w:rsidP="00AC231A">
            <w:pPr>
              <w:pStyle w:val="a3"/>
              <w:spacing w:after="0" w:line="240" w:lineRule="auto"/>
              <w:ind w:left="0"/>
              <w:jc w:val="both"/>
              <w:rPr>
                <w:rFonts w:ascii="Times New Roman" w:hAnsi="Times New Roman"/>
                <w:sz w:val="24"/>
                <w:szCs w:val="24"/>
              </w:rPr>
            </w:pPr>
            <w:r w:rsidRPr="00FD0820">
              <w:rPr>
                <w:rFonts w:ascii="Times New Roman" w:hAnsi="Times New Roman"/>
                <w:sz w:val="24"/>
                <w:szCs w:val="24"/>
              </w:rPr>
              <w:t>сентябрь-май</w:t>
            </w:r>
          </w:p>
        </w:tc>
        <w:tc>
          <w:tcPr>
            <w:tcW w:w="5103" w:type="dxa"/>
            <w:shd w:val="clear" w:color="auto" w:fill="auto"/>
          </w:tcPr>
          <w:p w:rsidR="00892101" w:rsidRDefault="00892101" w:rsidP="00AC231A">
            <w:pPr>
              <w:pStyle w:val="a3"/>
              <w:spacing w:after="0"/>
              <w:ind w:left="0"/>
              <w:jc w:val="both"/>
              <w:rPr>
                <w:rFonts w:ascii="Times New Roman" w:hAnsi="Times New Roman"/>
                <w:sz w:val="24"/>
                <w:szCs w:val="24"/>
              </w:rPr>
            </w:pPr>
            <w:r w:rsidRPr="00FD0820">
              <w:rPr>
                <w:rFonts w:ascii="Times New Roman" w:hAnsi="Times New Roman"/>
                <w:sz w:val="24"/>
                <w:szCs w:val="24"/>
              </w:rPr>
              <w:t>Система мероприятий по поддержке преподавания французского языка в образовательных учреждениях Санкт-Петербурга, способствующих повышению мотивации учащихся и интереса к французскому языку в целом</w:t>
            </w:r>
            <w:r>
              <w:rPr>
                <w:rFonts w:ascii="Times New Roman" w:hAnsi="Times New Roman"/>
                <w:sz w:val="24"/>
                <w:szCs w:val="24"/>
              </w:rPr>
              <w:t>, организуемых ГБНОУ «Академия талантов»:</w:t>
            </w:r>
          </w:p>
          <w:p w:rsidR="00892101" w:rsidRDefault="00892101" w:rsidP="00AC231A">
            <w:pPr>
              <w:pStyle w:val="a3"/>
              <w:numPr>
                <w:ilvl w:val="0"/>
                <w:numId w:val="14"/>
              </w:numPr>
              <w:spacing w:after="0"/>
              <w:ind w:left="210" w:hanging="210"/>
              <w:jc w:val="both"/>
              <w:rPr>
                <w:rFonts w:ascii="Times New Roman" w:hAnsi="Times New Roman"/>
                <w:sz w:val="24"/>
                <w:szCs w:val="24"/>
              </w:rPr>
            </w:pPr>
            <w:r>
              <w:rPr>
                <w:rFonts w:ascii="Times New Roman" w:hAnsi="Times New Roman"/>
                <w:sz w:val="24"/>
                <w:szCs w:val="24"/>
              </w:rPr>
              <w:t>Этапы Всероссийской олимпиады школьников по французскому языку и региональная олимпиада «Олимпиада школьников Санкт-Петербурга по французскому языку»</w:t>
            </w:r>
          </w:p>
          <w:p w:rsidR="00892101" w:rsidRPr="00C8095D" w:rsidRDefault="00892101" w:rsidP="00AC231A">
            <w:pPr>
              <w:pStyle w:val="a3"/>
              <w:numPr>
                <w:ilvl w:val="0"/>
                <w:numId w:val="14"/>
              </w:numPr>
              <w:spacing w:after="0"/>
              <w:ind w:left="210" w:hanging="210"/>
              <w:jc w:val="both"/>
              <w:rPr>
                <w:rFonts w:ascii="Times New Roman" w:hAnsi="Times New Roman"/>
                <w:sz w:val="24"/>
                <w:szCs w:val="24"/>
              </w:rPr>
            </w:pPr>
            <w:r w:rsidRPr="00C8095D">
              <w:rPr>
                <w:rFonts w:ascii="Times New Roman" w:hAnsi="Times New Roman"/>
                <w:sz w:val="24"/>
                <w:szCs w:val="24"/>
              </w:rPr>
              <w:t xml:space="preserve">Круглый стол учителей французского языка Санкт-Петербурга и Ленинградской области, посвященный Международному Дню учителя французского языка (онлайн, ноябрь) </w:t>
            </w:r>
          </w:p>
          <w:p w:rsidR="00892101" w:rsidRPr="00C8095D" w:rsidRDefault="00892101" w:rsidP="00AC231A">
            <w:pPr>
              <w:pStyle w:val="a3"/>
              <w:numPr>
                <w:ilvl w:val="0"/>
                <w:numId w:val="14"/>
              </w:numPr>
              <w:spacing w:after="0"/>
              <w:ind w:left="210" w:hanging="210"/>
              <w:jc w:val="both"/>
              <w:rPr>
                <w:rFonts w:ascii="Times New Roman" w:hAnsi="Times New Roman"/>
                <w:sz w:val="24"/>
                <w:szCs w:val="24"/>
              </w:rPr>
            </w:pPr>
            <w:r w:rsidRPr="00C8095D">
              <w:rPr>
                <w:rFonts w:ascii="Times New Roman" w:hAnsi="Times New Roman"/>
                <w:sz w:val="24"/>
                <w:szCs w:val="24"/>
              </w:rPr>
              <w:t>Интеллектуальная страноведческая игра на французском языке для команд учащихся 7 классов «Научная кругосветка» (онлайн, октябрь)</w:t>
            </w:r>
          </w:p>
          <w:p w:rsidR="00892101" w:rsidRPr="00C8095D" w:rsidRDefault="00892101" w:rsidP="00AC231A">
            <w:pPr>
              <w:pStyle w:val="TableParagraph"/>
              <w:numPr>
                <w:ilvl w:val="0"/>
                <w:numId w:val="14"/>
              </w:numPr>
              <w:spacing w:line="276" w:lineRule="auto"/>
              <w:ind w:left="210" w:hanging="210"/>
              <w:jc w:val="both"/>
              <w:rPr>
                <w:rFonts w:ascii="Times New Roman" w:hAnsi="Times New Roman" w:cs="Times New Roman"/>
                <w:spacing w:val="-1"/>
                <w:sz w:val="24"/>
                <w:szCs w:val="24"/>
                <w:lang w:val="ru-RU"/>
              </w:rPr>
            </w:pPr>
            <w:proofErr w:type="spellStart"/>
            <w:r w:rsidRPr="00C8095D">
              <w:rPr>
                <w:rFonts w:ascii="Times New Roman" w:hAnsi="Times New Roman" w:cs="Times New Roman"/>
                <w:spacing w:val="-1"/>
                <w:sz w:val="24"/>
                <w:szCs w:val="24"/>
                <w:lang w:val="ru-RU"/>
              </w:rPr>
              <w:t>Лингвопедагогический</w:t>
            </w:r>
            <w:proofErr w:type="spellEnd"/>
            <w:r w:rsidRPr="00C8095D">
              <w:rPr>
                <w:rFonts w:ascii="Times New Roman" w:hAnsi="Times New Roman" w:cs="Times New Roman"/>
                <w:spacing w:val="-1"/>
                <w:sz w:val="24"/>
                <w:szCs w:val="24"/>
                <w:lang w:val="ru-RU"/>
              </w:rPr>
              <w:t xml:space="preserve"> конкурс будущих учителей французского языка для учащихся 9-11 классов «Юный учитель» / «</w:t>
            </w:r>
            <w:proofErr w:type="spellStart"/>
            <w:r w:rsidRPr="00C8095D">
              <w:rPr>
                <w:rFonts w:ascii="Times New Roman" w:hAnsi="Times New Roman" w:cs="Times New Roman"/>
                <w:spacing w:val="-1"/>
                <w:sz w:val="24"/>
                <w:szCs w:val="24"/>
                <w:lang w:val="ru-RU"/>
              </w:rPr>
              <w:t>Profs</w:t>
            </w:r>
            <w:proofErr w:type="spellEnd"/>
            <w:r w:rsidRPr="00C8095D">
              <w:rPr>
                <w:rFonts w:ascii="Times New Roman" w:hAnsi="Times New Roman" w:cs="Times New Roman"/>
                <w:spacing w:val="-1"/>
                <w:sz w:val="24"/>
                <w:szCs w:val="24"/>
                <w:lang w:val="ru-RU"/>
              </w:rPr>
              <w:t xml:space="preserve"> </w:t>
            </w:r>
            <w:proofErr w:type="spellStart"/>
            <w:r w:rsidRPr="00C8095D">
              <w:rPr>
                <w:rFonts w:ascii="Times New Roman" w:hAnsi="Times New Roman" w:cs="Times New Roman"/>
                <w:spacing w:val="-1"/>
                <w:sz w:val="24"/>
                <w:szCs w:val="24"/>
                <w:lang w:val="ru-RU"/>
              </w:rPr>
              <w:t>en</w:t>
            </w:r>
            <w:proofErr w:type="spellEnd"/>
            <w:r w:rsidRPr="00C8095D">
              <w:rPr>
                <w:rFonts w:ascii="Times New Roman" w:hAnsi="Times New Roman" w:cs="Times New Roman"/>
                <w:spacing w:val="-1"/>
                <w:sz w:val="24"/>
                <w:szCs w:val="24"/>
                <w:lang w:val="ru-RU"/>
              </w:rPr>
              <w:t xml:space="preserve"> </w:t>
            </w:r>
            <w:proofErr w:type="spellStart"/>
            <w:r w:rsidRPr="00C8095D">
              <w:rPr>
                <w:rFonts w:ascii="Times New Roman" w:hAnsi="Times New Roman" w:cs="Times New Roman"/>
                <w:spacing w:val="-1"/>
                <w:sz w:val="24"/>
                <w:szCs w:val="24"/>
                <w:lang w:val="ru-RU"/>
              </w:rPr>
              <w:t>herbe</w:t>
            </w:r>
            <w:proofErr w:type="spellEnd"/>
            <w:r w:rsidRPr="00C8095D">
              <w:rPr>
                <w:rFonts w:ascii="Times New Roman" w:hAnsi="Times New Roman" w:cs="Times New Roman"/>
                <w:spacing w:val="-1"/>
                <w:sz w:val="24"/>
                <w:szCs w:val="24"/>
                <w:lang w:val="ru-RU"/>
              </w:rPr>
              <w:t>!» (ноябрь)</w:t>
            </w:r>
          </w:p>
          <w:p w:rsidR="00892101" w:rsidRPr="00C8095D" w:rsidRDefault="00892101" w:rsidP="00AC231A">
            <w:pPr>
              <w:pStyle w:val="a3"/>
              <w:numPr>
                <w:ilvl w:val="0"/>
                <w:numId w:val="14"/>
              </w:numPr>
              <w:snapToGrid w:val="0"/>
              <w:spacing w:after="0"/>
              <w:ind w:left="210" w:hanging="210"/>
              <w:jc w:val="both"/>
              <w:rPr>
                <w:rFonts w:ascii="Times New Roman" w:hAnsi="Times New Roman"/>
                <w:sz w:val="24"/>
                <w:szCs w:val="24"/>
              </w:rPr>
            </w:pPr>
            <w:r w:rsidRPr="00C8095D">
              <w:rPr>
                <w:rFonts w:ascii="Times New Roman" w:hAnsi="Times New Roman"/>
                <w:sz w:val="24"/>
                <w:szCs w:val="24"/>
              </w:rPr>
              <w:t>Научно-практическая конференция школьников «Мой путь к успеху – французский язык» (онлайн, ноябрь)</w:t>
            </w:r>
          </w:p>
          <w:p w:rsidR="00892101" w:rsidRPr="00C8095D" w:rsidRDefault="00892101" w:rsidP="00AC231A">
            <w:pPr>
              <w:pStyle w:val="a3"/>
              <w:numPr>
                <w:ilvl w:val="0"/>
                <w:numId w:val="14"/>
              </w:numPr>
              <w:spacing w:after="0"/>
              <w:ind w:left="210" w:hanging="210"/>
              <w:jc w:val="both"/>
              <w:rPr>
                <w:rFonts w:ascii="Times New Roman" w:hAnsi="Times New Roman"/>
                <w:sz w:val="24"/>
                <w:szCs w:val="24"/>
              </w:rPr>
            </w:pPr>
            <w:r w:rsidRPr="00C8095D">
              <w:rPr>
                <w:rFonts w:ascii="Times New Roman" w:hAnsi="Times New Roman"/>
                <w:sz w:val="24"/>
                <w:szCs w:val="24"/>
              </w:rPr>
              <w:t>Фестивали школьных театров на французском языке «Малая рампа Санкт-Петербурга» и «Язык на сцене» (декабрь,</w:t>
            </w:r>
            <w:r>
              <w:rPr>
                <w:rFonts w:ascii="Times New Roman" w:hAnsi="Times New Roman"/>
                <w:sz w:val="24"/>
                <w:szCs w:val="24"/>
              </w:rPr>
              <w:t xml:space="preserve"> </w:t>
            </w:r>
            <w:r w:rsidRPr="00C8095D">
              <w:rPr>
                <w:rFonts w:ascii="Times New Roman" w:hAnsi="Times New Roman"/>
                <w:sz w:val="24"/>
                <w:szCs w:val="24"/>
              </w:rPr>
              <w:t>февраль)</w:t>
            </w:r>
          </w:p>
          <w:p w:rsidR="00892101" w:rsidRPr="00C8095D" w:rsidRDefault="00892101" w:rsidP="00AC231A">
            <w:pPr>
              <w:pStyle w:val="a3"/>
              <w:numPr>
                <w:ilvl w:val="0"/>
                <w:numId w:val="14"/>
              </w:numPr>
              <w:spacing w:after="0"/>
              <w:ind w:left="210" w:hanging="210"/>
              <w:jc w:val="both"/>
              <w:rPr>
                <w:rFonts w:ascii="Times New Roman" w:hAnsi="Times New Roman"/>
                <w:sz w:val="24"/>
                <w:szCs w:val="24"/>
              </w:rPr>
            </w:pPr>
            <w:r w:rsidRPr="00C8095D">
              <w:rPr>
                <w:rFonts w:ascii="Times New Roman" w:hAnsi="Times New Roman"/>
                <w:sz w:val="24"/>
                <w:szCs w:val="24"/>
              </w:rPr>
              <w:t>Открытый онлайн фестиваль визуальных искусств (фестиваль рекламы) «Санкт-Петербургские львы» для обучающихся Санкт-Петербурга и Северо-Западного региона России (февраль)</w:t>
            </w:r>
          </w:p>
          <w:p w:rsidR="00892101" w:rsidRPr="00C8095D" w:rsidRDefault="00892101" w:rsidP="00AC231A">
            <w:pPr>
              <w:pStyle w:val="a3"/>
              <w:numPr>
                <w:ilvl w:val="0"/>
                <w:numId w:val="14"/>
              </w:numPr>
              <w:spacing w:after="0"/>
              <w:ind w:left="210" w:hanging="210"/>
              <w:jc w:val="both"/>
              <w:rPr>
                <w:rFonts w:ascii="Times New Roman" w:hAnsi="Times New Roman"/>
                <w:sz w:val="24"/>
                <w:szCs w:val="24"/>
              </w:rPr>
            </w:pPr>
            <w:r w:rsidRPr="00C8095D">
              <w:rPr>
                <w:rFonts w:ascii="Times New Roman" w:hAnsi="Times New Roman"/>
                <w:sz w:val="24"/>
                <w:szCs w:val="24"/>
              </w:rPr>
              <w:t xml:space="preserve">День </w:t>
            </w:r>
            <w:proofErr w:type="spellStart"/>
            <w:r w:rsidRPr="00C8095D">
              <w:rPr>
                <w:rFonts w:ascii="Times New Roman" w:hAnsi="Times New Roman"/>
                <w:sz w:val="24"/>
                <w:szCs w:val="24"/>
              </w:rPr>
              <w:t>франкофонии</w:t>
            </w:r>
            <w:proofErr w:type="spellEnd"/>
            <w:r w:rsidRPr="00C8095D">
              <w:rPr>
                <w:rFonts w:ascii="Times New Roman" w:hAnsi="Times New Roman"/>
                <w:sz w:val="24"/>
                <w:szCs w:val="24"/>
              </w:rPr>
              <w:t xml:space="preserve"> для учащихся 9-11 классов (март)</w:t>
            </w:r>
          </w:p>
          <w:p w:rsidR="00892101" w:rsidRPr="00FD0820" w:rsidRDefault="00892101" w:rsidP="00AC231A">
            <w:pPr>
              <w:pStyle w:val="a3"/>
              <w:numPr>
                <w:ilvl w:val="0"/>
                <w:numId w:val="14"/>
              </w:numPr>
              <w:spacing w:after="0"/>
              <w:ind w:left="210" w:hanging="210"/>
              <w:jc w:val="both"/>
              <w:rPr>
                <w:rFonts w:ascii="Times New Roman" w:hAnsi="Times New Roman"/>
                <w:sz w:val="24"/>
                <w:szCs w:val="24"/>
              </w:rPr>
            </w:pPr>
            <w:r w:rsidRPr="00C8095D">
              <w:rPr>
                <w:rFonts w:ascii="Times New Roman" w:hAnsi="Times New Roman"/>
                <w:sz w:val="24"/>
                <w:szCs w:val="24"/>
              </w:rPr>
              <w:t>Фестиваль французской поэзии (апрель</w:t>
            </w:r>
            <w:r>
              <w:rPr>
                <w:rFonts w:ascii="Times New Roman" w:hAnsi="Times New Roman"/>
                <w:sz w:val="24"/>
                <w:szCs w:val="24"/>
              </w:rPr>
              <w:t>)</w:t>
            </w:r>
          </w:p>
        </w:tc>
        <w:tc>
          <w:tcPr>
            <w:tcW w:w="2694" w:type="dxa"/>
          </w:tcPr>
          <w:p w:rsidR="00892101" w:rsidRPr="00FD0820" w:rsidRDefault="00892101" w:rsidP="00AC231A">
            <w:pPr>
              <w:pStyle w:val="a3"/>
              <w:spacing w:after="0" w:line="240" w:lineRule="auto"/>
              <w:ind w:left="0"/>
              <w:jc w:val="both"/>
              <w:rPr>
                <w:rFonts w:ascii="Times New Roman" w:hAnsi="Times New Roman"/>
                <w:sz w:val="24"/>
                <w:szCs w:val="24"/>
              </w:rPr>
            </w:pPr>
            <w:r w:rsidRPr="00FD0820">
              <w:rPr>
                <w:rFonts w:ascii="Times New Roman" w:hAnsi="Times New Roman"/>
                <w:sz w:val="24"/>
                <w:szCs w:val="24"/>
              </w:rPr>
              <w:t>в течение года</w:t>
            </w:r>
          </w:p>
        </w:tc>
      </w:tr>
    </w:tbl>
    <w:p w:rsidR="00892101" w:rsidRPr="00550D16" w:rsidRDefault="001929BB" w:rsidP="001929BB">
      <w:pPr>
        <w:pStyle w:val="3"/>
        <w:numPr>
          <w:ilvl w:val="0"/>
          <w:numId w:val="0"/>
        </w:numPr>
        <w:tabs>
          <w:tab w:val="left" w:pos="567"/>
        </w:tabs>
        <w:jc w:val="both"/>
        <w:rPr>
          <w:rFonts w:ascii="Times New Roman" w:hAnsi="Times New Roman"/>
          <w:b w:val="0"/>
        </w:rPr>
      </w:pPr>
      <w:r w:rsidRPr="001929BB">
        <w:rPr>
          <w:rFonts w:ascii="Times New Roman" w:hAnsi="Times New Roman"/>
        </w:rPr>
        <w:lastRenderedPageBreak/>
        <w:t>5.2.2.</w:t>
      </w:r>
      <w:r>
        <w:rPr>
          <w:rFonts w:ascii="Times New Roman" w:hAnsi="Times New Roman"/>
          <w:b w:val="0"/>
        </w:rPr>
        <w:t xml:space="preserve"> </w:t>
      </w:r>
      <w:r w:rsidR="00892101" w:rsidRPr="00B171E8">
        <w:rPr>
          <w:rFonts w:ascii="Times New Roman" w:hAnsi="Times New Roman"/>
          <w:b w:val="0"/>
        </w:rPr>
        <w:t>Трансляция эффективных педагогических практик ОО с наиболе</w:t>
      </w:r>
      <w:r w:rsidR="00892101" w:rsidRPr="00550D16">
        <w:rPr>
          <w:rFonts w:ascii="Times New Roman" w:hAnsi="Times New Roman"/>
          <w:b w:val="0"/>
        </w:rPr>
        <w:t xml:space="preserve">е высокими результатами ЕГЭ </w:t>
      </w:r>
      <w:r w:rsidR="00892101">
        <w:rPr>
          <w:rFonts w:ascii="Times New Roman" w:hAnsi="Times New Roman"/>
          <w:b w:val="0"/>
        </w:rPr>
        <w:t>202</w:t>
      </w:r>
      <w:r w:rsidR="00892101" w:rsidRPr="00D65DF5">
        <w:rPr>
          <w:rFonts w:ascii="Times New Roman" w:hAnsi="Times New Roman"/>
          <w:b w:val="0"/>
        </w:rPr>
        <w:t>2</w:t>
      </w:r>
      <w:r w:rsidR="00892101" w:rsidRPr="00B171E8">
        <w:rPr>
          <w:rFonts w:ascii="Times New Roman" w:hAnsi="Times New Roman"/>
          <w:b w:val="0"/>
        </w:rPr>
        <w:t xml:space="preserve"> </w:t>
      </w:r>
      <w:r w:rsidR="00892101" w:rsidRPr="00550D16">
        <w:rPr>
          <w:rFonts w:ascii="Times New Roman" w:hAnsi="Times New Roman"/>
          <w:b w:val="0"/>
        </w:rPr>
        <w:t>г.</w:t>
      </w:r>
    </w:p>
    <w:p w:rsidR="00892101" w:rsidRDefault="00892101" w:rsidP="00892101">
      <w:pPr>
        <w:pStyle w:val="af7"/>
        <w:keepNext/>
      </w:pPr>
      <w:r>
        <w:t xml:space="preserve">Таблица </w:t>
      </w:r>
      <w:r w:rsidR="00A30160">
        <w:rPr>
          <w:noProof/>
        </w:rPr>
        <w:fldChar w:fldCharType="begin"/>
      </w:r>
      <w:r w:rsidR="00A30160">
        <w:rPr>
          <w:noProof/>
        </w:rPr>
        <w:instrText xml:space="preserve"> STYLEREF 1 \s </w:instrText>
      </w:r>
      <w:r w:rsidR="00A30160">
        <w:rPr>
          <w:noProof/>
        </w:rPr>
        <w:fldChar w:fldCharType="separate"/>
      </w:r>
      <w:r>
        <w:rPr>
          <w:noProof/>
        </w:rPr>
        <w:t>2</w:t>
      </w:r>
      <w:r w:rsidR="00A30160">
        <w:rPr>
          <w:noProof/>
        </w:rPr>
        <w:fldChar w:fldCharType="end"/>
      </w:r>
      <w:r>
        <w:noBreakHyphen/>
      </w:r>
      <w:r w:rsidR="00532CEF">
        <w:t>25</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7797"/>
      </w:tblGrid>
      <w:tr w:rsidR="00892101" w:rsidRPr="006020BB" w:rsidTr="008A750F">
        <w:tc>
          <w:tcPr>
            <w:tcW w:w="598" w:type="dxa"/>
            <w:shd w:val="clear" w:color="auto" w:fill="auto"/>
          </w:tcPr>
          <w:p w:rsidR="00892101" w:rsidRPr="006020BB" w:rsidRDefault="00892101" w:rsidP="008A750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12" w:type="dxa"/>
            <w:shd w:val="clear" w:color="auto" w:fill="auto"/>
          </w:tcPr>
          <w:p w:rsidR="00892101" w:rsidRPr="006020BB" w:rsidRDefault="00892101" w:rsidP="008A750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rsidR="00892101" w:rsidRPr="006020BB" w:rsidRDefault="00892101" w:rsidP="008A750F">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7797" w:type="dxa"/>
            <w:shd w:val="clear" w:color="auto" w:fill="auto"/>
          </w:tcPr>
          <w:p w:rsidR="00892101" w:rsidRPr="006020BB" w:rsidRDefault="00892101" w:rsidP="008A750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rsidR="00892101" w:rsidRPr="006020BB" w:rsidRDefault="00892101" w:rsidP="008A750F">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892101" w:rsidRPr="006020BB" w:rsidTr="008A750F">
        <w:tc>
          <w:tcPr>
            <w:tcW w:w="598" w:type="dxa"/>
            <w:shd w:val="clear" w:color="auto" w:fill="auto"/>
          </w:tcPr>
          <w:p w:rsidR="00892101" w:rsidRPr="006020BB" w:rsidRDefault="00892101" w:rsidP="008A750F">
            <w:pPr>
              <w:pStyle w:val="a3"/>
              <w:spacing w:after="0" w:line="240" w:lineRule="auto"/>
              <w:ind w:left="0"/>
              <w:jc w:val="center"/>
              <w:rPr>
                <w:rFonts w:ascii="Times New Roman" w:hAnsi="Times New Roman"/>
                <w:sz w:val="20"/>
                <w:szCs w:val="24"/>
              </w:rPr>
            </w:pPr>
            <w:r>
              <w:rPr>
                <w:rFonts w:ascii="Times New Roman" w:hAnsi="Times New Roman"/>
                <w:sz w:val="20"/>
                <w:szCs w:val="24"/>
              </w:rPr>
              <w:t>1</w:t>
            </w:r>
          </w:p>
        </w:tc>
        <w:tc>
          <w:tcPr>
            <w:tcW w:w="1812" w:type="dxa"/>
            <w:shd w:val="clear" w:color="auto" w:fill="auto"/>
          </w:tcPr>
          <w:p w:rsidR="00892101" w:rsidRPr="00FD0820" w:rsidRDefault="00892101" w:rsidP="00532CEF">
            <w:pPr>
              <w:pStyle w:val="1"/>
              <w:jc w:val="both"/>
              <w:rPr>
                <w:rFonts w:ascii="Times New Roman" w:hAnsi="Times New Roman"/>
                <w:b w:val="0"/>
                <w:bCs w:val="0"/>
                <w:sz w:val="24"/>
                <w:szCs w:val="24"/>
              </w:rPr>
            </w:pPr>
            <w:r w:rsidRPr="00FD0820">
              <w:rPr>
                <w:rFonts w:ascii="Times New Roman" w:hAnsi="Times New Roman"/>
                <w:b w:val="0"/>
                <w:bCs w:val="0"/>
                <w:sz w:val="24"/>
                <w:szCs w:val="24"/>
              </w:rPr>
              <w:t xml:space="preserve"> август  </w:t>
            </w:r>
          </w:p>
          <w:p w:rsidR="00892101" w:rsidRPr="00FD0820" w:rsidRDefault="00892101" w:rsidP="00532CEF">
            <w:pPr>
              <w:pStyle w:val="a3"/>
              <w:spacing w:after="0" w:line="240" w:lineRule="auto"/>
              <w:ind w:left="0"/>
              <w:jc w:val="both"/>
              <w:rPr>
                <w:rFonts w:ascii="Times New Roman" w:hAnsi="Times New Roman"/>
                <w:sz w:val="24"/>
                <w:szCs w:val="24"/>
              </w:rPr>
            </w:pPr>
          </w:p>
        </w:tc>
        <w:tc>
          <w:tcPr>
            <w:tcW w:w="7797" w:type="dxa"/>
            <w:shd w:val="clear" w:color="auto" w:fill="auto"/>
          </w:tcPr>
          <w:p w:rsidR="00892101" w:rsidRPr="00FD0820" w:rsidRDefault="00892101" w:rsidP="00532CEF">
            <w:pPr>
              <w:pStyle w:val="a3"/>
              <w:spacing w:after="0" w:line="240" w:lineRule="auto"/>
              <w:ind w:left="0"/>
              <w:jc w:val="both"/>
              <w:rPr>
                <w:rFonts w:ascii="Times New Roman" w:hAnsi="Times New Roman"/>
                <w:sz w:val="24"/>
                <w:szCs w:val="24"/>
              </w:rPr>
            </w:pPr>
            <w:r w:rsidRPr="00FD0820">
              <w:rPr>
                <w:rFonts w:ascii="Times New Roman" w:hAnsi="Times New Roman"/>
                <w:sz w:val="24"/>
                <w:szCs w:val="24"/>
              </w:rPr>
              <w:t>День учителя французского языка Санкт-Петербурга. Мероприятие позволит познакомить педагогов с основными итогами ГИА-2022 года и дать рекомендации по подготовке учащихся 11 классов к ГИА, на семинаре выступят учителя ведущих ОО СПб и методисты</w:t>
            </w:r>
            <w:r w:rsidRPr="00FD0820">
              <w:rPr>
                <w:rFonts w:ascii="Times New Roman" w:hAnsi="Times New Roman"/>
                <w:i/>
                <w:sz w:val="24"/>
                <w:szCs w:val="24"/>
              </w:rPr>
              <w:t xml:space="preserve"> (</w:t>
            </w:r>
            <w:proofErr w:type="spellStart"/>
            <w:r w:rsidRPr="00FD0820">
              <w:rPr>
                <w:rFonts w:ascii="Times New Roman" w:hAnsi="Times New Roman"/>
                <w:i/>
                <w:sz w:val="24"/>
                <w:szCs w:val="24"/>
              </w:rPr>
              <w:t>СПбЦОКОиИТ</w:t>
            </w:r>
            <w:proofErr w:type="spellEnd"/>
            <w:r w:rsidRPr="00FD0820">
              <w:rPr>
                <w:rFonts w:ascii="Times New Roman" w:hAnsi="Times New Roman"/>
                <w:i/>
                <w:sz w:val="24"/>
                <w:szCs w:val="24"/>
              </w:rPr>
              <w:t>, дистанционно)</w:t>
            </w:r>
          </w:p>
        </w:tc>
      </w:tr>
      <w:tr w:rsidR="00892101" w:rsidRPr="006020BB" w:rsidTr="008A750F">
        <w:tc>
          <w:tcPr>
            <w:tcW w:w="598" w:type="dxa"/>
            <w:shd w:val="clear" w:color="auto" w:fill="auto"/>
          </w:tcPr>
          <w:p w:rsidR="00892101" w:rsidRPr="006020BB" w:rsidRDefault="00892101" w:rsidP="008A750F">
            <w:pPr>
              <w:pStyle w:val="a3"/>
              <w:spacing w:after="0" w:line="240" w:lineRule="auto"/>
              <w:ind w:left="0"/>
              <w:jc w:val="center"/>
              <w:rPr>
                <w:rFonts w:ascii="Times New Roman" w:hAnsi="Times New Roman"/>
                <w:sz w:val="20"/>
                <w:szCs w:val="24"/>
              </w:rPr>
            </w:pPr>
            <w:r>
              <w:rPr>
                <w:rFonts w:ascii="Times New Roman" w:hAnsi="Times New Roman"/>
                <w:sz w:val="20"/>
                <w:szCs w:val="24"/>
              </w:rPr>
              <w:t>2</w:t>
            </w:r>
          </w:p>
        </w:tc>
        <w:tc>
          <w:tcPr>
            <w:tcW w:w="1812" w:type="dxa"/>
            <w:shd w:val="clear" w:color="auto" w:fill="auto"/>
          </w:tcPr>
          <w:p w:rsidR="00892101" w:rsidRPr="00FD0820" w:rsidRDefault="00892101" w:rsidP="00532CEF">
            <w:pPr>
              <w:pStyle w:val="a3"/>
              <w:spacing w:after="0" w:line="240" w:lineRule="auto"/>
              <w:ind w:left="0"/>
              <w:jc w:val="both"/>
              <w:rPr>
                <w:rFonts w:ascii="Times New Roman" w:hAnsi="Times New Roman"/>
                <w:sz w:val="24"/>
                <w:szCs w:val="24"/>
              </w:rPr>
            </w:pPr>
            <w:r w:rsidRPr="00FD0820">
              <w:rPr>
                <w:rFonts w:ascii="Times New Roman" w:hAnsi="Times New Roman"/>
                <w:sz w:val="24"/>
                <w:szCs w:val="24"/>
              </w:rPr>
              <w:t>октябрь и май</w:t>
            </w:r>
          </w:p>
        </w:tc>
        <w:tc>
          <w:tcPr>
            <w:tcW w:w="7797" w:type="dxa"/>
            <w:shd w:val="clear" w:color="auto" w:fill="auto"/>
          </w:tcPr>
          <w:p w:rsidR="00892101" w:rsidRPr="00FD0820" w:rsidRDefault="00892101" w:rsidP="00532CEF">
            <w:pPr>
              <w:pStyle w:val="a3"/>
              <w:spacing w:after="0" w:line="240" w:lineRule="auto"/>
              <w:ind w:left="0"/>
              <w:jc w:val="both"/>
              <w:rPr>
                <w:rFonts w:ascii="Times New Roman" w:hAnsi="Times New Roman"/>
                <w:sz w:val="24"/>
                <w:szCs w:val="24"/>
              </w:rPr>
            </w:pPr>
            <w:r w:rsidRPr="00FD0820">
              <w:rPr>
                <w:rFonts w:ascii="Times New Roman" w:hAnsi="Times New Roman"/>
                <w:sz w:val="24"/>
                <w:szCs w:val="24"/>
              </w:rPr>
              <w:t xml:space="preserve">Консультация по подготовке к ГИА-11 для старшеклассников </w:t>
            </w:r>
            <w:r w:rsidRPr="00FD0820">
              <w:rPr>
                <w:rFonts w:ascii="Times New Roman" w:hAnsi="Times New Roman"/>
                <w:i/>
                <w:sz w:val="24"/>
                <w:szCs w:val="24"/>
              </w:rPr>
              <w:t>(</w:t>
            </w:r>
            <w:proofErr w:type="spellStart"/>
            <w:r w:rsidRPr="00FD0820">
              <w:rPr>
                <w:rFonts w:ascii="Times New Roman" w:hAnsi="Times New Roman"/>
                <w:i/>
                <w:sz w:val="24"/>
                <w:szCs w:val="24"/>
              </w:rPr>
              <w:t>СПбЦОКОиИТ</w:t>
            </w:r>
            <w:proofErr w:type="spellEnd"/>
            <w:r w:rsidRPr="00FD0820">
              <w:rPr>
                <w:rFonts w:ascii="Times New Roman" w:hAnsi="Times New Roman"/>
                <w:i/>
                <w:sz w:val="24"/>
                <w:szCs w:val="24"/>
              </w:rPr>
              <w:t>, дистанционно)</w:t>
            </w:r>
          </w:p>
        </w:tc>
      </w:tr>
    </w:tbl>
    <w:p w:rsidR="00892101" w:rsidRPr="00550D16" w:rsidRDefault="007377B0" w:rsidP="007377B0">
      <w:pPr>
        <w:pStyle w:val="3"/>
        <w:numPr>
          <w:ilvl w:val="0"/>
          <w:numId w:val="0"/>
        </w:numPr>
        <w:tabs>
          <w:tab w:val="left" w:pos="567"/>
        </w:tabs>
        <w:jc w:val="both"/>
        <w:rPr>
          <w:rFonts w:ascii="Times New Roman" w:hAnsi="Times New Roman"/>
          <w:b w:val="0"/>
        </w:rPr>
      </w:pPr>
      <w:r w:rsidRPr="007377B0">
        <w:rPr>
          <w:rFonts w:ascii="Times New Roman" w:hAnsi="Times New Roman"/>
        </w:rPr>
        <w:t>5.2.3.</w:t>
      </w:r>
      <w:r>
        <w:rPr>
          <w:rFonts w:ascii="Times New Roman" w:hAnsi="Times New Roman"/>
          <w:b w:val="0"/>
        </w:rPr>
        <w:t xml:space="preserve"> </w:t>
      </w:r>
      <w:r w:rsidR="00892101" w:rsidRPr="00B171E8">
        <w:rPr>
          <w:rFonts w:ascii="Times New Roman" w:hAnsi="Times New Roman"/>
          <w:b w:val="0"/>
        </w:rPr>
        <w:t xml:space="preserve">Планируемые корректирующие диагностические работы с учетом </w:t>
      </w:r>
      <w:r w:rsidR="00892101" w:rsidRPr="00550D16">
        <w:rPr>
          <w:rFonts w:ascii="Times New Roman" w:hAnsi="Times New Roman"/>
          <w:b w:val="0"/>
        </w:rPr>
        <w:t xml:space="preserve">результатов ЕГЭ </w:t>
      </w:r>
      <w:r w:rsidR="00892101">
        <w:rPr>
          <w:rFonts w:ascii="Times New Roman" w:hAnsi="Times New Roman"/>
          <w:b w:val="0"/>
        </w:rPr>
        <w:t>202</w:t>
      </w:r>
      <w:r w:rsidR="00892101" w:rsidRPr="00D65DF5">
        <w:rPr>
          <w:rFonts w:ascii="Times New Roman" w:hAnsi="Times New Roman"/>
          <w:b w:val="0"/>
        </w:rPr>
        <w:t>2</w:t>
      </w:r>
      <w:r w:rsidR="00892101" w:rsidRPr="00B171E8">
        <w:rPr>
          <w:rFonts w:ascii="Times New Roman" w:hAnsi="Times New Roman"/>
          <w:b w:val="0"/>
        </w:rPr>
        <w:t> г.</w:t>
      </w:r>
    </w:p>
    <w:p w:rsidR="00892101" w:rsidRDefault="00892101" w:rsidP="00892101">
      <w:pPr>
        <w:pStyle w:val="a3"/>
        <w:ind w:left="360"/>
      </w:pPr>
    </w:p>
    <w:p w:rsidR="00892101" w:rsidRPr="007377B0" w:rsidRDefault="00892101" w:rsidP="007377B0">
      <w:pPr>
        <w:pStyle w:val="a3"/>
        <w:ind w:left="360"/>
        <w:jc w:val="both"/>
        <w:rPr>
          <w:rFonts w:ascii="Times New Roman" w:hAnsi="Times New Roman"/>
          <w:sz w:val="24"/>
          <w:szCs w:val="24"/>
        </w:rPr>
      </w:pPr>
      <w:r w:rsidRPr="001246E7">
        <w:rPr>
          <w:rFonts w:ascii="Times New Roman" w:hAnsi="Times New Roman"/>
          <w:sz w:val="24"/>
          <w:szCs w:val="24"/>
        </w:rPr>
        <w:t>В связи с переходом на новый формат итоговой аттестации проведение единой диагностической работы во всех школах стало бы важным элементом при подготовке к ЕГЭ 202</w:t>
      </w:r>
      <w:r>
        <w:rPr>
          <w:rFonts w:ascii="Times New Roman" w:hAnsi="Times New Roman"/>
          <w:sz w:val="24"/>
          <w:szCs w:val="24"/>
        </w:rPr>
        <w:t>3</w:t>
      </w:r>
      <w:r w:rsidRPr="001246E7">
        <w:rPr>
          <w:rFonts w:ascii="Times New Roman" w:hAnsi="Times New Roman"/>
          <w:sz w:val="24"/>
          <w:szCs w:val="24"/>
        </w:rPr>
        <w:t xml:space="preserve"> г.</w:t>
      </w:r>
    </w:p>
    <w:p w:rsidR="00892101" w:rsidRDefault="00892101" w:rsidP="00892101">
      <w:pPr>
        <w:rPr>
          <w:i/>
          <w:iCs/>
        </w:rPr>
      </w:pPr>
    </w:p>
    <w:p w:rsidR="00892101" w:rsidRDefault="00892101" w:rsidP="00892101">
      <w:pPr>
        <w:spacing w:line="360" w:lineRule="auto"/>
      </w:pPr>
      <w:r>
        <w:br w:type="page"/>
      </w:r>
    </w:p>
    <w:p w:rsidR="00892101" w:rsidRPr="007377B0" w:rsidRDefault="00892101" w:rsidP="007377B0">
      <w:pPr>
        <w:spacing w:line="360" w:lineRule="auto"/>
        <w:jc w:val="both"/>
      </w:pPr>
      <w:r w:rsidRPr="00580ED1">
        <w:lastRenderedPageBreak/>
        <w:t>СОСТАВИТЕЛИ ОТЧЕТА по учебному предме</w:t>
      </w:r>
      <w:r w:rsidR="007377B0">
        <w:t>ту</w:t>
      </w:r>
    </w:p>
    <w:p w:rsidR="00892101" w:rsidRDefault="00892101" w:rsidP="007377B0">
      <w:pPr>
        <w:spacing w:line="360" w:lineRule="auto"/>
        <w:jc w:val="both"/>
        <w:rPr>
          <w:sz w:val="28"/>
          <w:szCs w:val="28"/>
        </w:rPr>
      </w:pPr>
      <w:r w:rsidRPr="00FC6BBF">
        <w:rPr>
          <w:sz w:val="28"/>
          <w:szCs w:val="28"/>
        </w:rPr>
        <w:t xml:space="preserve">Наименование организации, проводящей анализ результатов </w:t>
      </w:r>
      <w:r w:rsidR="007377B0">
        <w:rPr>
          <w:sz w:val="28"/>
          <w:szCs w:val="28"/>
        </w:rPr>
        <w:t>ГИА:</w:t>
      </w:r>
    </w:p>
    <w:p w:rsidR="007377B0" w:rsidRPr="007377B0" w:rsidRDefault="007377B0" w:rsidP="007377B0">
      <w:pPr>
        <w:jc w:val="both"/>
      </w:pPr>
      <w:r w:rsidRPr="007377B0">
        <w:t>ГБУ ДПО «</w:t>
      </w:r>
      <w:proofErr w:type="spellStart"/>
      <w:r w:rsidRPr="007377B0">
        <w:t>СПбЦОКОиИТ</w:t>
      </w:r>
      <w:proofErr w:type="spellEnd"/>
      <w:r w:rsidRPr="007377B0">
        <w:t>» (Санкт-Петербургский центр оценки качества образования и информационных технологий).</w:t>
      </w:r>
    </w:p>
    <w:p w:rsidR="00892101" w:rsidRDefault="00892101" w:rsidP="007377B0">
      <w:pPr>
        <w:spacing w:line="360" w:lineRule="auto"/>
        <w:rPr>
          <w:sz w:val="28"/>
          <w:szCs w:val="28"/>
        </w:rPr>
      </w:pPr>
    </w:p>
    <w:p w:rsidR="00892101" w:rsidRPr="00FC6BBF" w:rsidRDefault="00892101" w:rsidP="00892101">
      <w:pPr>
        <w:ind w:right="-284"/>
        <w:rPr>
          <w:sz w:val="28"/>
          <w:szCs w:val="28"/>
        </w:rPr>
      </w:pPr>
      <w:r>
        <w:rPr>
          <w:sz w:val="28"/>
          <w:szCs w:val="28"/>
        </w:rPr>
        <w:t>Ответственные специалисты:</w:t>
      </w:r>
      <w:r>
        <w:rPr>
          <w:sz w:val="28"/>
          <w:szCs w:val="28"/>
        </w:rPr>
        <w:br/>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3007"/>
        <w:gridCol w:w="2410"/>
        <w:gridCol w:w="4536"/>
      </w:tblGrid>
      <w:tr w:rsidR="00892101" w:rsidRPr="00634251" w:rsidTr="008A750F">
        <w:tc>
          <w:tcPr>
            <w:tcW w:w="396" w:type="dxa"/>
          </w:tcPr>
          <w:p w:rsidR="00892101" w:rsidRPr="00634251" w:rsidRDefault="00892101" w:rsidP="008A750F">
            <w:pPr>
              <w:jc w:val="both"/>
              <w:rPr>
                <w:i/>
                <w:iCs/>
              </w:rPr>
            </w:pPr>
          </w:p>
        </w:tc>
        <w:tc>
          <w:tcPr>
            <w:tcW w:w="3007" w:type="dxa"/>
            <w:shd w:val="clear" w:color="auto" w:fill="auto"/>
          </w:tcPr>
          <w:p w:rsidR="00892101" w:rsidRPr="00634251" w:rsidRDefault="00892101" w:rsidP="008A750F">
            <w:pPr>
              <w:jc w:val="both"/>
              <w:rPr>
                <w:i/>
                <w:iCs/>
              </w:rPr>
            </w:pPr>
            <w:r w:rsidRPr="00634251">
              <w:rPr>
                <w:i/>
                <w:iCs/>
              </w:rPr>
              <w:t>Ответственный специалист, выполнявший анализ результатов ЕГЭ по предмету</w:t>
            </w:r>
          </w:p>
        </w:tc>
        <w:tc>
          <w:tcPr>
            <w:tcW w:w="2410" w:type="dxa"/>
            <w:shd w:val="clear" w:color="auto" w:fill="auto"/>
          </w:tcPr>
          <w:p w:rsidR="00892101" w:rsidRPr="00634251" w:rsidRDefault="00892101" w:rsidP="008A750F">
            <w:pPr>
              <w:jc w:val="both"/>
              <w:rPr>
                <w:i/>
                <w:iCs/>
              </w:rPr>
            </w:pPr>
            <w:r w:rsidRPr="00634251">
              <w:rPr>
                <w:i/>
                <w:iCs/>
              </w:rPr>
              <w:t>ФИО, место работы, должность, ученая степень, ученое звание</w:t>
            </w:r>
          </w:p>
        </w:tc>
        <w:tc>
          <w:tcPr>
            <w:tcW w:w="4536" w:type="dxa"/>
          </w:tcPr>
          <w:p w:rsidR="00892101" w:rsidRPr="00634251" w:rsidRDefault="00892101" w:rsidP="008A750F">
            <w:pPr>
              <w:jc w:val="both"/>
              <w:rPr>
                <w:i/>
                <w:iCs/>
              </w:rPr>
            </w:pPr>
            <w:r w:rsidRPr="00634251">
              <w:rPr>
                <w:i/>
                <w:iCs/>
              </w:rPr>
              <w:t xml:space="preserve">Принадлежность специалиста к региональной ПК по </w:t>
            </w:r>
            <w:r>
              <w:rPr>
                <w:i/>
                <w:iCs/>
              </w:rPr>
              <w:t xml:space="preserve">учебному </w:t>
            </w:r>
            <w:r w:rsidRPr="00634251">
              <w:rPr>
                <w:i/>
                <w:iCs/>
              </w:rPr>
              <w:t>предмету</w:t>
            </w:r>
            <w:r>
              <w:rPr>
                <w:i/>
                <w:iCs/>
              </w:rPr>
              <w:t>, региональным организациям развития образования, повышения квалификации работников образования</w:t>
            </w:r>
            <w:r w:rsidRPr="00634251">
              <w:rPr>
                <w:i/>
                <w:iCs/>
              </w:rPr>
              <w:t xml:space="preserve"> (при наличии)</w:t>
            </w:r>
          </w:p>
        </w:tc>
      </w:tr>
      <w:tr w:rsidR="00892101" w:rsidRPr="00634251" w:rsidTr="008A750F">
        <w:trPr>
          <w:trHeight w:val="678"/>
        </w:trPr>
        <w:tc>
          <w:tcPr>
            <w:tcW w:w="396" w:type="dxa"/>
          </w:tcPr>
          <w:p w:rsidR="00892101" w:rsidRPr="00634251" w:rsidRDefault="00892101" w:rsidP="008A750F">
            <w:pPr>
              <w:jc w:val="both"/>
              <w:rPr>
                <w:i/>
                <w:iCs/>
              </w:rPr>
            </w:pPr>
            <w:r w:rsidRPr="00634251">
              <w:rPr>
                <w:i/>
                <w:iCs/>
              </w:rPr>
              <w:t>1.</w:t>
            </w:r>
          </w:p>
        </w:tc>
        <w:tc>
          <w:tcPr>
            <w:tcW w:w="3007" w:type="dxa"/>
            <w:shd w:val="clear" w:color="auto" w:fill="auto"/>
          </w:tcPr>
          <w:p w:rsidR="00892101" w:rsidRPr="00634251" w:rsidRDefault="007377B0" w:rsidP="008A750F">
            <w:pPr>
              <w:jc w:val="both"/>
              <w:rPr>
                <w:i/>
                <w:iCs/>
              </w:rPr>
            </w:pPr>
            <w:r>
              <w:rPr>
                <w:i/>
              </w:rPr>
              <w:t>Потапова Ирина Васильевна</w:t>
            </w:r>
          </w:p>
        </w:tc>
        <w:tc>
          <w:tcPr>
            <w:tcW w:w="2410" w:type="dxa"/>
            <w:shd w:val="clear" w:color="auto" w:fill="auto"/>
          </w:tcPr>
          <w:p w:rsidR="00892101" w:rsidRPr="00634251" w:rsidRDefault="007377B0" w:rsidP="007377B0">
            <w:pPr>
              <w:jc w:val="both"/>
              <w:rPr>
                <w:i/>
                <w:iCs/>
              </w:rPr>
            </w:pPr>
            <w:r>
              <w:rPr>
                <w:i/>
              </w:rPr>
              <w:t>ФГБОУ ВО СПбГУ, филологический факультет, старший преподаватель.</w:t>
            </w:r>
          </w:p>
        </w:tc>
        <w:tc>
          <w:tcPr>
            <w:tcW w:w="4536" w:type="dxa"/>
          </w:tcPr>
          <w:p w:rsidR="00892101" w:rsidRPr="00634251" w:rsidRDefault="007377B0" w:rsidP="008A750F">
            <w:pPr>
              <w:jc w:val="both"/>
              <w:rPr>
                <w:i/>
                <w:iCs/>
              </w:rPr>
            </w:pPr>
            <w:r>
              <w:rPr>
                <w:i/>
              </w:rPr>
              <w:t>Заместитель председателя региональной ПК по иностранным языкам, руководитель комиссии по французскому языку.</w:t>
            </w:r>
          </w:p>
        </w:tc>
      </w:tr>
      <w:tr w:rsidR="00892101" w:rsidRPr="00634251" w:rsidTr="008A750F">
        <w:trPr>
          <w:trHeight w:val="700"/>
        </w:trPr>
        <w:tc>
          <w:tcPr>
            <w:tcW w:w="396" w:type="dxa"/>
          </w:tcPr>
          <w:p w:rsidR="00892101" w:rsidRPr="00634251" w:rsidRDefault="007377B0" w:rsidP="008A750F">
            <w:pPr>
              <w:jc w:val="both"/>
              <w:rPr>
                <w:i/>
                <w:iCs/>
              </w:rPr>
            </w:pPr>
            <w:r>
              <w:rPr>
                <w:i/>
                <w:iCs/>
              </w:rPr>
              <w:t>2</w:t>
            </w:r>
            <w:r w:rsidR="00892101" w:rsidRPr="00634251">
              <w:rPr>
                <w:i/>
                <w:iCs/>
              </w:rPr>
              <w:t>.</w:t>
            </w:r>
          </w:p>
        </w:tc>
        <w:tc>
          <w:tcPr>
            <w:tcW w:w="3007" w:type="dxa"/>
            <w:shd w:val="clear" w:color="auto" w:fill="auto"/>
          </w:tcPr>
          <w:p w:rsidR="00892101" w:rsidRPr="00634251" w:rsidRDefault="007377B0" w:rsidP="007377B0">
            <w:pPr>
              <w:jc w:val="both"/>
              <w:rPr>
                <w:i/>
                <w:iCs/>
              </w:rPr>
            </w:pPr>
            <w:r>
              <w:rPr>
                <w:i/>
              </w:rPr>
              <w:t xml:space="preserve">Чистякова Татьяна Львовна </w:t>
            </w:r>
          </w:p>
        </w:tc>
        <w:tc>
          <w:tcPr>
            <w:tcW w:w="2410" w:type="dxa"/>
            <w:shd w:val="clear" w:color="auto" w:fill="auto"/>
          </w:tcPr>
          <w:p w:rsidR="00892101" w:rsidRPr="00634251" w:rsidRDefault="007377B0" w:rsidP="007377B0">
            <w:pPr>
              <w:jc w:val="both"/>
              <w:rPr>
                <w:i/>
                <w:iCs/>
              </w:rPr>
            </w:pPr>
            <w:r>
              <w:rPr>
                <w:i/>
              </w:rPr>
              <w:t xml:space="preserve">Заведующая сектором </w:t>
            </w:r>
            <w:proofErr w:type="spellStart"/>
            <w:r>
              <w:rPr>
                <w:i/>
              </w:rPr>
              <w:t>СПбЦОКОиИТ</w:t>
            </w:r>
            <w:proofErr w:type="spellEnd"/>
            <w:r>
              <w:rPr>
                <w:i/>
              </w:rPr>
              <w:t>, кандидат педагогических наук.</w:t>
            </w:r>
          </w:p>
        </w:tc>
        <w:tc>
          <w:tcPr>
            <w:tcW w:w="4536" w:type="dxa"/>
          </w:tcPr>
          <w:p w:rsidR="00892101" w:rsidRPr="00634251" w:rsidRDefault="007377B0" w:rsidP="008A750F">
            <w:pPr>
              <w:jc w:val="both"/>
              <w:rPr>
                <w:i/>
                <w:iCs/>
              </w:rPr>
            </w:pPr>
            <w:r>
              <w:rPr>
                <w:i/>
              </w:rPr>
              <w:t>Заместитель председателя региональной ПК по иностранным языкам, руководитель комиссии по французскому языку.</w:t>
            </w:r>
          </w:p>
        </w:tc>
      </w:tr>
    </w:tbl>
    <w:p w:rsidR="00892101" w:rsidRDefault="00892101" w:rsidP="00EF6FD9">
      <w:pPr>
        <w:spacing w:line="360" w:lineRule="auto"/>
        <w:jc w:val="both"/>
      </w:pPr>
    </w:p>
    <w:p w:rsidR="00E8423A" w:rsidRDefault="00E8423A" w:rsidP="00EF6FD9">
      <w:pPr>
        <w:spacing w:line="360" w:lineRule="auto"/>
        <w:jc w:val="both"/>
      </w:pPr>
    </w:p>
    <w:p w:rsidR="00E8423A" w:rsidRDefault="00E8423A" w:rsidP="00EF6FD9">
      <w:pPr>
        <w:spacing w:line="360" w:lineRule="auto"/>
        <w:jc w:val="both"/>
      </w:pPr>
    </w:p>
    <w:p w:rsidR="008531A6" w:rsidRPr="00F579AB" w:rsidRDefault="00BA108C" w:rsidP="00EF6FD9">
      <w:pPr>
        <w:spacing w:line="360" w:lineRule="auto"/>
        <w:jc w:val="both"/>
      </w:pPr>
      <w:r w:rsidRPr="00B86ACD">
        <w:br w:type="page"/>
      </w:r>
    </w:p>
    <w:sectPr w:rsidR="008531A6" w:rsidRPr="00F579AB" w:rsidSect="00082E50">
      <w:pgSz w:w="11906" w:h="16838"/>
      <w:pgMar w:top="709"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160" w:rsidRDefault="00A30160" w:rsidP="005060D9">
      <w:r>
        <w:separator/>
      </w:r>
    </w:p>
  </w:endnote>
  <w:endnote w:type="continuationSeparator" w:id="0">
    <w:p w:rsidR="00A30160" w:rsidRDefault="00A30160"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font313">
    <w:altName w:val="Times New Roman"/>
    <w:charset w:val="01"/>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203" w:usb1="08070000" w:usb2="00000010" w:usb3="00000000" w:csb0="00020005" w:csb1="00000000"/>
  </w:font>
  <w:font w:name="TimesNewRoman,Bold">
    <w:altName w:val="MS Gothic"/>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160" w:rsidRDefault="00A30160" w:rsidP="005060D9">
      <w:r>
        <w:separator/>
      </w:r>
    </w:p>
  </w:footnote>
  <w:footnote w:type="continuationSeparator" w:id="0">
    <w:p w:rsidR="00A30160" w:rsidRDefault="00A30160" w:rsidP="005060D9">
      <w:r>
        <w:continuationSeparator/>
      </w:r>
    </w:p>
  </w:footnote>
  <w:footnote w:id="1">
    <w:p w:rsidR="00E60CBB" w:rsidRPr="00D65DF5" w:rsidRDefault="00E60CBB">
      <w:pPr>
        <w:pStyle w:val="a4"/>
        <w:rPr>
          <w:rFonts w:ascii="Times New Roman" w:hAnsi="Times New Roman"/>
        </w:rPr>
      </w:pPr>
      <w:r w:rsidRPr="00D65DF5">
        <w:rPr>
          <w:rStyle w:val="a6"/>
          <w:rFonts w:ascii="Times New Roman" w:hAnsi="Times New Roman"/>
        </w:rPr>
        <w:footnoteRef/>
      </w:r>
      <w:r w:rsidRPr="00D65DF5">
        <w:rPr>
          <w:rFonts w:ascii="Times New Roman" w:hAnsi="Times New Roman"/>
        </w:rPr>
        <w:t xml:space="preserve"> Здесь и далее</w:t>
      </w:r>
      <w:r>
        <w:rPr>
          <w:rFonts w:ascii="Times New Roman" w:hAnsi="Times New Roman"/>
        </w:rPr>
        <w:t xml:space="preserve"> при заполнении разделов</w:t>
      </w:r>
      <w:r w:rsidRPr="00D65DF5">
        <w:rPr>
          <w:rFonts w:ascii="Times New Roman" w:hAnsi="Times New Roman"/>
        </w:rPr>
        <w:t xml:space="preserve"> рассматривается количество участников основного периода проведения ГИА</w:t>
      </w:r>
    </w:p>
  </w:footnote>
  <w:footnote w:id="2">
    <w:p w:rsidR="00E60CBB" w:rsidRPr="00407E4A" w:rsidRDefault="00E60CBB">
      <w:pPr>
        <w:pStyle w:val="a4"/>
        <w:rPr>
          <w:rFonts w:ascii="Times New Roman" w:hAnsi="Times New Roman"/>
        </w:rPr>
      </w:pPr>
      <w:r w:rsidRPr="00407E4A">
        <w:rPr>
          <w:rStyle w:val="a6"/>
          <w:rFonts w:ascii="Times New Roman" w:hAnsi="Times New Roman"/>
        </w:rPr>
        <w:footnoteRef/>
      </w:r>
      <w:r w:rsidRPr="00407E4A">
        <w:rPr>
          <w:rFonts w:ascii="Times New Roman" w:hAnsi="Times New Roman"/>
        </w:rPr>
        <w:t xml:space="preserve"> Федеральный перечень учебников,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w:t>
      </w:r>
    </w:p>
  </w:footnote>
  <w:footnote w:id="3">
    <w:p w:rsidR="00E60CBB" w:rsidRPr="00A71C0B" w:rsidRDefault="00E60CBB">
      <w:pPr>
        <w:pStyle w:val="a4"/>
        <w:rPr>
          <w:rFonts w:ascii="Times New Roman" w:hAnsi="Times New Roman"/>
        </w:rPr>
      </w:pPr>
      <w:r>
        <w:rPr>
          <w:rStyle w:val="a6"/>
        </w:rPr>
        <w:footnoteRef/>
      </w:r>
      <w:r>
        <w:t xml:space="preserve"> </w:t>
      </w:r>
      <w:r>
        <w:rPr>
          <w:rFonts w:ascii="Times New Roman" w:hAnsi="Times New Roman"/>
        </w:rPr>
        <w:t xml:space="preserve">Здесь и далее минимальный балл – минимальное </w:t>
      </w:r>
      <w:r w:rsidRPr="00FC51CC">
        <w:rPr>
          <w:rFonts w:ascii="Times New Roman" w:hAnsi="Times New Roman"/>
        </w:rPr>
        <w:t>количество баллов ЕГЭ, подтверждающее освоение образовательной программы среднего общего образования</w:t>
      </w:r>
      <w:r>
        <w:rPr>
          <w:rFonts w:ascii="Times New Roman" w:hAnsi="Times New Roman"/>
        </w:rPr>
        <w:t>.</w:t>
      </w:r>
    </w:p>
  </w:footnote>
  <w:footnote w:id="4">
    <w:p w:rsidR="00E60CBB" w:rsidRPr="00393C27" w:rsidRDefault="00E60CBB">
      <w:pPr>
        <w:pStyle w:val="a4"/>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Сравнение результатов по ОО проводится при условии количества </w:t>
      </w:r>
      <w:r>
        <w:rPr>
          <w:rFonts w:ascii="Times New Roman" w:hAnsi="Times New Roman"/>
        </w:rPr>
        <w:t>ВТГ</w:t>
      </w:r>
      <w:r w:rsidRPr="00393C27">
        <w:rPr>
          <w:rFonts w:ascii="Times New Roman" w:hAnsi="Times New Roman"/>
        </w:rPr>
        <w:t xml:space="preserve"> от ОО не менее 10</w:t>
      </w:r>
      <w:r>
        <w:rPr>
          <w:rFonts w:ascii="Times New Roman" w:hAnsi="Times New Roman"/>
        </w:rPr>
        <w:t xml:space="preserve"> человек</w:t>
      </w:r>
      <w:r w:rsidRPr="00393C27">
        <w:rPr>
          <w:rFonts w:ascii="Times New Roman" w:hAnsi="Times New Roman"/>
        </w:rPr>
        <w:t xml:space="preserve">. </w:t>
      </w:r>
    </w:p>
  </w:footnote>
  <w:footnote w:id="5">
    <w:p w:rsidR="00E60CBB" w:rsidRPr="00931ED4" w:rsidRDefault="00E60CBB" w:rsidP="00107F57">
      <w:pPr>
        <w:pStyle w:val="a4"/>
        <w:jc w:val="both"/>
        <w:rPr>
          <w:rStyle w:val="a6"/>
        </w:rPr>
      </w:pPr>
      <w:r w:rsidRPr="00B93E89">
        <w:rPr>
          <w:rStyle w:val="a6"/>
          <w:rFonts w:ascii="Times New Roman" w:hAnsi="Times New Roman"/>
        </w:rPr>
        <w:footnoteRef/>
      </w:r>
      <w:r w:rsidRPr="00644E7E">
        <w:rPr>
          <w:rFonts w:ascii="Times New Roman" w:hAnsi="Times New Roman"/>
        </w:rPr>
        <w:t xml:space="preserve"> Сравнение результатов по ОО проводится при условии количества участников экзамена по предмету </w:t>
      </w:r>
      <w:r>
        <w:rPr>
          <w:rFonts w:ascii="Times New Roman" w:hAnsi="Times New Roman"/>
        </w:rPr>
        <w:br/>
      </w:r>
      <w:r w:rsidRPr="00644E7E">
        <w:rPr>
          <w:rFonts w:ascii="Times New Roman" w:hAnsi="Times New Roman"/>
        </w:rPr>
        <w:t>не менее 10.</w:t>
      </w:r>
      <w:r w:rsidRPr="00931ED4">
        <w:rPr>
          <w:rStyle w:val="a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A0C450"/>
    <w:multiLevelType w:val="hybridMultilevel"/>
    <w:tmpl w:val="98C4B9D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584ABB"/>
    <w:multiLevelType w:val="hybridMultilevel"/>
    <w:tmpl w:val="75662D9A"/>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856930"/>
    <w:multiLevelType w:val="hybridMultilevel"/>
    <w:tmpl w:val="216CB780"/>
    <w:lvl w:ilvl="0" w:tplc="9450473C">
      <w:numFmt w:val="bullet"/>
      <w:lvlText w:val="•"/>
      <w:lvlJc w:val="left"/>
      <w:pPr>
        <w:ind w:left="-65" w:hanging="360"/>
      </w:pPr>
      <w:rPr>
        <w:rFonts w:ascii="Times New Roman" w:eastAsia="Calibri" w:hAnsi="Times New Roman" w:cs="Times New Roman" w:hint="default"/>
        <w:b/>
      </w:rPr>
    </w:lvl>
    <w:lvl w:ilvl="1" w:tplc="04190003" w:tentative="1">
      <w:start w:val="1"/>
      <w:numFmt w:val="bullet"/>
      <w:lvlText w:val="o"/>
      <w:lvlJc w:val="left"/>
      <w:pPr>
        <w:ind w:left="655" w:hanging="360"/>
      </w:pPr>
      <w:rPr>
        <w:rFonts w:ascii="Courier New" w:hAnsi="Courier New" w:cs="Courier New" w:hint="default"/>
      </w:rPr>
    </w:lvl>
    <w:lvl w:ilvl="2" w:tplc="04190005" w:tentative="1">
      <w:start w:val="1"/>
      <w:numFmt w:val="bullet"/>
      <w:lvlText w:val=""/>
      <w:lvlJc w:val="left"/>
      <w:pPr>
        <w:ind w:left="1375" w:hanging="360"/>
      </w:pPr>
      <w:rPr>
        <w:rFonts w:ascii="Wingdings" w:hAnsi="Wingdings" w:hint="default"/>
      </w:rPr>
    </w:lvl>
    <w:lvl w:ilvl="3" w:tplc="04190001" w:tentative="1">
      <w:start w:val="1"/>
      <w:numFmt w:val="bullet"/>
      <w:lvlText w:val=""/>
      <w:lvlJc w:val="left"/>
      <w:pPr>
        <w:ind w:left="2095" w:hanging="360"/>
      </w:pPr>
      <w:rPr>
        <w:rFonts w:ascii="Symbol" w:hAnsi="Symbol" w:hint="default"/>
      </w:rPr>
    </w:lvl>
    <w:lvl w:ilvl="4" w:tplc="04190003" w:tentative="1">
      <w:start w:val="1"/>
      <w:numFmt w:val="bullet"/>
      <w:lvlText w:val="o"/>
      <w:lvlJc w:val="left"/>
      <w:pPr>
        <w:ind w:left="2815" w:hanging="360"/>
      </w:pPr>
      <w:rPr>
        <w:rFonts w:ascii="Courier New" w:hAnsi="Courier New" w:cs="Courier New" w:hint="default"/>
      </w:rPr>
    </w:lvl>
    <w:lvl w:ilvl="5" w:tplc="04190005" w:tentative="1">
      <w:start w:val="1"/>
      <w:numFmt w:val="bullet"/>
      <w:lvlText w:val=""/>
      <w:lvlJc w:val="left"/>
      <w:pPr>
        <w:ind w:left="3535" w:hanging="360"/>
      </w:pPr>
      <w:rPr>
        <w:rFonts w:ascii="Wingdings" w:hAnsi="Wingdings" w:hint="default"/>
      </w:rPr>
    </w:lvl>
    <w:lvl w:ilvl="6" w:tplc="04190001" w:tentative="1">
      <w:start w:val="1"/>
      <w:numFmt w:val="bullet"/>
      <w:lvlText w:val=""/>
      <w:lvlJc w:val="left"/>
      <w:pPr>
        <w:ind w:left="4255" w:hanging="360"/>
      </w:pPr>
      <w:rPr>
        <w:rFonts w:ascii="Symbol" w:hAnsi="Symbol" w:hint="default"/>
      </w:rPr>
    </w:lvl>
    <w:lvl w:ilvl="7" w:tplc="04190003" w:tentative="1">
      <w:start w:val="1"/>
      <w:numFmt w:val="bullet"/>
      <w:lvlText w:val="o"/>
      <w:lvlJc w:val="left"/>
      <w:pPr>
        <w:ind w:left="4975" w:hanging="360"/>
      </w:pPr>
      <w:rPr>
        <w:rFonts w:ascii="Courier New" w:hAnsi="Courier New" w:cs="Courier New" w:hint="default"/>
      </w:rPr>
    </w:lvl>
    <w:lvl w:ilvl="8" w:tplc="04190005" w:tentative="1">
      <w:start w:val="1"/>
      <w:numFmt w:val="bullet"/>
      <w:lvlText w:val=""/>
      <w:lvlJc w:val="left"/>
      <w:pPr>
        <w:ind w:left="5695" w:hanging="360"/>
      </w:pPr>
      <w:rPr>
        <w:rFonts w:ascii="Wingdings" w:hAnsi="Wingdings" w:hint="default"/>
      </w:rPr>
    </w:lvl>
  </w:abstractNum>
  <w:abstractNum w:abstractNumId="4" w15:restartNumberingAfterBreak="0">
    <w:nsid w:val="272A2988"/>
    <w:multiLevelType w:val="hybridMultilevel"/>
    <w:tmpl w:val="248C93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 w15:restartNumberingAfterBreak="0">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D5F16C9"/>
    <w:multiLevelType w:val="multilevel"/>
    <w:tmpl w:val="3BEE6298"/>
    <w:lvl w:ilvl="0">
      <w:start w:val="1"/>
      <w:numFmt w:val="decimal"/>
      <w:suff w:val="space"/>
      <w:lvlText w:val="Глава %1"/>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2"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13"/>
  </w:num>
  <w:num w:numId="2">
    <w:abstractNumId w:val="12"/>
  </w:num>
  <w:num w:numId="3">
    <w:abstractNumId w:val="2"/>
  </w:num>
  <w:num w:numId="4">
    <w:abstractNumId w:val="8"/>
  </w:num>
  <w:num w:numId="5">
    <w:abstractNumId w:val="10"/>
  </w:num>
  <w:num w:numId="6">
    <w:abstractNumId w:val="11"/>
  </w:num>
  <w:num w:numId="7">
    <w:abstractNumId w:val="6"/>
  </w:num>
  <w:num w:numId="8">
    <w:abstractNumId w:val="9"/>
  </w:num>
  <w:num w:numId="9">
    <w:abstractNumId w:val="5"/>
  </w:num>
  <w:num w:numId="10">
    <w:abstractNumId w:val="1"/>
  </w:num>
  <w:num w:numId="11">
    <w:abstractNumId w:val="7"/>
  </w:num>
  <w:num w:numId="12">
    <w:abstractNumId w:val="0"/>
  </w:num>
  <w:num w:numId="13">
    <w:abstractNumId w:val="3"/>
  </w:num>
  <w:num w:numId="1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19"/>
    <w:rsid w:val="0000000C"/>
    <w:rsid w:val="00010690"/>
    <w:rsid w:val="000113C4"/>
    <w:rsid w:val="00015DF6"/>
    <w:rsid w:val="00015E89"/>
    <w:rsid w:val="00016B27"/>
    <w:rsid w:val="0002087B"/>
    <w:rsid w:val="00025430"/>
    <w:rsid w:val="000340F5"/>
    <w:rsid w:val="00036918"/>
    <w:rsid w:val="00037F09"/>
    <w:rsid w:val="00040376"/>
    <w:rsid w:val="00040584"/>
    <w:rsid w:val="00040B46"/>
    <w:rsid w:val="0004786D"/>
    <w:rsid w:val="00054135"/>
    <w:rsid w:val="00054B49"/>
    <w:rsid w:val="00057A61"/>
    <w:rsid w:val="00062B23"/>
    <w:rsid w:val="0006731D"/>
    <w:rsid w:val="00070024"/>
    <w:rsid w:val="000700B8"/>
    <w:rsid w:val="000706C8"/>
    <w:rsid w:val="00070C53"/>
    <w:rsid w:val="000717CB"/>
    <w:rsid w:val="000718B2"/>
    <w:rsid w:val="00071DF4"/>
    <w:rsid w:val="000720BF"/>
    <w:rsid w:val="0007574B"/>
    <w:rsid w:val="000766C4"/>
    <w:rsid w:val="0007797E"/>
    <w:rsid w:val="000816E9"/>
    <w:rsid w:val="00082B8E"/>
    <w:rsid w:val="00082E50"/>
    <w:rsid w:val="00082F6E"/>
    <w:rsid w:val="00083CA6"/>
    <w:rsid w:val="00084DD9"/>
    <w:rsid w:val="000861DC"/>
    <w:rsid w:val="000909D4"/>
    <w:rsid w:val="000933F0"/>
    <w:rsid w:val="000A1490"/>
    <w:rsid w:val="000A3185"/>
    <w:rsid w:val="000A3DF4"/>
    <w:rsid w:val="000B27CB"/>
    <w:rsid w:val="000B2B78"/>
    <w:rsid w:val="000B374E"/>
    <w:rsid w:val="000B39BA"/>
    <w:rsid w:val="000B5073"/>
    <w:rsid w:val="000D0D9B"/>
    <w:rsid w:val="000D30A2"/>
    <w:rsid w:val="000E13E6"/>
    <w:rsid w:val="000E5636"/>
    <w:rsid w:val="000E6D5D"/>
    <w:rsid w:val="000E718E"/>
    <w:rsid w:val="000F3B34"/>
    <w:rsid w:val="000F5779"/>
    <w:rsid w:val="000F5DBA"/>
    <w:rsid w:val="000F62E9"/>
    <w:rsid w:val="00105DAF"/>
    <w:rsid w:val="00107F57"/>
    <w:rsid w:val="001116A5"/>
    <w:rsid w:val="001171AF"/>
    <w:rsid w:val="001245ED"/>
    <w:rsid w:val="00124D4C"/>
    <w:rsid w:val="00124F3F"/>
    <w:rsid w:val="0014195B"/>
    <w:rsid w:val="00150FB1"/>
    <w:rsid w:val="00151357"/>
    <w:rsid w:val="00152DEA"/>
    <w:rsid w:val="001538B8"/>
    <w:rsid w:val="0015454E"/>
    <w:rsid w:val="00154EF9"/>
    <w:rsid w:val="00160A28"/>
    <w:rsid w:val="00162A45"/>
    <w:rsid w:val="00162C73"/>
    <w:rsid w:val="001639EE"/>
    <w:rsid w:val="00164394"/>
    <w:rsid w:val="00165075"/>
    <w:rsid w:val="0016787E"/>
    <w:rsid w:val="00174654"/>
    <w:rsid w:val="001773C4"/>
    <w:rsid w:val="001824A2"/>
    <w:rsid w:val="00183C5B"/>
    <w:rsid w:val="00186E51"/>
    <w:rsid w:val="0018756E"/>
    <w:rsid w:val="001929BB"/>
    <w:rsid w:val="001955EA"/>
    <w:rsid w:val="00196B29"/>
    <w:rsid w:val="001A50EB"/>
    <w:rsid w:val="001B14AE"/>
    <w:rsid w:val="001B2F07"/>
    <w:rsid w:val="001B44F4"/>
    <w:rsid w:val="001B6294"/>
    <w:rsid w:val="001B639B"/>
    <w:rsid w:val="001B6D22"/>
    <w:rsid w:val="001B6E44"/>
    <w:rsid w:val="001C11D2"/>
    <w:rsid w:val="001C11E0"/>
    <w:rsid w:val="001C3D1A"/>
    <w:rsid w:val="001D156F"/>
    <w:rsid w:val="001D31A5"/>
    <w:rsid w:val="001D44CA"/>
    <w:rsid w:val="001D623C"/>
    <w:rsid w:val="001D632E"/>
    <w:rsid w:val="001E670C"/>
    <w:rsid w:val="001E7F9B"/>
    <w:rsid w:val="001F2549"/>
    <w:rsid w:val="00201B8D"/>
    <w:rsid w:val="00202452"/>
    <w:rsid w:val="00206B92"/>
    <w:rsid w:val="00206E77"/>
    <w:rsid w:val="0020731C"/>
    <w:rsid w:val="0021099F"/>
    <w:rsid w:val="00211EBD"/>
    <w:rsid w:val="00213F49"/>
    <w:rsid w:val="00213F4E"/>
    <w:rsid w:val="00214176"/>
    <w:rsid w:val="00214463"/>
    <w:rsid w:val="00217212"/>
    <w:rsid w:val="00220539"/>
    <w:rsid w:val="00222643"/>
    <w:rsid w:val="00226BA9"/>
    <w:rsid w:val="0023011D"/>
    <w:rsid w:val="00235C35"/>
    <w:rsid w:val="00241C13"/>
    <w:rsid w:val="00244A81"/>
    <w:rsid w:val="00245F52"/>
    <w:rsid w:val="002479AA"/>
    <w:rsid w:val="00250846"/>
    <w:rsid w:val="002531AA"/>
    <w:rsid w:val="00260AD2"/>
    <w:rsid w:val="00262C87"/>
    <w:rsid w:val="0026659C"/>
    <w:rsid w:val="002747E2"/>
    <w:rsid w:val="002764EE"/>
    <w:rsid w:val="00276E91"/>
    <w:rsid w:val="00281328"/>
    <w:rsid w:val="00290841"/>
    <w:rsid w:val="002909CC"/>
    <w:rsid w:val="0029227E"/>
    <w:rsid w:val="00293CED"/>
    <w:rsid w:val="002950DE"/>
    <w:rsid w:val="002A19D5"/>
    <w:rsid w:val="002A2D7C"/>
    <w:rsid w:val="002A2F7F"/>
    <w:rsid w:val="002B4243"/>
    <w:rsid w:val="002C3327"/>
    <w:rsid w:val="002C59FF"/>
    <w:rsid w:val="002D3B50"/>
    <w:rsid w:val="002D3F3B"/>
    <w:rsid w:val="002D77DC"/>
    <w:rsid w:val="002E051F"/>
    <w:rsid w:val="002F157E"/>
    <w:rsid w:val="002F1DCF"/>
    <w:rsid w:val="002F4303"/>
    <w:rsid w:val="002F4737"/>
    <w:rsid w:val="002F51A3"/>
    <w:rsid w:val="002F54DF"/>
    <w:rsid w:val="002F6726"/>
    <w:rsid w:val="003001AD"/>
    <w:rsid w:val="00301C93"/>
    <w:rsid w:val="0030245D"/>
    <w:rsid w:val="00312460"/>
    <w:rsid w:val="00327C96"/>
    <w:rsid w:val="003322C7"/>
    <w:rsid w:val="00332A77"/>
    <w:rsid w:val="003355FF"/>
    <w:rsid w:val="00346F08"/>
    <w:rsid w:val="00353515"/>
    <w:rsid w:val="00365A10"/>
    <w:rsid w:val="0036693A"/>
    <w:rsid w:val="00370CDC"/>
    <w:rsid w:val="00372A80"/>
    <w:rsid w:val="003735F5"/>
    <w:rsid w:val="00381419"/>
    <w:rsid w:val="00381450"/>
    <w:rsid w:val="0038285E"/>
    <w:rsid w:val="00383699"/>
    <w:rsid w:val="0038522A"/>
    <w:rsid w:val="00385C61"/>
    <w:rsid w:val="00386F3B"/>
    <w:rsid w:val="00393C27"/>
    <w:rsid w:val="003A07EF"/>
    <w:rsid w:val="003A0E9F"/>
    <w:rsid w:val="003A1491"/>
    <w:rsid w:val="003A2511"/>
    <w:rsid w:val="003A3B64"/>
    <w:rsid w:val="003B2FD5"/>
    <w:rsid w:val="003B3449"/>
    <w:rsid w:val="003B47DB"/>
    <w:rsid w:val="003B62A6"/>
    <w:rsid w:val="003C1781"/>
    <w:rsid w:val="003C3E2B"/>
    <w:rsid w:val="003C4F7A"/>
    <w:rsid w:val="003C6236"/>
    <w:rsid w:val="003C7F96"/>
    <w:rsid w:val="003D0130"/>
    <w:rsid w:val="003D0B48"/>
    <w:rsid w:val="003D0D44"/>
    <w:rsid w:val="003D4981"/>
    <w:rsid w:val="003D5A76"/>
    <w:rsid w:val="003E2217"/>
    <w:rsid w:val="003E43F2"/>
    <w:rsid w:val="003E49AA"/>
    <w:rsid w:val="003F226F"/>
    <w:rsid w:val="003F3A8B"/>
    <w:rsid w:val="003F7527"/>
    <w:rsid w:val="003F78CD"/>
    <w:rsid w:val="0040562C"/>
    <w:rsid w:val="00407E4A"/>
    <w:rsid w:val="004113EA"/>
    <w:rsid w:val="00414831"/>
    <w:rsid w:val="00414C5E"/>
    <w:rsid w:val="00415F14"/>
    <w:rsid w:val="0041669C"/>
    <w:rsid w:val="00416864"/>
    <w:rsid w:val="00420FDB"/>
    <w:rsid w:val="0042675E"/>
    <w:rsid w:val="00431F25"/>
    <w:rsid w:val="004323C9"/>
    <w:rsid w:val="00435827"/>
    <w:rsid w:val="00436A7B"/>
    <w:rsid w:val="00440591"/>
    <w:rsid w:val="00441D5F"/>
    <w:rsid w:val="004429D5"/>
    <w:rsid w:val="00443B41"/>
    <w:rsid w:val="00447158"/>
    <w:rsid w:val="004557BA"/>
    <w:rsid w:val="00456643"/>
    <w:rsid w:val="0046211B"/>
    <w:rsid w:val="00462FB8"/>
    <w:rsid w:val="004658C6"/>
    <w:rsid w:val="00466B40"/>
    <w:rsid w:val="00474298"/>
    <w:rsid w:val="004814BF"/>
    <w:rsid w:val="0048295B"/>
    <w:rsid w:val="004829A6"/>
    <w:rsid w:val="00483E5B"/>
    <w:rsid w:val="004855C4"/>
    <w:rsid w:val="00491998"/>
    <w:rsid w:val="004951BA"/>
    <w:rsid w:val="00497E75"/>
    <w:rsid w:val="004A0172"/>
    <w:rsid w:val="004A11CA"/>
    <w:rsid w:val="004A64AE"/>
    <w:rsid w:val="004B03CA"/>
    <w:rsid w:val="004B17F1"/>
    <w:rsid w:val="004B187A"/>
    <w:rsid w:val="004B7E61"/>
    <w:rsid w:val="004C0D14"/>
    <w:rsid w:val="004C30C7"/>
    <w:rsid w:val="004D267F"/>
    <w:rsid w:val="004D39A6"/>
    <w:rsid w:val="004D5ABD"/>
    <w:rsid w:val="004E4157"/>
    <w:rsid w:val="004E4D58"/>
    <w:rsid w:val="004E4EB8"/>
    <w:rsid w:val="004E6B9A"/>
    <w:rsid w:val="00501FAE"/>
    <w:rsid w:val="005060D9"/>
    <w:rsid w:val="00506A93"/>
    <w:rsid w:val="00520DFB"/>
    <w:rsid w:val="00521524"/>
    <w:rsid w:val="00532CEF"/>
    <w:rsid w:val="00533508"/>
    <w:rsid w:val="00533526"/>
    <w:rsid w:val="0053380C"/>
    <w:rsid w:val="00540DB2"/>
    <w:rsid w:val="00542F5B"/>
    <w:rsid w:val="00544654"/>
    <w:rsid w:val="0054683C"/>
    <w:rsid w:val="00547255"/>
    <w:rsid w:val="00547B9A"/>
    <w:rsid w:val="00550D16"/>
    <w:rsid w:val="00555DDA"/>
    <w:rsid w:val="00560114"/>
    <w:rsid w:val="00561BB9"/>
    <w:rsid w:val="00566006"/>
    <w:rsid w:val="0056623D"/>
    <w:rsid w:val="005671B0"/>
    <w:rsid w:val="00567AA0"/>
    <w:rsid w:val="00572178"/>
    <w:rsid w:val="0057503C"/>
    <w:rsid w:val="00576F38"/>
    <w:rsid w:val="00580ED1"/>
    <w:rsid w:val="00581F35"/>
    <w:rsid w:val="00583B2B"/>
    <w:rsid w:val="00583C57"/>
    <w:rsid w:val="00584870"/>
    <w:rsid w:val="00585B83"/>
    <w:rsid w:val="005868C5"/>
    <w:rsid w:val="00586C20"/>
    <w:rsid w:val="005913CC"/>
    <w:rsid w:val="00595A55"/>
    <w:rsid w:val="005962AB"/>
    <w:rsid w:val="005A169D"/>
    <w:rsid w:val="005B1E0E"/>
    <w:rsid w:val="005B2B4B"/>
    <w:rsid w:val="005B33E0"/>
    <w:rsid w:val="005B3EA6"/>
    <w:rsid w:val="005B428D"/>
    <w:rsid w:val="005B4EEF"/>
    <w:rsid w:val="005C0D7C"/>
    <w:rsid w:val="005C5DD2"/>
    <w:rsid w:val="005D4C53"/>
    <w:rsid w:val="005E1B1D"/>
    <w:rsid w:val="005E780E"/>
    <w:rsid w:val="005F38EB"/>
    <w:rsid w:val="005F5083"/>
    <w:rsid w:val="005F583C"/>
    <w:rsid w:val="005F6344"/>
    <w:rsid w:val="005F641E"/>
    <w:rsid w:val="006020BB"/>
    <w:rsid w:val="00602549"/>
    <w:rsid w:val="00605655"/>
    <w:rsid w:val="00606798"/>
    <w:rsid w:val="0061189C"/>
    <w:rsid w:val="00614AB8"/>
    <w:rsid w:val="006171C6"/>
    <w:rsid w:val="00617277"/>
    <w:rsid w:val="00617579"/>
    <w:rsid w:val="00634251"/>
    <w:rsid w:val="00635EB4"/>
    <w:rsid w:val="00635F57"/>
    <w:rsid w:val="006376FB"/>
    <w:rsid w:val="00637887"/>
    <w:rsid w:val="00637CA2"/>
    <w:rsid w:val="00640A1F"/>
    <w:rsid w:val="00644E7E"/>
    <w:rsid w:val="006475C4"/>
    <w:rsid w:val="00654BC4"/>
    <w:rsid w:val="006634AD"/>
    <w:rsid w:val="0066470C"/>
    <w:rsid w:val="00673CA3"/>
    <w:rsid w:val="006748C9"/>
    <w:rsid w:val="00675C33"/>
    <w:rsid w:val="0068015E"/>
    <w:rsid w:val="0068223F"/>
    <w:rsid w:val="0068296C"/>
    <w:rsid w:val="00683D13"/>
    <w:rsid w:val="00684D47"/>
    <w:rsid w:val="006852D0"/>
    <w:rsid w:val="00693A63"/>
    <w:rsid w:val="00695215"/>
    <w:rsid w:val="00695E1F"/>
    <w:rsid w:val="0069747A"/>
    <w:rsid w:val="006A29E9"/>
    <w:rsid w:val="006A33D5"/>
    <w:rsid w:val="006A59FE"/>
    <w:rsid w:val="006A6ED9"/>
    <w:rsid w:val="006B5B81"/>
    <w:rsid w:val="006C2B74"/>
    <w:rsid w:val="006C4FD7"/>
    <w:rsid w:val="006C57EC"/>
    <w:rsid w:val="006C69FA"/>
    <w:rsid w:val="006C73B9"/>
    <w:rsid w:val="006C7C6B"/>
    <w:rsid w:val="006C7CB6"/>
    <w:rsid w:val="006D2922"/>
    <w:rsid w:val="006D3CF0"/>
    <w:rsid w:val="006D5136"/>
    <w:rsid w:val="006E4BB8"/>
    <w:rsid w:val="006F1BCE"/>
    <w:rsid w:val="006F470F"/>
    <w:rsid w:val="006F67F1"/>
    <w:rsid w:val="00700975"/>
    <w:rsid w:val="007029A9"/>
    <w:rsid w:val="00706E31"/>
    <w:rsid w:val="00710C07"/>
    <w:rsid w:val="007140B0"/>
    <w:rsid w:val="00715B99"/>
    <w:rsid w:val="0071674C"/>
    <w:rsid w:val="0072075A"/>
    <w:rsid w:val="00721964"/>
    <w:rsid w:val="0073008A"/>
    <w:rsid w:val="00735AC4"/>
    <w:rsid w:val="007373EC"/>
    <w:rsid w:val="007377B0"/>
    <w:rsid w:val="00740E47"/>
    <w:rsid w:val="0074122F"/>
    <w:rsid w:val="007451DD"/>
    <w:rsid w:val="0074551D"/>
    <w:rsid w:val="00746672"/>
    <w:rsid w:val="00754C57"/>
    <w:rsid w:val="00755348"/>
    <w:rsid w:val="00756778"/>
    <w:rsid w:val="00756A4A"/>
    <w:rsid w:val="00757A1D"/>
    <w:rsid w:val="00765EB4"/>
    <w:rsid w:val="0077011C"/>
    <w:rsid w:val="007743EF"/>
    <w:rsid w:val="007747D6"/>
    <w:rsid w:val="007773F0"/>
    <w:rsid w:val="00780032"/>
    <w:rsid w:val="007825A6"/>
    <w:rsid w:val="00786D9F"/>
    <w:rsid w:val="00787BC5"/>
    <w:rsid w:val="00791F29"/>
    <w:rsid w:val="007922B7"/>
    <w:rsid w:val="007A45B1"/>
    <w:rsid w:val="007A52A3"/>
    <w:rsid w:val="007A6305"/>
    <w:rsid w:val="007B0619"/>
    <w:rsid w:val="007B0E21"/>
    <w:rsid w:val="007B586A"/>
    <w:rsid w:val="007C1772"/>
    <w:rsid w:val="007C2F63"/>
    <w:rsid w:val="007C39FB"/>
    <w:rsid w:val="007C3D18"/>
    <w:rsid w:val="007C47BC"/>
    <w:rsid w:val="007D0389"/>
    <w:rsid w:val="007D2396"/>
    <w:rsid w:val="007D52CC"/>
    <w:rsid w:val="007D78F5"/>
    <w:rsid w:val="007E3D9B"/>
    <w:rsid w:val="007E61D8"/>
    <w:rsid w:val="007E6C34"/>
    <w:rsid w:val="007E7065"/>
    <w:rsid w:val="007F4A50"/>
    <w:rsid w:val="007F5E19"/>
    <w:rsid w:val="00802721"/>
    <w:rsid w:val="00803418"/>
    <w:rsid w:val="00810ED0"/>
    <w:rsid w:val="00812E2D"/>
    <w:rsid w:val="008131DA"/>
    <w:rsid w:val="00815666"/>
    <w:rsid w:val="00817FD2"/>
    <w:rsid w:val="00820B53"/>
    <w:rsid w:val="00821EC9"/>
    <w:rsid w:val="008222DA"/>
    <w:rsid w:val="0082283F"/>
    <w:rsid w:val="00825A14"/>
    <w:rsid w:val="00825F34"/>
    <w:rsid w:val="0083118A"/>
    <w:rsid w:val="00836E95"/>
    <w:rsid w:val="00840138"/>
    <w:rsid w:val="00843FBC"/>
    <w:rsid w:val="008462D8"/>
    <w:rsid w:val="00847D70"/>
    <w:rsid w:val="008500E5"/>
    <w:rsid w:val="00850B8B"/>
    <w:rsid w:val="008531A6"/>
    <w:rsid w:val="0085794C"/>
    <w:rsid w:val="00860479"/>
    <w:rsid w:val="00862E75"/>
    <w:rsid w:val="00864D79"/>
    <w:rsid w:val="00870F21"/>
    <w:rsid w:val="00871963"/>
    <w:rsid w:val="00872282"/>
    <w:rsid w:val="008753FA"/>
    <w:rsid w:val="00883485"/>
    <w:rsid w:val="00883B30"/>
    <w:rsid w:val="0088731B"/>
    <w:rsid w:val="00887518"/>
    <w:rsid w:val="00887A22"/>
    <w:rsid w:val="008919F3"/>
    <w:rsid w:val="00892101"/>
    <w:rsid w:val="00894991"/>
    <w:rsid w:val="00895DDC"/>
    <w:rsid w:val="008A0CBA"/>
    <w:rsid w:val="008A1066"/>
    <w:rsid w:val="008A40D8"/>
    <w:rsid w:val="008B1329"/>
    <w:rsid w:val="008B3321"/>
    <w:rsid w:val="008B7F92"/>
    <w:rsid w:val="008C35ED"/>
    <w:rsid w:val="008C650D"/>
    <w:rsid w:val="008C6AA2"/>
    <w:rsid w:val="008C725A"/>
    <w:rsid w:val="008D02CE"/>
    <w:rsid w:val="008D1B28"/>
    <w:rsid w:val="008D3BBA"/>
    <w:rsid w:val="008D616C"/>
    <w:rsid w:val="008E0E1D"/>
    <w:rsid w:val="008E232B"/>
    <w:rsid w:val="008E23B1"/>
    <w:rsid w:val="008F02F1"/>
    <w:rsid w:val="008F537F"/>
    <w:rsid w:val="008F5B17"/>
    <w:rsid w:val="008F6B7F"/>
    <w:rsid w:val="00901247"/>
    <w:rsid w:val="00903006"/>
    <w:rsid w:val="00904FE3"/>
    <w:rsid w:val="00905127"/>
    <w:rsid w:val="0090575F"/>
    <w:rsid w:val="00906841"/>
    <w:rsid w:val="00910D0D"/>
    <w:rsid w:val="00914ADF"/>
    <w:rsid w:val="00916724"/>
    <w:rsid w:val="00922751"/>
    <w:rsid w:val="00924576"/>
    <w:rsid w:val="00931ED4"/>
    <w:rsid w:val="009341C1"/>
    <w:rsid w:val="009358FB"/>
    <w:rsid w:val="00940FA6"/>
    <w:rsid w:val="0094223A"/>
    <w:rsid w:val="009475AC"/>
    <w:rsid w:val="0094789B"/>
    <w:rsid w:val="0095175F"/>
    <w:rsid w:val="009522C8"/>
    <w:rsid w:val="00965C6E"/>
    <w:rsid w:val="0097741F"/>
    <w:rsid w:val="0098132A"/>
    <w:rsid w:val="00996F7D"/>
    <w:rsid w:val="009A03B0"/>
    <w:rsid w:val="009A2F05"/>
    <w:rsid w:val="009A42EF"/>
    <w:rsid w:val="009A70B0"/>
    <w:rsid w:val="009A7B61"/>
    <w:rsid w:val="009B01B3"/>
    <w:rsid w:val="009B0D70"/>
    <w:rsid w:val="009B3BA8"/>
    <w:rsid w:val="009B4508"/>
    <w:rsid w:val="009B5DEA"/>
    <w:rsid w:val="009B696D"/>
    <w:rsid w:val="009C061E"/>
    <w:rsid w:val="009C0935"/>
    <w:rsid w:val="009C1239"/>
    <w:rsid w:val="009C1279"/>
    <w:rsid w:val="009D2308"/>
    <w:rsid w:val="009D3990"/>
    <w:rsid w:val="009D3DBE"/>
    <w:rsid w:val="009D5512"/>
    <w:rsid w:val="009E69C8"/>
    <w:rsid w:val="009E769C"/>
    <w:rsid w:val="009F1D20"/>
    <w:rsid w:val="00A04E8A"/>
    <w:rsid w:val="00A0549C"/>
    <w:rsid w:val="00A0681B"/>
    <w:rsid w:val="00A07C00"/>
    <w:rsid w:val="00A111EC"/>
    <w:rsid w:val="00A1347E"/>
    <w:rsid w:val="00A13834"/>
    <w:rsid w:val="00A14BF3"/>
    <w:rsid w:val="00A2092F"/>
    <w:rsid w:val="00A21CD4"/>
    <w:rsid w:val="00A2251F"/>
    <w:rsid w:val="00A23E6E"/>
    <w:rsid w:val="00A263F5"/>
    <w:rsid w:val="00A269FE"/>
    <w:rsid w:val="00A30160"/>
    <w:rsid w:val="00A343CC"/>
    <w:rsid w:val="00A349CE"/>
    <w:rsid w:val="00A354B0"/>
    <w:rsid w:val="00A37752"/>
    <w:rsid w:val="00A4643D"/>
    <w:rsid w:val="00A47DFE"/>
    <w:rsid w:val="00A51CB9"/>
    <w:rsid w:val="00A52ACF"/>
    <w:rsid w:val="00A5443D"/>
    <w:rsid w:val="00A61E71"/>
    <w:rsid w:val="00A62F1C"/>
    <w:rsid w:val="00A643BC"/>
    <w:rsid w:val="00A65EBF"/>
    <w:rsid w:val="00A67C9A"/>
    <w:rsid w:val="00A67D70"/>
    <w:rsid w:val="00A71C0B"/>
    <w:rsid w:val="00A721A4"/>
    <w:rsid w:val="00A745B7"/>
    <w:rsid w:val="00A76D12"/>
    <w:rsid w:val="00A803E1"/>
    <w:rsid w:val="00A81DBE"/>
    <w:rsid w:val="00A82BB0"/>
    <w:rsid w:val="00A84C5A"/>
    <w:rsid w:val="00A863D0"/>
    <w:rsid w:val="00A9105A"/>
    <w:rsid w:val="00AA5A9D"/>
    <w:rsid w:val="00AB08BF"/>
    <w:rsid w:val="00AB42C7"/>
    <w:rsid w:val="00AC231A"/>
    <w:rsid w:val="00AC321B"/>
    <w:rsid w:val="00AC43B4"/>
    <w:rsid w:val="00AD181C"/>
    <w:rsid w:val="00AD3663"/>
    <w:rsid w:val="00AD51DD"/>
    <w:rsid w:val="00AD5FA7"/>
    <w:rsid w:val="00AD75AD"/>
    <w:rsid w:val="00AE5CE7"/>
    <w:rsid w:val="00AF0ABC"/>
    <w:rsid w:val="00AF5E9C"/>
    <w:rsid w:val="00AF7C30"/>
    <w:rsid w:val="00B000AB"/>
    <w:rsid w:val="00B07373"/>
    <w:rsid w:val="00B128E3"/>
    <w:rsid w:val="00B12DBC"/>
    <w:rsid w:val="00B12F61"/>
    <w:rsid w:val="00B1631A"/>
    <w:rsid w:val="00B171E8"/>
    <w:rsid w:val="00B253A1"/>
    <w:rsid w:val="00B27348"/>
    <w:rsid w:val="00B3126B"/>
    <w:rsid w:val="00B360B5"/>
    <w:rsid w:val="00B46154"/>
    <w:rsid w:val="00B51799"/>
    <w:rsid w:val="00B57757"/>
    <w:rsid w:val="00B57D31"/>
    <w:rsid w:val="00B62D54"/>
    <w:rsid w:val="00B65716"/>
    <w:rsid w:val="00B675A0"/>
    <w:rsid w:val="00B70AB7"/>
    <w:rsid w:val="00B7348A"/>
    <w:rsid w:val="00B77045"/>
    <w:rsid w:val="00B83365"/>
    <w:rsid w:val="00B84275"/>
    <w:rsid w:val="00B8619D"/>
    <w:rsid w:val="00B862C8"/>
    <w:rsid w:val="00B86ACD"/>
    <w:rsid w:val="00B90814"/>
    <w:rsid w:val="00B926B0"/>
    <w:rsid w:val="00B93E89"/>
    <w:rsid w:val="00B96BCB"/>
    <w:rsid w:val="00BA108C"/>
    <w:rsid w:val="00BA3980"/>
    <w:rsid w:val="00BB0DC2"/>
    <w:rsid w:val="00BB1E7C"/>
    <w:rsid w:val="00BC108D"/>
    <w:rsid w:val="00BC1C3B"/>
    <w:rsid w:val="00BC34DB"/>
    <w:rsid w:val="00BD0422"/>
    <w:rsid w:val="00BD48F6"/>
    <w:rsid w:val="00BE21B0"/>
    <w:rsid w:val="00BE5455"/>
    <w:rsid w:val="00BE5CC9"/>
    <w:rsid w:val="00BF0A9F"/>
    <w:rsid w:val="00BF36E1"/>
    <w:rsid w:val="00BF4CDF"/>
    <w:rsid w:val="00BF6388"/>
    <w:rsid w:val="00C03028"/>
    <w:rsid w:val="00C113C6"/>
    <w:rsid w:val="00C11728"/>
    <w:rsid w:val="00C1397D"/>
    <w:rsid w:val="00C21C4C"/>
    <w:rsid w:val="00C27411"/>
    <w:rsid w:val="00C30DD4"/>
    <w:rsid w:val="00C322A0"/>
    <w:rsid w:val="00C36BDC"/>
    <w:rsid w:val="00C52947"/>
    <w:rsid w:val="00C541BA"/>
    <w:rsid w:val="00C546AC"/>
    <w:rsid w:val="00C549E7"/>
    <w:rsid w:val="00C60809"/>
    <w:rsid w:val="00C615DD"/>
    <w:rsid w:val="00C6180E"/>
    <w:rsid w:val="00C61998"/>
    <w:rsid w:val="00C6199B"/>
    <w:rsid w:val="00C6200E"/>
    <w:rsid w:val="00C6330D"/>
    <w:rsid w:val="00C74F86"/>
    <w:rsid w:val="00C775CE"/>
    <w:rsid w:val="00C819B9"/>
    <w:rsid w:val="00C81EB9"/>
    <w:rsid w:val="00C91408"/>
    <w:rsid w:val="00C959DD"/>
    <w:rsid w:val="00CA27B1"/>
    <w:rsid w:val="00CA3EB7"/>
    <w:rsid w:val="00CA619C"/>
    <w:rsid w:val="00CA77CE"/>
    <w:rsid w:val="00CA7D04"/>
    <w:rsid w:val="00CA7D6A"/>
    <w:rsid w:val="00CB220A"/>
    <w:rsid w:val="00CC1774"/>
    <w:rsid w:val="00CC63D7"/>
    <w:rsid w:val="00CC69B1"/>
    <w:rsid w:val="00CD008A"/>
    <w:rsid w:val="00CD3D62"/>
    <w:rsid w:val="00CD7761"/>
    <w:rsid w:val="00CE36D5"/>
    <w:rsid w:val="00CE6EAB"/>
    <w:rsid w:val="00CF2C3E"/>
    <w:rsid w:val="00CF3E30"/>
    <w:rsid w:val="00CF49EA"/>
    <w:rsid w:val="00CF4F8F"/>
    <w:rsid w:val="00D0265E"/>
    <w:rsid w:val="00D06C6B"/>
    <w:rsid w:val="00D116BF"/>
    <w:rsid w:val="00D12F7E"/>
    <w:rsid w:val="00D17C27"/>
    <w:rsid w:val="00D2251F"/>
    <w:rsid w:val="00D24972"/>
    <w:rsid w:val="00D26219"/>
    <w:rsid w:val="00D412CC"/>
    <w:rsid w:val="00D4147D"/>
    <w:rsid w:val="00D43617"/>
    <w:rsid w:val="00D4462A"/>
    <w:rsid w:val="00D478AB"/>
    <w:rsid w:val="00D5090A"/>
    <w:rsid w:val="00D523D3"/>
    <w:rsid w:val="00D647CC"/>
    <w:rsid w:val="00D65DF5"/>
    <w:rsid w:val="00D712FF"/>
    <w:rsid w:val="00D72FB2"/>
    <w:rsid w:val="00D748E2"/>
    <w:rsid w:val="00D86E2C"/>
    <w:rsid w:val="00D9176F"/>
    <w:rsid w:val="00DB21BF"/>
    <w:rsid w:val="00DB256B"/>
    <w:rsid w:val="00DB4665"/>
    <w:rsid w:val="00DB5E2F"/>
    <w:rsid w:val="00DB6897"/>
    <w:rsid w:val="00DB73AA"/>
    <w:rsid w:val="00DB7BF1"/>
    <w:rsid w:val="00DC04BB"/>
    <w:rsid w:val="00DC1425"/>
    <w:rsid w:val="00DC2493"/>
    <w:rsid w:val="00DC24B0"/>
    <w:rsid w:val="00DC4A30"/>
    <w:rsid w:val="00DC741A"/>
    <w:rsid w:val="00DD4A1C"/>
    <w:rsid w:val="00DD5D23"/>
    <w:rsid w:val="00DD713B"/>
    <w:rsid w:val="00DE0CF9"/>
    <w:rsid w:val="00DE1A42"/>
    <w:rsid w:val="00DE2244"/>
    <w:rsid w:val="00DE3AE2"/>
    <w:rsid w:val="00DF2AB3"/>
    <w:rsid w:val="00DF66F9"/>
    <w:rsid w:val="00DF7FB2"/>
    <w:rsid w:val="00E00460"/>
    <w:rsid w:val="00E0279F"/>
    <w:rsid w:val="00E057C9"/>
    <w:rsid w:val="00E14F7D"/>
    <w:rsid w:val="00E2039C"/>
    <w:rsid w:val="00E239A4"/>
    <w:rsid w:val="00E255FB"/>
    <w:rsid w:val="00E33C47"/>
    <w:rsid w:val="00E35B3A"/>
    <w:rsid w:val="00E433CE"/>
    <w:rsid w:val="00E469B9"/>
    <w:rsid w:val="00E56CB8"/>
    <w:rsid w:val="00E60CBB"/>
    <w:rsid w:val="00E61CEC"/>
    <w:rsid w:val="00E62E0B"/>
    <w:rsid w:val="00E67DE8"/>
    <w:rsid w:val="00E72A1D"/>
    <w:rsid w:val="00E834C6"/>
    <w:rsid w:val="00E8423A"/>
    <w:rsid w:val="00E8517F"/>
    <w:rsid w:val="00E874F7"/>
    <w:rsid w:val="00E91130"/>
    <w:rsid w:val="00E91329"/>
    <w:rsid w:val="00E93FC6"/>
    <w:rsid w:val="00E950E5"/>
    <w:rsid w:val="00EA081B"/>
    <w:rsid w:val="00EA3912"/>
    <w:rsid w:val="00EA3D6F"/>
    <w:rsid w:val="00EA3DC0"/>
    <w:rsid w:val="00EA437D"/>
    <w:rsid w:val="00EA75F4"/>
    <w:rsid w:val="00EB1A3D"/>
    <w:rsid w:val="00EB2FE0"/>
    <w:rsid w:val="00EB7673"/>
    <w:rsid w:val="00EC2E87"/>
    <w:rsid w:val="00ED03BA"/>
    <w:rsid w:val="00ED57AE"/>
    <w:rsid w:val="00EE0695"/>
    <w:rsid w:val="00EE2024"/>
    <w:rsid w:val="00EE65FA"/>
    <w:rsid w:val="00EF3941"/>
    <w:rsid w:val="00EF5D1D"/>
    <w:rsid w:val="00EF6FD9"/>
    <w:rsid w:val="00F02525"/>
    <w:rsid w:val="00F03B8B"/>
    <w:rsid w:val="00F04E7E"/>
    <w:rsid w:val="00F119D3"/>
    <w:rsid w:val="00F12883"/>
    <w:rsid w:val="00F1355D"/>
    <w:rsid w:val="00F139D2"/>
    <w:rsid w:val="00F178B0"/>
    <w:rsid w:val="00F212E9"/>
    <w:rsid w:val="00F22A0F"/>
    <w:rsid w:val="00F23578"/>
    <w:rsid w:val="00F27B19"/>
    <w:rsid w:val="00F33128"/>
    <w:rsid w:val="00F36DC1"/>
    <w:rsid w:val="00F47ADC"/>
    <w:rsid w:val="00F561D2"/>
    <w:rsid w:val="00F56ACB"/>
    <w:rsid w:val="00F579AB"/>
    <w:rsid w:val="00F57DA5"/>
    <w:rsid w:val="00F61AFB"/>
    <w:rsid w:val="00F634F6"/>
    <w:rsid w:val="00F636E2"/>
    <w:rsid w:val="00F6429E"/>
    <w:rsid w:val="00F675DB"/>
    <w:rsid w:val="00F74972"/>
    <w:rsid w:val="00F772FD"/>
    <w:rsid w:val="00F77BAD"/>
    <w:rsid w:val="00F77C9B"/>
    <w:rsid w:val="00F8141A"/>
    <w:rsid w:val="00F82B5C"/>
    <w:rsid w:val="00F8309E"/>
    <w:rsid w:val="00F843EB"/>
    <w:rsid w:val="00F84A40"/>
    <w:rsid w:val="00F84A9D"/>
    <w:rsid w:val="00F8546B"/>
    <w:rsid w:val="00F8554B"/>
    <w:rsid w:val="00FA11E2"/>
    <w:rsid w:val="00FA13AC"/>
    <w:rsid w:val="00FA4B3A"/>
    <w:rsid w:val="00FA5C08"/>
    <w:rsid w:val="00FB443D"/>
    <w:rsid w:val="00FC1A6B"/>
    <w:rsid w:val="00FC1CBE"/>
    <w:rsid w:val="00FC2188"/>
    <w:rsid w:val="00FC4AB0"/>
    <w:rsid w:val="00FC51CC"/>
    <w:rsid w:val="00FC6BBF"/>
    <w:rsid w:val="00FC7E77"/>
    <w:rsid w:val="00FD11DC"/>
    <w:rsid w:val="00FD4DEA"/>
    <w:rsid w:val="00FD6B8B"/>
    <w:rsid w:val="00FD6C07"/>
    <w:rsid w:val="00FE0D77"/>
    <w:rsid w:val="00FE1CD7"/>
    <w:rsid w:val="00FE2262"/>
    <w:rsid w:val="00FE3AF8"/>
    <w:rsid w:val="00FE42A3"/>
    <w:rsid w:val="00FF2246"/>
    <w:rsid w:val="00FF438C"/>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E13CA1-D7AF-475B-AEF2-23CEF1A94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812E2D"/>
    <w:pPr>
      <w:keepNext/>
      <w:keepLines/>
      <w:spacing w:before="480"/>
      <w:jc w:val="center"/>
      <w:outlineLvl w:val="0"/>
    </w:pPr>
    <w:rPr>
      <w:rFonts w:ascii="Cambria" w:eastAsia="SimSun" w:hAnsi="Cambria"/>
      <w:b/>
      <w:bCs/>
      <w:sz w:val="28"/>
      <w:szCs w:val="28"/>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12E2D"/>
    <w:rPr>
      <w:rFonts w:ascii="Cambria" w:eastAsia="SimSun" w:hAnsi="Cambria"/>
      <w:b/>
      <w:bCs/>
      <w:sz w:val="28"/>
      <w:szCs w:val="28"/>
    </w:rPr>
  </w:style>
  <w:style w:type="character" w:customStyle="1" w:styleId="30">
    <w:name w:val="Заголовок 3 Знак"/>
    <w:link w:val="3"/>
    <w:uiPriority w:val="9"/>
    <w:rsid w:val="00887A22"/>
    <w:rPr>
      <w:rFonts w:ascii="Cambria" w:eastAsia="SimSun" w:hAnsi="Cambria"/>
      <w:b/>
      <w:bCs/>
      <w:sz w:val="28"/>
      <w:szCs w:val="24"/>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3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rPr>
  </w:style>
  <w:style w:type="character" w:customStyle="1" w:styleId="40">
    <w:name w:val="Заголовок 4 Знак"/>
    <w:link w:val="4"/>
    <w:uiPriority w:val="9"/>
    <w:semiHidden/>
    <w:rsid w:val="004B187A"/>
    <w:rPr>
      <w:rFonts w:ascii="Cambria" w:eastAsia="SimSun" w:hAnsi="Cambria"/>
      <w:i/>
      <w:iCs/>
      <w:color w:val="365F91"/>
      <w:sz w:val="24"/>
      <w:szCs w:val="24"/>
    </w:rPr>
  </w:style>
  <w:style w:type="character" w:customStyle="1" w:styleId="50">
    <w:name w:val="Заголовок 5 Знак"/>
    <w:link w:val="5"/>
    <w:uiPriority w:val="9"/>
    <w:semiHidden/>
    <w:rsid w:val="004B187A"/>
    <w:rPr>
      <w:rFonts w:ascii="Cambria" w:eastAsia="SimSun" w:hAnsi="Cambria"/>
      <w:color w:val="365F91"/>
      <w:sz w:val="24"/>
      <w:szCs w:val="24"/>
    </w:rPr>
  </w:style>
  <w:style w:type="character" w:customStyle="1" w:styleId="60">
    <w:name w:val="Заголовок 6 Знак"/>
    <w:link w:val="6"/>
    <w:uiPriority w:val="9"/>
    <w:semiHidden/>
    <w:rsid w:val="004B187A"/>
    <w:rPr>
      <w:rFonts w:ascii="Cambria" w:eastAsia="SimSun" w:hAnsi="Cambria"/>
      <w:color w:val="243F60"/>
      <w:sz w:val="24"/>
      <w:szCs w:val="24"/>
    </w:rPr>
  </w:style>
  <w:style w:type="character" w:customStyle="1" w:styleId="70">
    <w:name w:val="Заголовок 7 Знак"/>
    <w:link w:val="7"/>
    <w:uiPriority w:val="9"/>
    <w:semiHidden/>
    <w:rsid w:val="004B187A"/>
    <w:rPr>
      <w:rFonts w:ascii="Cambria" w:eastAsia="SimSun" w:hAnsi="Cambria"/>
      <w:i/>
      <w:iCs/>
      <w:color w:val="243F60"/>
      <w:sz w:val="24"/>
      <w:szCs w:val="24"/>
    </w:rPr>
  </w:style>
  <w:style w:type="character" w:customStyle="1" w:styleId="80">
    <w:name w:val="Заголовок 8 Знак"/>
    <w:link w:val="8"/>
    <w:uiPriority w:val="9"/>
    <w:semiHidden/>
    <w:rsid w:val="004B187A"/>
    <w:rPr>
      <w:rFonts w:ascii="Cambria" w:eastAsia="SimSun" w:hAnsi="Cambria"/>
      <w:color w:val="272727"/>
      <w:sz w:val="21"/>
      <w:szCs w:val="21"/>
    </w:rPr>
  </w:style>
  <w:style w:type="character" w:customStyle="1" w:styleId="90">
    <w:name w:val="Заголовок 9 Знак"/>
    <w:link w:val="9"/>
    <w:uiPriority w:val="9"/>
    <w:semiHidden/>
    <w:rsid w:val="004B187A"/>
    <w:rPr>
      <w:rFonts w:ascii="Cambria" w:eastAsia="SimSun" w:hAnsi="Cambria"/>
      <w:i/>
      <w:iCs/>
      <w:color w:val="272727"/>
      <w:sz w:val="21"/>
      <w:szCs w:val="21"/>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character" w:customStyle="1" w:styleId="81">
    <w:name w:val="Основной текст (8)_"/>
    <w:link w:val="82"/>
    <w:locked/>
    <w:rsid w:val="00F61AFB"/>
    <w:rPr>
      <w:b/>
      <w:bCs/>
      <w:shd w:val="clear" w:color="auto" w:fill="FFFFFF"/>
    </w:rPr>
  </w:style>
  <w:style w:type="paragraph" w:customStyle="1" w:styleId="82">
    <w:name w:val="Основной текст (8)"/>
    <w:basedOn w:val="a"/>
    <w:link w:val="81"/>
    <w:rsid w:val="00F61AFB"/>
    <w:pPr>
      <w:widowControl w:val="0"/>
      <w:shd w:val="clear" w:color="auto" w:fill="FFFFFF"/>
      <w:spacing w:before="360" w:line="317" w:lineRule="exact"/>
      <w:jc w:val="center"/>
    </w:pPr>
    <w:rPr>
      <w:rFonts w:ascii="Calibri" w:hAnsi="Calibri"/>
      <w:b/>
      <w:bCs/>
      <w:sz w:val="20"/>
      <w:szCs w:val="20"/>
    </w:rPr>
  </w:style>
  <w:style w:type="paragraph" w:customStyle="1" w:styleId="-">
    <w:name w:val="Абз - осн."/>
    <w:basedOn w:val="a"/>
    <w:link w:val="-0"/>
    <w:rsid w:val="000F5DBA"/>
    <w:pPr>
      <w:ind w:firstLine="709"/>
      <w:jc w:val="both"/>
    </w:pPr>
    <w:rPr>
      <w:rFonts w:eastAsia="Times New Roman"/>
      <w:sz w:val="28"/>
      <w:szCs w:val="28"/>
    </w:rPr>
  </w:style>
  <w:style w:type="character" w:customStyle="1" w:styleId="-0">
    <w:name w:val="Абз - осн. Знак"/>
    <w:link w:val="-"/>
    <w:rsid w:val="000F5DBA"/>
    <w:rPr>
      <w:rFonts w:ascii="Times New Roman" w:eastAsia="Times New Roman" w:hAnsi="Times New Roman"/>
      <w:sz w:val="28"/>
      <w:szCs w:val="28"/>
    </w:rPr>
  </w:style>
  <w:style w:type="character" w:customStyle="1" w:styleId="21">
    <w:name w:val="Основной текст (2)_"/>
    <w:link w:val="210"/>
    <w:locked/>
    <w:rsid w:val="001D44CA"/>
    <w:rPr>
      <w:sz w:val="26"/>
      <w:szCs w:val="26"/>
      <w:shd w:val="clear" w:color="auto" w:fill="FFFFFF"/>
    </w:rPr>
  </w:style>
  <w:style w:type="paragraph" w:customStyle="1" w:styleId="210">
    <w:name w:val="Основной текст (2)1"/>
    <w:basedOn w:val="a"/>
    <w:link w:val="21"/>
    <w:rsid w:val="001D44CA"/>
    <w:pPr>
      <w:widowControl w:val="0"/>
      <w:shd w:val="clear" w:color="auto" w:fill="FFFFFF"/>
      <w:spacing w:line="307" w:lineRule="exact"/>
      <w:ind w:hanging="700"/>
    </w:pPr>
    <w:rPr>
      <w:rFonts w:ascii="Calibri" w:hAnsi="Calibri"/>
      <w:sz w:val="26"/>
      <w:szCs w:val="26"/>
    </w:rPr>
  </w:style>
  <w:style w:type="paragraph" w:customStyle="1" w:styleId="-3">
    <w:name w:val="Абз. - заг 3"/>
    <w:basedOn w:val="-"/>
    <w:rsid w:val="00AD75AD"/>
    <w:pPr>
      <w:spacing w:after="100"/>
      <w:ind w:firstLine="0"/>
      <w:jc w:val="center"/>
    </w:pPr>
    <w:rPr>
      <w:i/>
    </w:rPr>
  </w:style>
  <w:style w:type="paragraph" w:customStyle="1" w:styleId="Default">
    <w:name w:val="Default"/>
    <w:rsid w:val="00370CDC"/>
    <w:pPr>
      <w:autoSpaceDE w:val="0"/>
      <w:autoSpaceDN w:val="0"/>
      <w:adjustRightInd w:val="0"/>
    </w:pPr>
    <w:rPr>
      <w:rFonts w:ascii="Segoe UI" w:eastAsiaTheme="minorHAnsi" w:hAnsi="Segoe UI" w:cs="Segoe UI"/>
      <w:color w:val="000000"/>
      <w:sz w:val="24"/>
      <w:szCs w:val="24"/>
      <w:lang w:eastAsia="en-US"/>
    </w:rPr>
  </w:style>
  <w:style w:type="character" w:styleId="afa">
    <w:name w:val="Hyperlink"/>
    <w:basedOn w:val="a0"/>
    <w:uiPriority w:val="99"/>
    <w:semiHidden/>
    <w:unhideWhenUsed/>
    <w:rsid w:val="00E8423A"/>
    <w:rPr>
      <w:color w:val="0000FF"/>
      <w:u w:val="single"/>
    </w:rPr>
  </w:style>
  <w:style w:type="paragraph" w:customStyle="1" w:styleId="TableParagraph">
    <w:name w:val="Table Paragraph"/>
    <w:basedOn w:val="a"/>
    <w:rsid w:val="00892101"/>
    <w:pPr>
      <w:suppressAutoHyphens/>
    </w:pPr>
    <w:rPr>
      <w:rFonts w:ascii="Calibri" w:hAnsi="Calibri" w:cs="font313"/>
      <w:kern w:val="1"/>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ge.spb.ru/index.php?option=com_k2&amp;view=item&amp;layout=item&amp;id=943&amp;Itemid=230" TargetMode="External"/><Relationship Id="rId5" Type="http://schemas.openxmlformats.org/officeDocument/2006/relationships/webSettings" Target="webSettings.xml"/><Relationship Id="rId10" Type="http://schemas.openxmlformats.org/officeDocument/2006/relationships/hyperlink" Target="https://vk.com/away.php?utf=1&amp;to=https%3A%2F%2Fpisa2022-maths.oecd.org%2Ffr%2Findex.html%23Examples"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BA8658-D800-4500-B42D-A8C7B9845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11922</Words>
  <Characters>67961</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М. Медведева</dc:creator>
  <cp:keywords/>
  <cp:lastModifiedBy>Вера М. Медведева</cp:lastModifiedBy>
  <cp:revision>3</cp:revision>
  <cp:lastPrinted>2021-06-03T06:54:00Z</cp:lastPrinted>
  <dcterms:created xsi:type="dcterms:W3CDTF">2022-08-29T15:24:00Z</dcterms:created>
  <dcterms:modified xsi:type="dcterms:W3CDTF">2022-08-29T15:24:00Z</dcterms:modified>
</cp:coreProperties>
</file>